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F0BC" w14:textId="77777777" w:rsidR="007D6CEB" w:rsidRPr="00313557" w:rsidRDefault="001C1B3D" w:rsidP="007D6CEB">
      <w:pPr>
        <w:pStyle w:val="Title"/>
        <w:jc w:val="center"/>
        <w:rPr>
          <w:rFonts w:asciiTheme="majorHAnsi" w:hAnsiTheme="majorHAnsi"/>
        </w:rPr>
      </w:pPr>
      <w:r w:rsidRPr="00313557">
        <w:rPr>
          <w:rFonts w:asciiTheme="majorHAnsi" w:hAnsiTheme="majorHAnsi"/>
        </w:rPr>
        <w:t xml:space="preserve">Leeds Beckett Teacher </w:t>
      </w:r>
    </w:p>
    <w:p w14:paraId="40678B25" w14:textId="37A037EF" w:rsidR="001C1B3D" w:rsidRPr="00313557" w:rsidRDefault="001C1B3D" w:rsidP="007D6CEB">
      <w:pPr>
        <w:pStyle w:val="Title"/>
        <w:jc w:val="center"/>
        <w:rPr>
          <w:rFonts w:asciiTheme="majorHAnsi" w:hAnsiTheme="majorHAnsi"/>
        </w:rPr>
      </w:pPr>
      <w:r w:rsidRPr="00313557">
        <w:rPr>
          <w:rFonts w:asciiTheme="majorHAnsi" w:hAnsiTheme="majorHAnsi"/>
        </w:rPr>
        <w:t>Education Partnership</w:t>
      </w:r>
    </w:p>
    <w:p w14:paraId="65673C0A" w14:textId="188EAB49" w:rsidR="001C1B3D" w:rsidRPr="00313557" w:rsidRDefault="001C1B3D" w:rsidP="007D6CEB">
      <w:pPr>
        <w:pStyle w:val="Heading1"/>
        <w:rPr>
          <w:rFonts w:asciiTheme="majorHAnsi" w:hAnsiTheme="majorHAnsi"/>
        </w:rPr>
      </w:pPr>
      <w:r w:rsidRPr="00313557">
        <w:rPr>
          <w:rFonts w:asciiTheme="majorHAnsi" w:hAnsiTheme="majorHAnsi"/>
        </w:rPr>
        <w:t>Quality Mentoring</w:t>
      </w:r>
    </w:p>
    <w:p w14:paraId="28E80CF0" w14:textId="4CE8519D" w:rsidR="005D4E5B" w:rsidRPr="00313557" w:rsidRDefault="001C1B3D" w:rsidP="00C773B4">
      <w:pPr>
        <w:jc w:val="both"/>
        <w:rPr>
          <w:rFonts w:asciiTheme="majorHAnsi" w:hAnsiTheme="majorHAnsi"/>
        </w:rPr>
      </w:pPr>
      <w:r w:rsidRPr="00313557">
        <w:rPr>
          <w:rFonts w:asciiTheme="majorHAnsi" w:hAnsiTheme="majorHAnsi"/>
        </w:rPr>
        <w:t>As a Partnership we greatly value the crucial work of school-based colleagues in the development of Leeds Beckett trainees. The following guidelines are part of our preparation for inspection and are intended to promote consistency across our Partnership. We appreciate that excellent mentoring is taking place in our partner schools and the following advice is aimed at the sharing of good practice.</w:t>
      </w:r>
      <w:bookmarkStart w:id="0" w:name="_Toc421024753"/>
    </w:p>
    <w:p w14:paraId="7DED0D32" w14:textId="77777777" w:rsidR="005D4E5B" w:rsidRPr="00313557" w:rsidRDefault="005D4E5B" w:rsidP="005D4E5B">
      <w:pPr>
        <w:jc w:val="both"/>
        <w:rPr>
          <w:rFonts w:asciiTheme="majorHAnsi" w:hAnsiTheme="majorHAnsi" w:cs="Arial"/>
          <w:b/>
        </w:rPr>
      </w:pPr>
    </w:p>
    <w:p w14:paraId="3CFBF4B8" w14:textId="77777777" w:rsidR="005D4E5B" w:rsidRPr="00313557" w:rsidRDefault="005D4E5B" w:rsidP="005D4E5B">
      <w:pPr>
        <w:pStyle w:val="Heading2"/>
        <w:rPr>
          <w:rFonts w:asciiTheme="majorHAnsi" w:hAnsiTheme="majorHAnsi"/>
        </w:rPr>
      </w:pPr>
      <w:r w:rsidRPr="00313557">
        <w:rPr>
          <w:rFonts w:asciiTheme="majorHAnsi" w:hAnsiTheme="majorHAnsi"/>
        </w:rPr>
        <w:t>Weekly Meetings</w:t>
      </w:r>
    </w:p>
    <w:p w14:paraId="0A203A98" w14:textId="77777777" w:rsidR="005D4E5B" w:rsidRPr="005D4E5B" w:rsidRDefault="005D4E5B" w:rsidP="005D4E5B">
      <w:pPr>
        <w:pStyle w:val="ListParagraph"/>
        <w:ind w:left="900"/>
        <w:jc w:val="both"/>
        <w:rPr>
          <w:rFonts w:asciiTheme="majorHAnsi" w:hAnsiTheme="majorHAnsi" w:cs="Arial"/>
          <w:b/>
        </w:rPr>
      </w:pPr>
    </w:p>
    <w:p w14:paraId="4D16B815" w14:textId="49BFF339" w:rsidR="005D4E5B" w:rsidRPr="00313557" w:rsidRDefault="00C773B4" w:rsidP="005D4E5B">
      <w:pPr>
        <w:pStyle w:val="ListParagraph"/>
        <w:numPr>
          <w:ilvl w:val="0"/>
          <w:numId w:val="2"/>
        </w:numPr>
        <w:jc w:val="both"/>
        <w:rPr>
          <w:rFonts w:asciiTheme="majorHAnsi" w:hAnsiTheme="majorHAnsi" w:cs="Arial"/>
          <w:b/>
        </w:rPr>
      </w:pPr>
      <w:r w:rsidRPr="00313557">
        <w:rPr>
          <w:rFonts w:asciiTheme="majorHAnsi" w:hAnsiTheme="majorHAnsi" w:cs="Arial"/>
          <w:b/>
        </w:rPr>
        <w:t xml:space="preserve">Mentors are expected to meet weekly with the trainee teacher for up to 1 hour of uninterrupted time to provide critical feed-back and to set precise and achievable targets for the trainee. Progress against targets should be discussed and monitored in the weekly meeting. </w:t>
      </w:r>
    </w:p>
    <w:p w14:paraId="1991086D" w14:textId="77777777" w:rsidR="00E6668D" w:rsidRPr="00313557" w:rsidRDefault="00E6668D" w:rsidP="00E6668D">
      <w:pPr>
        <w:pStyle w:val="ListParagraph"/>
        <w:ind w:left="900"/>
        <w:jc w:val="both"/>
        <w:rPr>
          <w:rFonts w:asciiTheme="majorHAnsi" w:hAnsiTheme="majorHAnsi" w:cs="Arial"/>
          <w:b/>
        </w:rPr>
      </w:pPr>
    </w:p>
    <w:p w14:paraId="664FB23C" w14:textId="4C112FCF" w:rsidR="00293010" w:rsidRPr="00313557" w:rsidRDefault="00293010" w:rsidP="00293010">
      <w:pPr>
        <w:pStyle w:val="ListParagraph"/>
        <w:numPr>
          <w:ilvl w:val="0"/>
          <w:numId w:val="2"/>
        </w:numPr>
        <w:jc w:val="both"/>
        <w:rPr>
          <w:rFonts w:asciiTheme="majorHAnsi" w:hAnsiTheme="majorHAnsi"/>
          <w:b/>
        </w:rPr>
      </w:pPr>
      <w:r w:rsidRPr="00313557">
        <w:rPr>
          <w:rFonts w:asciiTheme="majorHAnsi" w:hAnsiTheme="majorHAnsi" w:cs="Arial"/>
          <w:b/>
        </w:rPr>
        <w:t xml:space="preserve">Fixed items on the weekly agenda must include trainee subject knowledge  development and </w:t>
      </w:r>
      <w:r w:rsidR="009F2EA8" w:rsidRPr="00313557">
        <w:rPr>
          <w:rFonts w:asciiTheme="majorHAnsi" w:hAnsiTheme="majorHAnsi" w:cs="Arial"/>
          <w:b/>
        </w:rPr>
        <w:t xml:space="preserve">discussion of Teacher Standards. Any in-school subject knowledge training received by the trainee should be recorded. </w:t>
      </w:r>
    </w:p>
    <w:p w14:paraId="4A640359" w14:textId="77777777" w:rsidR="00E70E36" w:rsidRPr="00313557" w:rsidRDefault="00E70E36" w:rsidP="00E70E36">
      <w:pPr>
        <w:jc w:val="both"/>
        <w:rPr>
          <w:rFonts w:asciiTheme="majorHAnsi" w:hAnsiTheme="majorHAnsi"/>
          <w:b/>
        </w:rPr>
      </w:pPr>
    </w:p>
    <w:p w14:paraId="0D1BAAEA" w14:textId="502B7A8C"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 xml:space="preserve">Trainees should keep notes of weekly meetings and each meeting record should be signed by mentor and trainee. </w:t>
      </w:r>
      <w:r w:rsidR="00E21D88" w:rsidRPr="00313557">
        <w:rPr>
          <w:rFonts w:asciiTheme="majorHAnsi" w:hAnsiTheme="majorHAnsi" w:cs="Arial"/>
          <w:b/>
        </w:rPr>
        <w:t xml:space="preserve">Trainees should file a copy of each </w:t>
      </w:r>
      <w:r w:rsidRPr="00313557">
        <w:rPr>
          <w:rFonts w:asciiTheme="majorHAnsi" w:hAnsiTheme="majorHAnsi" w:cs="Arial"/>
          <w:b/>
        </w:rPr>
        <w:t xml:space="preserve">meeting record </w:t>
      </w:r>
      <w:r w:rsidR="00E21D88" w:rsidRPr="00313557">
        <w:rPr>
          <w:rFonts w:asciiTheme="majorHAnsi" w:hAnsiTheme="majorHAnsi" w:cs="Arial"/>
          <w:b/>
        </w:rPr>
        <w:t>in their</w:t>
      </w:r>
      <w:r w:rsidRPr="00313557">
        <w:rPr>
          <w:rFonts w:asciiTheme="majorHAnsi" w:hAnsiTheme="majorHAnsi" w:cs="Arial"/>
          <w:b/>
        </w:rPr>
        <w:t xml:space="preserve"> Portfolio and </w:t>
      </w:r>
      <w:r w:rsidR="00826F3D">
        <w:rPr>
          <w:rFonts w:asciiTheme="majorHAnsi" w:hAnsiTheme="majorHAnsi" w:cs="Arial"/>
          <w:b/>
        </w:rPr>
        <w:t>upload</w:t>
      </w:r>
      <w:r w:rsidR="00E21D88" w:rsidRPr="00313557">
        <w:rPr>
          <w:rFonts w:asciiTheme="majorHAnsi" w:hAnsiTheme="majorHAnsi" w:cs="Arial"/>
          <w:b/>
        </w:rPr>
        <w:t xml:space="preserve"> </w:t>
      </w:r>
      <w:r w:rsidRPr="00313557">
        <w:rPr>
          <w:rFonts w:asciiTheme="majorHAnsi" w:hAnsiTheme="majorHAnsi" w:cs="Arial"/>
          <w:b/>
          <w:u w:val="single"/>
        </w:rPr>
        <w:t xml:space="preserve">a copy to </w:t>
      </w:r>
      <w:r w:rsidR="00826F3D">
        <w:rPr>
          <w:rFonts w:asciiTheme="majorHAnsi" w:hAnsiTheme="majorHAnsi" w:cs="Arial"/>
          <w:b/>
          <w:u w:val="single"/>
        </w:rPr>
        <w:t>the University System</w:t>
      </w:r>
      <w:bookmarkStart w:id="1" w:name="_GoBack"/>
      <w:bookmarkEnd w:id="1"/>
      <w:r w:rsidR="00E21D88" w:rsidRPr="00313557">
        <w:rPr>
          <w:rFonts w:asciiTheme="majorHAnsi" w:hAnsiTheme="majorHAnsi" w:cs="Arial"/>
          <w:b/>
          <w:u w:val="single"/>
        </w:rPr>
        <w:t xml:space="preserve"> each week </w:t>
      </w:r>
      <w:r w:rsidRPr="00313557">
        <w:rPr>
          <w:rFonts w:asciiTheme="majorHAnsi" w:hAnsiTheme="majorHAnsi" w:cs="Arial"/>
          <w:b/>
          <w:u w:val="single"/>
        </w:rPr>
        <w:t>along with electronic copies of Lesson Observations for that week</w:t>
      </w:r>
      <w:r w:rsidRPr="00313557">
        <w:rPr>
          <w:rFonts w:asciiTheme="majorHAnsi" w:hAnsiTheme="majorHAnsi" w:cs="Arial"/>
          <w:b/>
        </w:rPr>
        <w:t xml:space="preserve">. </w:t>
      </w:r>
    </w:p>
    <w:p w14:paraId="607C5555" w14:textId="77777777" w:rsidR="00EC5458" w:rsidRPr="00313557" w:rsidRDefault="00EC5458" w:rsidP="00EC5458">
      <w:pPr>
        <w:jc w:val="both"/>
        <w:rPr>
          <w:rFonts w:asciiTheme="majorHAnsi" w:hAnsiTheme="majorHAnsi"/>
          <w:b/>
        </w:rPr>
      </w:pPr>
    </w:p>
    <w:p w14:paraId="27F8D675" w14:textId="77777777"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b/>
        </w:rPr>
        <w:t xml:space="preserve">For each placement, mentors should carry out a subject knowledge audit relating to each trainee’s teaching timetable and identify any weaknesses in those subjects. </w:t>
      </w:r>
    </w:p>
    <w:p w14:paraId="3A41C995" w14:textId="77777777" w:rsidR="00EC5458" w:rsidRPr="00313557" w:rsidRDefault="00EC5458" w:rsidP="00EC5458">
      <w:pPr>
        <w:jc w:val="both"/>
        <w:rPr>
          <w:rFonts w:asciiTheme="majorHAnsi" w:hAnsiTheme="majorHAnsi" w:cs="Arial"/>
          <w:b/>
        </w:rPr>
      </w:pPr>
    </w:p>
    <w:p w14:paraId="104805D2" w14:textId="77777777" w:rsidR="00C773B4" w:rsidRPr="00313557" w:rsidRDefault="00C773B4" w:rsidP="001C1B3D">
      <w:pPr>
        <w:pStyle w:val="Heading2"/>
        <w:rPr>
          <w:rFonts w:asciiTheme="majorHAnsi" w:hAnsiTheme="majorHAnsi"/>
        </w:rPr>
      </w:pPr>
      <w:r w:rsidRPr="00313557">
        <w:rPr>
          <w:rFonts w:asciiTheme="majorHAnsi" w:hAnsiTheme="majorHAnsi"/>
        </w:rPr>
        <w:t xml:space="preserve">Lesson Observation </w:t>
      </w:r>
    </w:p>
    <w:p w14:paraId="3AA07CAC" w14:textId="289A2727" w:rsidR="00C773B4" w:rsidRPr="00313557" w:rsidRDefault="00C773B4" w:rsidP="00E6668D">
      <w:pPr>
        <w:pStyle w:val="ListParagraph"/>
        <w:numPr>
          <w:ilvl w:val="0"/>
          <w:numId w:val="2"/>
        </w:numPr>
        <w:jc w:val="both"/>
        <w:rPr>
          <w:rFonts w:asciiTheme="majorHAnsi" w:hAnsiTheme="majorHAnsi" w:cs="Arial"/>
          <w:b/>
        </w:rPr>
      </w:pPr>
      <w:r w:rsidRPr="00313557">
        <w:rPr>
          <w:rFonts w:asciiTheme="majorHAnsi" w:hAnsiTheme="majorHAnsi" w:cs="Arial"/>
          <w:b/>
        </w:rPr>
        <w:t>Mentors are expected to observe trainees in a minimum of one lesson each week during placement.  For each lesson observed, a Leeds Beckett observation form should be completed. For each phase of training a range of key stages and activities need to be formally observed and recorded.</w:t>
      </w:r>
    </w:p>
    <w:p w14:paraId="391C22DA" w14:textId="77777777" w:rsidR="00E6668D" w:rsidRPr="00313557" w:rsidRDefault="00E6668D" w:rsidP="00E6668D">
      <w:pPr>
        <w:pStyle w:val="ListParagraph"/>
        <w:ind w:left="900"/>
        <w:jc w:val="both"/>
        <w:rPr>
          <w:rFonts w:asciiTheme="majorHAnsi" w:hAnsiTheme="majorHAnsi" w:cs="Arial"/>
          <w:b/>
        </w:rPr>
      </w:pPr>
    </w:p>
    <w:p w14:paraId="39DBB58A" w14:textId="7BFCDC32"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Grades for each Teaching Standard should be entered on lesson observation forms (</w:t>
      </w:r>
      <w:r w:rsidRPr="00313557">
        <w:rPr>
          <w:rFonts w:asciiTheme="majorHAnsi" w:hAnsiTheme="majorHAnsi" w:cs="Arial"/>
          <w:b/>
          <w:u w:val="single"/>
        </w:rPr>
        <w:t>the boxes should not simply be ticked</w:t>
      </w:r>
      <w:r w:rsidRPr="00313557">
        <w:rPr>
          <w:rFonts w:asciiTheme="majorHAnsi" w:hAnsiTheme="majorHAnsi" w:cs="Arial"/>
          <w:b/>
        </w:rPr>
        <w:t xml:space="preserve">). Written feedback should </w:t>
      </w:r>
      <w:r w:rsidR="00422409" w:rsidRPr="00313557">
        <w:rPr>
          <w:rFonts w:asciiTheme="majorHAnsi" w:hAnsiTheme="majorHAnsi" w:cs="Arial"/>
          <w:b/>
        </w:rPr>
        <w:t>include</w:t>
      </w:r>
      <w:r w:rsidRPr="00313557">
        <w:rPr>
          <w:rFonts w:asciiTheme="majorHAnsi" w:hAnsiTheme="majorHAnsi" w:cs="Arial"/>
          <w:b/>
        </w:rPr>
        <w:t xml:space="preserve"> judgements </w:t>
      </w:r>
      <w:r w:rsidR="008601D6" w:rsidRPr="00313557">
        <w:rPr>
          <w:rFonts w:asciiTheme="majorHAnsi" w:hAnsiTheme="majorHAnsi" w:cs="Arial"/>
          <w:b/>
        </w:rPr>
        <w:t>evidenced clearly against</w:t>
      </w:r>
      <w:r w:rsidRPr="00313557">
        <w:rPr>
          <w:rFonts w:asciiTheme="majorHAnsi" w:hAnsiTheme="majorHAnsi" w:cs="Arial"/>
          <w:b/>
        </w:rPr>
        <w:t xml:space="preserve"> the level </w:t>
      </w:r>
      <w:r w:rsidRPr="00313557">
        <w:rPr>
          <w:rFonts w:asciiTheme="majorHAnsi" w:hAnsiTheme="majorHAnsi" w:cs="Arial"/>
          <w:b/>
        </w:rPr>
        <w:lastRenderedPageBreak/>
        <w:t xml:space="preserve">descriptors in the </w:t>
      </w:r>
      <w:r w:rsidR="00F3150F" w:rsidRPr="00313557">
        <w:rPr>
          <w:rFonts w:asciiTheme="majorHAnsi" w:hAnsiTheme="majorHAnsi" w:cs="Arial"/>
          <w:b/>
        </w:rPr>
        <w:t xml:space="preserve">trainee’s </w:t>
      </w:r>
      <w:r w:rsidRPr="00313557">
        <w:rPr>
          <w:rFonts w:asciiTheme="majorHAnsi" w:hAnsiTheme="majorHAnsi" w:cs="Arial"/>
          <w:b/>
        </w:rPr>
        <w:t xml:space="preserve">Teacher Standards Assessment booklet. </w:t>
      </w:r>
      <w:r w:rsidR="007B2502" w:rsidRPr="00313557">
        <w:rPr>
          <w:rFonts w:asciiTheme="majorHAnsi" w:hAnsiTheme="majorHAnsi" w:cs="Arial"/>
          <w:b/>
        </w:rPr>
        <w:t xml:space="preserve"> The feedback text should always match the grade given.</w:t>
      </w:r>
    </w:p>
    <w:p w14:paraId="3CD04DEB" w14:textId="77777777" w:rsidR="00C773B4" w:rsidRPr="00313557" w:rsidRDefault="00C773B4" w:rsidP="00C773B4">
      <w:pPr>
        <w:pStyle w:val="ListParagraph"/>
        <w:jc w:val="both"/>
        <w:rPr>
          <w:rFonts w:asciiTheme="majorHAnsi" w:hAnsiTheme="majorHAnsi" w:cs="Arial"/>
          <w:b/>
        </w:rPr>
      </w:pPr>
    </w:p>
    <w:p w14:paraId="519A1922" w14:textId="6251E02A" w:rsidR="000C3FBA" w:rsidRPr="003A179C" w:rsidRDefault="00F3150F" w:rsidP="000C3FBA">
      <w:pPr>
        <w:pStyle w:val="ListParagraph"/>
        <w:numPr>
          <w:ilvl w:val="0"/>
          <w:numId w:val="2"/>
        </w:numPr>
        <w:jc w:val="both"/>
        <w:rPr>
          <w:rFonts w:asciiTheme="majorHAnsi" w:hAnsiTheme="majorHAnsi"/>
          <w:b/>
        </w:rPr>
      </w:pPr>
      <w:r w:rsidRPr="00313557">
        <w:rPr>
          <w:rFonts w:asciiTheme="majorHAnsi" w:hAnsiTheme="majorHAnsi"/>
          <w:b/>
        </w:rPr>
        <w:t>Feedback to trainees should be subject/curriculum specific and indicate where progress is (or is not) being made in specific developmental areas.</w:t>
      </w:r>
    </w:p>
    <w:p w14:paraId="2E997E96" w14:textId="77777777" w:rsidR="000C3FBA" w:rsidRPr="00313557" w:rsidRDefault="000C3FBA" w:rsidP="000C3FBA">
      <w:pPr>
        <w:pStyle w:val="ListParagraph"/>
        <w:ind w:left="900"/>
        <w:jc w:val="both"/>
        <w:rPr>
          <w:rFonts w:asciiTheme="majorHAnsi" w:hAnsiTheme="majorHAnsi"/>
          <w:b/>
        </w:rPr>
      </w:pPr>
    </w:p>
    <w:p w14:paraId="682B02C1" w14:textId="70C84E08"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 xml:space="preserve">An overall </w:t>
      </w:r>
      <w:r w:rsidR="00A92C5C" w:rsidRPr="00313557">
        <w:rPr>
          <w:rFonts w:asciiTheme="majorHAnsi" w:hAnsiTheme="majorHAnsi" w:cs="Arial"/>
          <w:b/>
        </w:rPr>
        <w:t xml:space="preserve">best fit </w:t>
      </w:r>
      <w:r w:rsidRPr="00313557">
        <w:rPr>
          <w:rFonts w:asciiTheme="majorHAnsi" w:hAnsiTheme="majorHAnsi" w:cs="Arial"/>
          <w:b/>
          <w:u w:val="single"/>
        </w:rPr>
        <w:t>grade</w:t>
      </w:r>
      <w:r w:rsidRPr="00313557">
        <w:rPr>
          <w:rFonts w:asciiTheme="majorHAnsi" w:hAnsiTheme="majorHAnsi" w:cs="Arial"/>
          <w:b/>
        </w:rPr>
        <w:t xml:space="preserve"> for the lesson should </w:t>
      </w:r>
      <w:r w:rsidRPr="00313557">
        <w:rPr>
          <w:rFonts w:asciiTheme="majorHAnsi" w:hAnsiTheme="majorHAnsi" w:cs="Arial"/>
          <w:b/>
          <w:u w:val="single"/>
        </w:rPr>
        <w:t>always</w:t>
      </w:r>
      <w:r w:rsidRPr="00313557">
        <w:rPr>
          <w:rFonts w:asciiTheme="majorHAnsi" w:hAnsiTheme="majorHAnsi" w:cs="Arial"/>
          <w:b/>
        </w:rPr>
        <w:t xml:space="preserve"> be entered in the general comments box for each observation</w:t>
      </w:r>
      <w:r w:rsidR="000C3FBA" w:rsidRPr="00313557">
        <w:rPr>
          <w:rFonts w:asciiTheme="majorHAnsi" w:hAnsiTheme="majorHAnsi" w:cs="Arial"/>
          <w:b/>
        </w:rPr>
        <w:t>.</w:t>
      </w:r>
      <w:r w:rsidR="00A92C5C" w:rsidRPr="00313557">
        <w:rPr>
          <w:rFonts w:asciiTheme="majorHAnsi" w:hAnsiTheme="majorHAnsi" w:cs="Arial"/>
          <w:b/>
        </w:rPr>
        <w:t xml:space="preserve"> This grade should take into consideration the grades allocated in the grade boxes and the language used in the feedback against the Level Descriptors in the Standards Assessment Booklet</w:t>
      </w:r>
    </w:p>
    <w:p w14:paraId="1221A814" w14:textId="77777777" w:rsidR="000C3FBA" w:rsidRPr="00313557" w:rsidRDefault="000C3FBA" w:rsidP="000C3FBA">
      <w:pPr>
        <w:pStyle w:val="ListParagraph"/>
        <w:ind w:left="900"/>
        <w:jc w:val="both"/>
        <w:rPr>
          <w:rFonts w:asciiTheme="majorHAnsi" w:hAnsiTheme="majorHAnsi" w:cs="Arial"/>
          <w:b/>
        </w:rPr>
      </w:pPr>
    </w:p>
    <w:p w14:paraId="551595C1" w14:textId="77777777" w:rsidR="00C773B4" w:rsidRPr="00313557" w:rsidRDefault="00C773B4" w:rsidP="001C1B3D">
      <w:pPr>
        <w:pStyle w:val="Heading2"/>
        <w:rPr>
          <w:rFonts w:asciiTheme="majorHAnsi" w:hAnsiTheme="majorHAnsi"/>
        </w:rPr>
      </w:pPr>
      <w:r w:rsidRPr="00313557">
        <w:rPr>
          <w:rFonts w:asciiTheme="majorHAnsi" w:hAnsiTheme="majorHAnsi"/>
        </w:rPr>
        <w:t>Teacher Standards Assessment Booklets</w:t>
      </w:r>
    </w:p>
    <w:p w14:paraId="381EFFAE" w14:textId="6AD03941" w:rsidR="00C773B4" w:rsidRPr="00313557" w:rsidRDefault="00C773B4" w:rsidP="00A92C5C">
      <w:pPr>
        <w:pStyle w:val="ListParagraph"/>
        <w:numPr>
          <w:ilvl w:val="0"/>
          <w:numId w:val="2"/>
        </w:numPr>
        <w:jc w:val="both"/>
        <w:rPr>
          <w:rFonts w:asciiTheme="majorHAnsi" w:hAnsiTheme="majorHAnsi" w:cs="Arial"/>
          <w:b/>
        </w:rPr>
      </w:pPr>
      <w:r w:rsidRPr="00313557">
        <w:rPr>
          <w:rFonts w:asciiTheme="majorHAnsi" w:hAnsiTheme="majorHAnsi" w:cs="Arial"/>
          <w:b/>
        </w:rPr>
        <w:t xml:space="preserve">Each trainee brings a Teacher Standards Assessment Booklet for their phase of placement. This is the key document that should be </w:t>
      </w:r>
      <w:r w:rsidR="00A92C5C" w:rsidRPr="00313557">
        <w:rPr>
          <w:rFonts w:asciiTheme="majorHAnsi" w:hAnsiTheme="majorHAnsi" w:cs="Arial"/>
          <w:b/>
        </w:rPr>
        <w:t>part of discussion in each weekly meeting in order to show trainee progress. Comments in the booklet should be signed and dated by mentors</w:t>
      </w:r>
    </w:p>
    <w:p w14:paraId="642A90B7" w14:textId="77777777" w:rsidR="00A92C5C" w:rsidRPr="00313557" w:rsidRDefault="00A92C5C" w:rsidP="00A92C5C">
      <w:pPr>
        <w:pStyle w:val="ListParagraph"/>
        <w:ind w:left="900"/>
        <w:jc w:val="both"/>
        <w:rPr>
          <w:rFonts w:asciiTheme="majorHAnsi" w:hAnsiTheme="majorHAnsi" w:cs="Arial"/>
          <w:b/>
        </w:rPr>
      </w:pPr>
    </w:p>
    <w:p w14:paraId="716A865E" w14:textId="77E8C01B"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Mentors should clearly understand that the descriptors in the Teacher Standards Assessment Booklets are developmental i.e. specific to the phase of the trainee.</w:t>
      </w:r>
    </w:p>
    <w:p w14:paraId="371ECF3C" w14:textId="77777777" w:rsidR="00A92C5C" w:rsidRPr="00313557" w:rsidRDefault="00A92C5C" w:rsidP="00A92C5C">
      <w:pPr>
        <w:jc w:val="both"/>
        <w:rPr>
          <w:rFonts w:asciiTheme="majorHAnsi" w:hAnsiTheme="majorHAnsi" w:cs="Arial"/>
          <w:b/>
        </w:rPr>
      </w:pPr>
    </w:p>
    <w:p w14:paraId="3DAD5343" w14:textId="486165D7" w:rsidR="00E513CC" w:rsidRPr="00313557" w:rsidRDefault="00C773B4" w:rsidP="00A92C5C">
      <w:pPr>
        <w:pStyle w:val="ListParagraph"/>
        <w:numPr>
          <w:ilvl w:val="0"/>
          <w:numId w:val="2"/>
        </w:numPr>
        <w:jc w:val="both"/>
        <w:rPr>
          <w:rFonts w:asciiTheme="majorHAnsi" w:hAnsiTheme="majorHAnsi" w:cs="Arial"/>
          <w:b/>
        </w:rPr>
      </w:pPr>
      <w:r w:rsidRPr="00313557">
        <w:rPr>
          <w:rFonts w:asciiTheme="majorHAnsi" w:hAnsiTheme="majorHAnsi" w:cs="Arial"/>
          <w:b/>
        </w:rPr>
        <w:t>Mentors should annotate the sections on Part 2 of the Standards in the Assessment Booklet with language outlining excellent practice (this standard is judged as pass/fail and not given a grade).</w:t>
      </w:r>
    </w:p>
    <w:p w14:paraId="2450A7D2" w14:textId="77777777" w:rsidR="00C773B4" w:rsidRPr="00313557" w:rsidRDefault="00C773B4" w:rsidP="00C773B4">
      <w:pPr>
        <w:jc w:val="both"/>
        <w:rPr>
          <w:rFonts w:asciiTheme="majorHAnsi" w:hAnsiTheme="majorHAnsi" w:cs="Arial"/>
          <w:b/>
        </w:rPr>
      </w:pPr>
    </w:p>
    <w:p w14:paraId="348E5CD4" w14:textId="3039C29C" w:rsidR="00C773B4" w:rsidRPr="00313557" w:rsidRDefault="00C773B4" w:rsidP="000C3FBA">
      <w:pPr>
        <w:pStyle w:val="Heading2"/>
        <w:rPr>
          <w:rFonts w:asciiTheme="majorHAnsi" w:hAnsiTheme="majorHAnsi"/>
        </w:rPr>
      </w:pPr>
      <w:r w:rsidRPr="00313557">
        <w:rPr>
          <w:rFonts w:asciiTheme="majorHAnsi" w:hAnsiTheme="majorHAnsi"/>
        </w:rPr>
        <w:t>Information sharing</w:t>
      </w:r>
    </w:p>
    <w:p w14:paraId="548BF473" w14:textId="29C77AED"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Mentors should request each trainee’</w:t>
      </w:r>
      <w:r w:rsidR="00BD5257" w:rsidRPr="00313557">
        <w:rPr>
          <w:rFonts w:asciiTheme="majorHAnsi" w:hAnsiTheme="majorHAnsi" w:cs="Arial"/>
          <w:b/>
        </w:rPr>
        <w:t>s previous p</w:t>
      </w:r>
      <w:r w:rsidRPr="00313557">
        <w:rPr>
          <w:rFonts w:asciiTheme="majorHAnsi" w:hAnsiTheme="majorHAnsi" w:cs="Arial"/>
          <w:b/>
        </w:rPr>
        <w:t>hase Assessment b</w:t>
      </w:r>
      <w:r w:rsidR="00BD5257" w:rsidRPr="00313557">
        <w:rPr>
          <w:rFonts w:asciiTheme="majorHAnsi" w:hAnsiTheme="majorHAnsi" w:cs="Arial"/>
          <w:b/>
        </w:rPr>
        <w:t>ooklet and in particular their t</w:t>
      </w:r>
      <w:r w:rsidRPr="00313557">
        <w:rPr>
          <w:rFonts w:asciiTheme="majorHAnsi" w:hAnsiTheme="majorHAnsi" w:cs="Arial"/>
          <w:b/>
        </w:rPr>
        <w:t>ar</w:t>
      </w:r>
      <w:r w:rsidR="00BD5257" w:rsidRPr="00313557">
        <w:rPr>
          <w:rFonts w:asciiTheme="majorHAnsi" w:hAnsiTheme="majorHAnsi" w:cs="Arial"/>
          <w:b/>
        </w:rPr>
        <w:t xml:space="preserve">gets and action plans in order </w:t>
      </w:r>
      <w:r w:rsidRPr="00313557">
        <w:rPr>
          <w:rFonts w:asciiTheme="majorHAnsi" w:hAnsiTheme="majorHAnsi" w:cs="Arial"/>
          <w:b/>
        </w:rPr>
        <w:t>to set challenging and appropriate targets for development</w:t>
      </w:r>
    </w:p>
    <w:p w14:paraId="182DCBE7" w14:textId="77777777" w:rsidR="00C773B4" w:rsidRPr="00313557" w:rsidRDefault="00C773B4" w:rsidP="00C773B4">
      <w:pPr>
        <w:jc w:val="both"/>
        <w:rPr>
          <w:rFonts w:asciiTheme="majorHAnsi" w:hAnsiTheme="majorHAnsi"/>
        </w:rPr>
      </w:pPr>
    </w:p>
    <w:p w14:paraId="2FF41484" w14:textId="4138E7C2"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 xml:space="preserve">Trainees </w:t>
      </w:r>
      <w:r w:rsidR="00BD5257" w:rsidRPr="00313557">
        <w:rPr>
          <w:rFonts w:asciiTheme="majorHAnsi" w:hAnsiTheme="majorHAnsi" w:cs="Arial"/>
          <w:b/>
        </w:rPr>
        <w:t xml:space="preserve">and mentors </w:t>
      </w:r>
      <w:r w:rsidRPr="00313557">
        <w:rPr>
          <w:rFonts w:asciiTheme="majorHAnsi" w:hAnsiTheme="majorHAnsi" w:cs="Arial"/>
          <w:b/>
        </w:rPr>
        <w:t>will be sent a report on how the Prevent Strategy should impact on lesson planning. Mentors need to ensure trainees are using this report as a point of reference for their planning</w:t>
      </w:r>
    </w:p>
    <w:p w14:paraId="41C3DD40" w14:textId="77777777" w:rsidR="00C773B4" w:rsidRPr="00313557" w:rsidRDefault="00C773B4" w:rsidP="00C773B4">
      <w:pPr>
        <w:jc w:val="both"/>
        <w:rPr>
          <w:rFonts w:asciiTheme="majorHAnsi" w:hAnsiTheme="majorHAnsi"/>
          <w:i/>
        </w:rPr>
      </w:pPr>
    </w:p>
    <w:p w14:paraId="6764B0B9" w14:textId="3CDCC721" w:rsidR="00C773B4" w:rsidRPr="00313557" w:rsidRDefault="00C773B4" w:rsidP="007D6CEB">
      <w:pPr>
        <w:pStyle w:val="Heading2"/>
        <w:rPr>
          <w:rFonts w:asciiTheme="majorHAnsi" w:hAnsiTheme="majorHAnsi"/>
        </w:rPr>
      </w:pPr>
      <w:r w:rsidRPr="00313557">
        <w:rPr>
          <w:rFonts w:asciiTheme="majorHAnsi" w:hAnsiTheme="majorHAnsi"/>
        </w:rPr>
        <w:t>Mentor feedback</w:t>
      </w:r>
    </w:p>
    <w:p w14:paraId="7CD00D28" w14:textId="77777777" w:rsidR="007D6CEB" w:rsidRPr="00313557" w:rsidRDefault="007D6CEB" w:rsidP="007D6CEB">
      <w:pPr>
        <w:rPr>
          <w:rFonts w:asciiTheme="majorHAnsi" w:hAnsiTheme="majorHAnsi"/>
        </w:rPr>
      </w:pPr>
    </w:p>
    <w:p w14:paraId="1CDC9974" w14:textId="77777777" w:rsidR="00C773B4" w:rsidRPr="00313557" w:rsidRDefault="00C773B4" w:rsidP="00C773B4">
      <w:pPr>
        <w:pStyle w:val="ListParagraph"/>
        <w:numPr>
          <w:ilvl w:val="0"/>
          <w:numId w:val="2"/>
        </w:numPr>
        <w:jc w:val="both"/>
        <w:rPr>
          <w:rFonts w:asciiTheme="majorHAnsi" w:hAnsiTheme="majorHAnsi" w:cs="Arial"/>
          <w:b/>
        </w:rPr>
      </w:pPr>
      <w:r w:rsidRPr="00313557">
        <w:rPr>
          <w:rFonts w:asciiTheme="majorHAnsi" w:hAnsiTheme="majorHAnsi" w:cs="Arial"/>
          <w:b/>
        </w:rPr>
        <w:t xml:space="preserve">Link tutors are expected to give Quality Assurance feedback to mentors for each placement using the standard University proforma. This supportive and developmental feedback will be shared with the ITE Coordinator. </w:t>
      </w:r>
    </w:p>
    <w:bookmarkEnd w:id="0"/>
    <w:p w14:paraId="55F7AE5D" w14:textId="77777777" w:rsidR="00B54EB2" w:rsidRPr="00313557" w:rsidRDefault="00B54EB2" w:rsidP="005F341D">
      <w:pPr>
        <w:rPr>
          <w:rFonts w:asciiTheme="majorHAnsi" w:eastAsia="Times New Roman" w:hAnsiTheme="majorHAnsi"/>
          <w:lang w:eastAsia="en-GB"/>
        </w:rPr>
      </w:pPr>
    </w:p>
    <w:sectPr w:rsidR="00B54EB2" w:rsidRPr="00313557" w:rsidSect="0006732B">
      <w:headerReference w:type="first" r:id="rId9"/>
      <w:type w:val="continuous"/>
      <w:pgSz w:w="11906" w:h="16838"/>
      <w:pgMar w:top="1440" w:right="1440" w:bottom="993" w:left="1440"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C0D01" w15:done="0"/>
  <w15:commentEx w15:paraId="572ED077" w15:done="0"/>
  <w15:commentEx w15:paraId="4B6FEE60" w15:done="0"/>
  <w15:commentEx w15:paraId="0BACF9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321EA" w14:textId="77777777" w:rsidR="0041124E" w:rsidRDefault="0041124E" w:rsidP="001B66F1">
      <w:pPr>
        <w:spacing w:after="0" w:line="240" w:lineRule="auto"/>
      </w:pPr>
      <w:r>
        <w:separator/>
      </w:r>
    </w:p>
  </w:endnote>
  <w:endnote w:type="continuationSeparator" w:id="0">
    <w:p w14:paraId="5F1B6AE3" w14:textId="77777777" w:rsidR="0041124E" w:rsidRDefault="0041124E" w:rsidP="001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5661" w14:textId="77777777" w:rsidR="0041124E" w:rsidRDefault="0041124E" w:rsidP="001B66F1">
      <w:pPr>
        <w:spacing w:after="0" w:line="240" w:lineRule="auto"/>
      </w:pPr>
      <w:r>
        <w:separator/>
      </w:r>
    </w:p>
  </w:footnote>
  <w:footnote w:type="continuationSeparator" w:id="0">
    <w:p w14:paraId="160C6199" w14:textId="77777777" w:rsidR="0041124E" w:rsidRDefault="0041124E" w:rsidP="001B66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6399" w14:textId="77777777" w:rsidR="0041124E" w:rsidRDefault="0041124E">
    <w:pPr>
      <w:pStyle w:val="Header"/>
    </w:pPr>
    <w:r>
      <w:rPr>
        <w:noProof/>
        <w:lang w:val="en-US"/>
      </w:rPr>
      <w:drawing>
        <wp:anchor distT="0" distB="0" distL="114300" distR="114300" simplePos="0" relativeHeight="251670528" behindDoc="1" locked="0" layoutInCell="0" allowOverlap="1" wp14:anchorId="28699D38" wp14:editId="76C146A8">
          <wp:simplePos x="0" y="0"/>
          <wp:positionH relativeFrom="margin">
            <wp:posOffset>-765175</wp:posOffset>
          </wp:positionH>
          <wp:positionV relativeFrom="margin">
            <wp:posOffset>-621030</wp:posOffset>
          </wp:positionV>
          <wp:extent cx="7566025" cy="10693400"/>
          <wp:effectExtent l="0" t="0" r="0" b="0"/>
          <wp:wrapNone/>
          <wp:docPr id="18" name="Picture 18" descr="10020_MSO_Stationery_LBU_Temps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20_MSO_Stationery_LBU_Temps_Word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6025" cy="1069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1552" behindDoc="0" locked="0" layoutInCell="1" allowOverlap="1" wp14:anchorId="6FC088A6" wp14:editId="48473E9E">
              <wp:simplePos x="0" y="0"/>
              <wp:positionH relativeFrom="column">
                <wp:posOffset>5895975</wp:posOffset>
              </wp:positionH>
              <wp:positionV relativeFrom="paragraph">
                <wp:posOffset>9789160</wp:posOffset>
              </wp:positionV>
              <wp:extent cx="304800" cy="303530"/>
              <wp:effectExtent l="0" t="0" r="0" b="38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456B" w14:textId="77777777" w:rsidR="0041124E" w:rsidRPr="00F819F8" w:rsidRDefault="0041124E" w:rsidP="007A3860">
                          <w:pPr>
                            <w:rPr>
                              <w:color w:val="808080" w:themeColor="background1" w:themeShade="80"/>
                            </w:rPr>
                          </w:pPr>
                          <w:r w:rsidRPr="00F819F8">
                            <w:rPr>
                              <w:color w:val="808080" w:themeColor="background1" w:themeShade="80"/>
                            </w:rPr>
                            <w:fldChar w:fldCharType="begin"/>
                          </w:r>
                          <w:r w:rsidRPr="00F819F8">
                            <w:rPr>
                              <w:color w:val="808080" w:themeColor="background1" w:themeShade="80"/>
                            </w:rPr>
                            <w:instrText xml:space="preserve"> PAGE   \* MERGEFORMAT </w:instrText>
                          </w:r>
                          <w:r w:rsidRPr="00F819F8">
                            <w:rPr>
                              <w:color w:val="808080" w:themeColor="background1" w:themeShade="80"/>
                            </w:rPr>
                            <w:fldChar w:fldCharType="separate"/>
                          </w:r>
                          <w:r w:rsidR="00826F3D">
                            <w:rPr>
                              <w:noProof/>
                              <w:color w:val="808080" w:themeColor="background1" w:themeShade="80"/>
                            </w:rPr>
                            <w:t>1</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464.25pt;margin-top:770.8pt;width:24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" filled="f" stroked="f">
              <v:textbox>
                <w:txbxContent>
                  <w:p w14:paraId="064A456B" w14:textId="77777777" w:rsidR="0041124E" w:rsidRPr="00F819F8" w:rsidRDefault="0041124E" w:rsidP="007A3860">
                    <w:pPr>
                      <w:rPr>
                        <w:color w:val="808080" w:themeColor="background1" w:themeShade="80"/>
                      </w:rPr>
                    </w:pPr>
                    <w:r w:rsidRPr="00F819F8">
                      <w:rPr>
                        <w:color w:val="808080" w:themeColor="background1" w:themeShade="80"/>
                      </w:rPr>
                      <w:fldChar w:fldCharType="begin"/>
                    </w:r>
                    <w:r w:rsidRPr="00F819F8">
                      <w:rPr>
                        <w:color w:val="808080" w:themeColor="background1" w:themeShade="80"/>
                      </w:rPr>
                      <w:instrText xml:space="preserve"> PAGE   \* MERGEFORMAT </w:instrText>
                    </w:r>
                    <w:r w:rsidRPr="00F819F8">
                      <w:rPr>
                        <w:color w:val="808080" w:themeColor="background1" w:themeShade="80"/>
                      </w:rPr>
                      <w:fldChar w:fldCharType="separate"/>
                    </w:r>
                    <w:r w:rsidR="003A179C">
                      <w:rPr>
                        <w:noProof/>
                        <w:color w:val="808080" w:themeColor="background1" w:themeShade="80"/>
                      </w:rPr>
                      <w:t>1</w:t>
                    </w:r>
                    <w:r w:rsidRPr="00F819F8">
                      <w:rPr>
                        <w:color w:val="808080" w:themeColor="background1" w:themeShade="80"/>
                      </w:rPr>
                      <w:fldChar w:fldCharType="end"/>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2D"/>
    <w:multiLevelType w:val="hybridMultilevel"/>
    <w:tmpl w:val="C1F0BFF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D7E59"/>
    <w:multiLevelType w:val="hybridMultilevel"/>
    <w:tmpl w:val="18C8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lor, Peter">
    <w15:presenceInfo w15:providerId="AD" w15:userId="S-1-5-21-2262691828-729075844-822471919-4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4"/>
    <w:rsid w:val="0006732B"/>
    <w:rsid w:val="000738A2"/>
    <w:rsid w:val="000C3FBA"/>
    <w:rsid w:val="000E33F0"/>
    <w:rsid w:val="000F11FA"/>
    <w:rsid w:val="00123D59"/>
    <w:rsid w:val="001B66F1"/>
    <w:rsid w:val="001C1B3D"/>
    <w:rsid w:val="00293010"/>
    <w:rsid w:val="002D4161"/>
    <w:rsid w:val="00313557"/>
    <w:rsid w:val="00331BCB"/>
    <w:rsid w:val="003A179C"/>
    <w:rsid w:val="003A7949"/>
    <w:rsid w:val="0041124E"/>
    <w:rsid w:val="004200C3"/>
    <w:rsid w:val="00420451"/>
    <w:rsid w:val="00422409"/>
    <w:rsid w:val="00426361"/>
    <w:rsid w:val="00461E33"/>
    <w:rsid w:val="0055065B"/>
    <w:rsid w:val="0059037E"/>
    <w:rsid w:val="005D4E5B"/>
    <w:rsid w:val="005E3D36"/>
    <w:rsid w:val="005F341D"/>
    <w:rsid w:val="006E027E"/>
    <w:rsid w:val="00736821"/>
    <w:rsid w:val="007A3860"/>
    <w:rsid w:val="007B2502"/>
    <w:rsid w:val="007D6CEB"/>
    <w:rsid w:val="007E30FC"/>
    <w:rsid w:val="007E3847"/>
    <w:rsid w:val="007E3FCD"/>
    <w:rsid w:val="00826F3D"/>
    <w:rsid w:val="008601D6"/>
    <w:rsid w:val="0093273A"/>
    <w:rsid w:val="00973E96"/>
    <w:rsid w:val="009B6930"/>
    <w:rsid w:val="009F2EA8"/>
    <w:rsid w:val="009F39AD"/>
    <w:rsid w:val="00A635AC"/>
    <w:rsid w:val="00A709E7"/>
    <w:rsid w:val="00A92C5C"/>
    <w:rsid w:val="00B074AB"/>
    <w:rsid w:val="00B54EB2"/>
    <w:rsid w:val="00B75FA0"/>
    <w:rsid w:val="00BD5257"/>
    <w:rsid w:val="00C771D1"/>
    <w:rsid w:val="00C773B4"/>
    <w:rsid w:val="00CB3422"/>
    <w:rsid w:val="00D3060F"/>
    <w:rsid w:val="00D56C6B"/>
    <w:rsid w:val="00D641B7"/>
    <w:rsid w:val="00DE1BCD"/>
    <w:rsid w:val="00DE240D"/>
    <w:rsid w:val="00E21D88"/>
    <w:rsid w:val="00E4331B"/>
    <w:rsid w:val="00E513CC"/>
    <w:rsid w:val="00E6668D"/>
    <w:rsid w:val="00E70E36"/>
    <w:rsid w:val="00E7359F"/>
    <w:rsid w:val="00EC5458"/>
    <w:rsid w:val="00F30F54"/>
    <w:rsid w:val="00F3150F"/>
    <w:rsid w:val="00F819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6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Normal"/>
    <w:next w:val="Normal"/>
    <w:link w:val="Heading3Char"/>
    <w:uiPriority w:val="9"/>
    <w:semiHidden/>
    <w:unhideWhenUsed/>
    <w:qFormat/>
    <w:rsid w:val="00426361"/>
    <w:pPr>
      <w:keepNext/>
      <w:keepLines/>
      <w:spacing w:before="200" w:after="0"/>
      <w:outlineLvl w:val="2"/>
    </w:pPr>
    <w:rPr>
      <w:rFonts w:asciiTheme="majorHAnsi" w:eastAsiaTheme="majorEastAsia" w:hAnsiTheme="majorHAnsi" w:cstheme="majorBidi"/>
      <w:b/>
      <w:bCs/>
      <w:color w:val="2E12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iPriority w:val="99"/>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semiHidden/>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semiHidden/>
    <w:rsid w:val="00426361"/>
    <w:rPr>
      <w:rFonts w:asciiTheme="majorHAnsi" w:eastAsiaTheme="majorEastAsia" w:hAnsiTheme="majorHAnsi" w:cstheme="majorBidi"/>
      <w:b/>
      <w:bCs/>
      <w:color w:val="2E1251"/>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paragraph" w:styleId="ListParagraph">
    <w:name w:val="List Paragraph"/>
    <w:basedOn w:val="Normal"/>
    <w:link w:val="ListParagraphChar"/>
    <w:uiPriority w:val="34"/>
    <w:qFormat/>
    <w:rsid w:val="00C773B4"/>
    <w:pPr>
      <w:spacing w:after="0" w:line="240" w:lineRule="auto"/>
      <w:ind w:left="720"/>
      <w:contextualSpacing/>
    </w:pPr>
    <w:rPr>
      <w:rFonts w:asciiTheme="minorHAnsi" w:hAnsiTheme="minorHAnsi"/>
      <w:color w:val="auto"/>
      <w:sz w:val="24"/>
      <w:szCs w:val="24"/>
    </w:rPr>
  </w:style>
  <w:style w:type="character" w:customStyle="1" w:styleId="ListParagraphChar">
    <w:name w:val="List Paragraph Char"/>
    <w:link w:val="ListParagraph"/>
    <w:uiPriority w:val="34"/>
    <w:rsid w:val="00C773B4"/>
    <w:rPr>
      <w:sz w:val="24"/>
      <w:szCs w:val="24"/>
    </w:rPr>
  </w:style>
  <w:style w:type="character" w:styleId="CommentReference">
    <w:name w:val="annotation reference"/>
    <w:basedOn w:val="DefaultParagraphFont"/>
    <w:uiPriority w:val="99"/>
    <w:semiHidden/>
    <w:unhideWhenUsed/>
    <w:rsid w:val="0055065B"/>
    <w:rPr>
      <w:sz w:val="16"/>
      <w:szCs w:val="16"/>
    </w:rPr>
  </w:style>
  <w:style w:type="paragraph" w:styleId="CommentText">
    <w:name w:val="annotation text"/>
    <w:basedOn w:val="Normal"/>
    <w:link w:val="CommentTextChar"/>
    <w:uiPriority w:val="99"/>
    <w:semiHidden/>
    <w:unhideWhenUsed/>
    <w:rsid w:val="0055065B"/>
    <w:pPr>
      <w:spacing w:line="240" w:lineRule="auto"/>
    </w:pPr>
    <w:rPr>
      <w:sz w:val="20"/>
      <w:szCs w:val="20"/>
    </w:rPr>
  </w:style>
  <w:style w:type="character" w:customStyle="1" w:styleId="CommentTextChar">
    <w:name w:val="Comment Text Char"/>
    <w:basedOn w:val="DefaultParagraphFont"/>
    <w:link w:val="CommentText"/>
    <w:uiPriority w:val="99"/>
    <w:semiHidden/>
    <w:rsid w:val="0055065B"/>
    <w:rPr>
      <w:rFonts w:ascii="Arial" w:hAnsi="Arial"/>
      <w:color w:val="191919"/>
      <w:sz w:val="20"/>
      <w:szCs w:val="20"/>
    </w:rPr>
  </w:style>
  <w:style w:type="paragraph" w:styleId="CommentSubject">
    <w:name w:val="annotation subject"/>
    <w:basedOn w:val="CommentText"/>
    <w:next w:val="CommentText"/>
    <w:link w:val="CommentSubjectChar"/>
    <w:uiPriority w:val="99"/>
    <w:semiHidden/>
    <w:unhideWhenUsed/>
    <w:rsid w:val="0055065B"/>
    <w:rPr>
      <w:b/>
      <w:bCs/>
    </w:rPr>
  </w:style>
  <w:style w:type="character" w:customStyle="1" w:styleId="CommentSubjectChar">
    <w:name w:val="Comment Subject Char"/>
    <w:basedOn w:val="CommentTextChar"/>
    <w:link w:val="CommentSubject"/>
    <w:uiPriority w:val="99"/>
    <w:semiHidden/>
    <w:rsid w:val="0055065B"/>
    <w:rPr>
      <w:rFonts w:ascii="Arial" w:hAnsi="Arial"/>
      <w:b/>
      <w:bCs/>
      <w:color w:val="191919"/>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Normal"/>
    <w:next w:val="Normal"/>
    <w:link w:val="Heading3Char"/>
    <w:uiPriority w:val="9"/>
    <w:semiHidden/>
    <w:unhideWhenUsed/>
    <w:qFormat/>
    <w:rsid w:val="00426361"/>
    <w:pPr>
      <w:keepNext/>
      <w:keepLines/>
      <w:spacing w:before="200" w:after="0"/>
      <w:outlineLvl w:val="2"/>
    </w:pPr>
    <w:rPr>
      <w:rFonts w:asciiTheme="majorHAnsi" w:eastAsiaTheme="majorEastAsia" w:hAnsiTheme="majorHAnsi" w:cstheme="majorBidi"/>
      <w:b/>
      <w:bCs/>
      <w:color w:val="2E12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iPriority w:val="99"/>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semiHidden/>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semiHidden/>
    <w:rsid w:val="00426361"/>
    <w:rPr>
      <w:rFonts w:asciiTheme="majorHAnsi" w:eastAsiaTheme="majorEastAsia" w:hAnsiTheme="majorHAnsi" w:cstheme="majorBidi"/>
      <w:b/>
      <w:bCs/>
      <w:color w:val="2E1251"/>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paragraph" w:styleId="ListParagraph">
    <w:name w:val="List Paragraph"/>
    <w:basedOn w:val="Normal"/>
    <w:link w:val="ListParagraphChar"/>
    <w:uiPriority w:val="34"/>
    <w:qFormat/>
    <w:rsid w:val="00C773B4"/>
    <w:pPr>
      <w:spacing w:after="0" w:line="240" w:lineRule="auto"/>
      <w:ind w:left="720"/>
      <w:contextualSpacing/>
    </w:pPr>
    <w:rPr>
      <w:rFonts w:asciiTheme="minorHAnsi" w:hAnsiTheme="minorHAnsi"/>
      <w:color w:val="auto"/>
      <w:sz w:val="24"/>
      <w:szCs w:val="24"/>
    </w:rPr>
  </w:style>
  <w:style w:type="character" w:customStyle="1" w:styleId="ListParagraphChar">
    <w:name w:val="List Paragraph Char"/>
    <w:link w:val="ListParagraph"/>
    <w:uiPriority w:val="34"/>
    <w:rsid w:val="00C773B4"/>
    <w:rPr>
      <w:sz w:val="24"/>
      <w:szCs w:val="24"/>
    </w:rPr>
  </w:style>
  <w:style w:type="character" w:styleId="CommentReference">
    <w:name w:val="annotation reference"/>
    <w:basedOn w:val="DefaultParagraphFont"/>
    <w:uiPriority w:val="99"/>
    <w:semiHidden/>
    <w:unhideWhenUsed/>
    <w:rsid w:val="0055065B"/>
    <w:rPr>
      <w:sz w:val="16"/>
      <w:szCs w:val="16"/>
    </w:rPr>
  </w:style>
  <w:style w:type="paragraph" w:styleId="CommentText">
    <w:name w:val="annotation text"/>
    <w:basedOn w:val="Normal"/>
    <w:link w:val="CommentTextChar"/>
    <w:uiPriority w:val="99"/>
    <w:semiHidden/>
    <w:unhideWhenUsed/>
    <w:rsid w:val="0055065B"/>
    <w:pPr>
      <w:spacing w:line="240" w:lineRule="auto"/>
    </w:pPr>
    <w:rPr>
      <w:sz w:val="20"/>
      <w:szCs w:val="20"/>
    </w:rPr>
  </w:style>
  <w:style w:type="character" w:customStyle="1" w:styleId="CommentTextChar">
    <w:name w:val="Comment Text Char"/>
    <w:basedOn w:val="DefaultParagraphFont"/>
    <w:link w:val="CommentText"/>
    <w:uiPriority w:val="99"/>
    <w:semiHidden/>
    <w:rsid w:val="0055065B"/>
    <w:rPr>
      <w:rFonts w:ascii="Arial" w:hAnsi="Arial"/>
      <w:color w:val="191919"/>
      <w:sz w:val="20"/>
      <w:szCs w:val="20"/>
    </w:rPr>
  </w:style>
  <w:style w:type="paragraph" w:styleId="CommentSubject">
    <w:name w:val="annotation subject"/>
    <w:basedOn w:val="CommentText"/>
    <w:next w:val="CommentText"/>
    <w:link w:val="CommentSubjectChar"/>
    <w:uiPriority w:val="99"/>
    <w:semiHidden/>
    <w:unhideWhenUsed/>
    <w:rsid w:val="0055065B"/>
    <w:rPr>
      <w:b/>
      <w:bCs/>
    </w:rPr>
  </w:style>
  <w:style w:type="character" w:customStyle="1" w:styleId="CommentSubjectChar">
    <w:name w:val="Comment Subject Char"/>
    <w:basedOn w:val="CommentTextChar"/>
    <w:link w:val="CommentSubject"/>
    <w:uiPriority w:val="99"/>
    <w:semiHidden/>
    <w:rsid w:val="0055065B"/>
    <w:rPr>
      <w:rFonts w:ascii="Arial" w:hAnsi="Arial"/>
      <w:b/>
      <w:bCs/>
      <w:color w:val="1919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15">
      <w:bodyDiv w:val="1"/>
      <w:marLeft w:val="0"/>
      <w:marRight w:val="0"/>
      <w:marTop w:val="0"/>
      <w:marBottom w:val="0"/>
      <w:divBdr>
        <w:top w:val="none" w:sz="0" w:space="0" w:color="auto"/>
        <w:left w:val="none" w:sz="0" w:space="0" w:color="auto"/>
        <w:bottom w:val="none" w:sz="0" w:space="0" w:color="auto"/>
        <w:right w:val="none" w:sz="0" w:space="0" w:color="auto"/>
      </w:divBdr>
    </w:div>
    <w:div w:id="654724117">
      <w:bodyDiv w:val="1"/>
      <w:marLeft w:val="0"/>
      <w:marRight w:val="0"/>
      <w:marTop w:val="0"/>
      <w:marBottom w:val="0"/>
      <w:divBdr>
        <w:top w:val="none" w:sz="0" w:space="0" w:color="auto"/>
        <w:left w:val="none" w:sz="0" w:space="0" w:color="auto"/>
        <w:bottom w:val="none" w:sz="0" w:space="0" w:color="auto"/>
        <w:right w:val="none" w:sz="0" w:space="0" w:color="auto"/>
      </w:divBdr>
    </w:div>
    <w:div w:id="1080516447">
      <w:bodyDiv w:val="1"/>
      <w:marLeft w:val="0"/>
      <w:marRight w:val="0"/>
      <w:marTop w:val="0"/>
      <w:marBottom w:val="0"/>
      <w:divBdr>
        <w:top w:val="none" w:sz="0" w:space="0" w:color="auto"/>
        <w:left w:val="none" w:sz="0" w:space="0" w:color="auto"/>
        <w:bottom w:val="none" w:sz="0" w:space="0" w:color="auto"/>
        <w:right w:val="none" w:sz="0" w:space="0" w:color="auto"/>
      </w:divBdr>
    </w:div>
    <w:div w:id="1919754671">
      <w:bodyDiv w:val="1"/>
      <w:marLeft w:val="0"/>
      <w:marRight w:val="0"/>
      <w:marTop w:val="0"/>
      <w:marBottom w:val="0"/>
      <w:divBdr>
        <w:top w:val="none" w:sz="0" w:space="0" w:color="auto"/>
        <w:left w:val="none" w:sz="0" w:space="0" w:color="auto"/>
        <w:bottom w:val="none" w:sz="0" w:space="0" w:color="auto"/>
        <w:right w:val="none" w:sz="0" w:space="0" w:color="auto"/>
      </w:divBdr>
    </w:div>
    <w:div w:id="21175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D988-D12F-F544-A37E-1EEA3D21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Nick</dc:creator>
  <cp:lastModifiedBy>Mitchell, Nick</cp:lastModifiedBy>
  <cp:revision>2</cp:revision>
  <cp:lastPrinted>2015-06-16T14:34:00Z</cp:lastPrinted>
  <dcterms:created xsi:type="dcterms:W3CDTF">2016-03-24T12:07:00Z</dcterms:created>
  <dcterms:modified xsi:type="dcterms:W3CDTF">2016-03-24T12:07:00Z</dcterms:modified>
</cp:coreProperties>
</file>