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60F4" w14:textId="77777777" w:rsidR="00200710" w:rsidRPr="00EA0DA0" w:rsidRDefault="00200710" w:rsidP="00E06FA7">
      <w:pPr>
        <w:pStyle w:val="Subtitle"/>
      </w:pPr>
      <w:bookmarkStart w:id="0" w:name="_Toc82696778"/>
      <w:bookmarkStart w:id="1" w:name="_Toc146181871"/>
      <w:bookmarkStart w:id="2" w:name="_Toc338761699"/>
      <w:bookmarkStart w:id="3" w:name="_Toc338761823"/>
      <w:bookmarkStart w:id="4" w:name="_Toc398631056"/>
      <w:r w:rsidRPr="00EA0DA0">
        <w:t>LEEDS BECKETT UNIVERSITY</w:t>
      </w:r>
      <w:bookmarkEnd w:id="0"/>
      <w:bookmarkEnd w:id="1"/>
    </w:p>
    <w:p w14:paraId="786E43CF" w14:textId="77777777" w:rsidR="004C1DC2" w:rsidRPr="004C1DC2" w:rsidRDefault="004C1DC2">
      <w:pPr>
        <w:rPr>
          <w:b/>
          <w:color w:val="7030A0"/>
          <w:sz w:val="56"/>
          <w:szCs w:val="72"/>
        </w:rPr>
      </w:pPr>
    </w:p>
    <w:p w14:paraId="392C4DDE" w14:textId="77777777" w:rsidR="00200710" w:rsidRPr="00894B84" w:rsidRDefault="00200710">
      <w:pPr>
        <w:rPr>
          <w:b/>
          <w:sz w:val="80"/>
          <w:szCs w:val="80"/>
        </w:rPr>
      </w:pPr>
      <w:r w:rsidRPr="00894B84">
        <w:rPr>
          <w:b/>
          <w:sz w:val="80"/>
          <w:szCs w:val="80"/>
        </w:rPr>
        <w:t>PRACTICE</w:t>
      </w:r>
    </w:p>
    <w:p w14:paraId="73B40640" w14:textId="68D11D11" w:rsidR="00200710" w:rsidRPr="00894B84" w:rsidRDefault="00200710">
      <w:pPr>
        <w:rPr>
          <w:b/>
          <w:sz w:val="80"/>
          <w:szCs w:val="80"/>
        </w:rPr>
      </w:pPr>
      <w:r w:rsidRPr="00894B84">
        <w:rPr>
          <w:b/>
          <w:sz w:val="80"/>
          <w:szCs w:val="80"/>
        </w:rPr>
        <w:t xml:space="preserve">PLACEMENT </w:t>
      </w:r>
      <w:r w:rsidR="00FB439B">
        <w:rPr>
          <w:b/>
          <w:sz w:val="80"/>
          <w:szCs w:val="80"/>
        </w:rPr>
        <w:t>2</w:t>
      </w:r>
    </w:p>
    <w:p w14:paraId="5C60C5D3" w14:textId="129FD20F" w:rsidR="00200710" w:rsidRPr="00894B84" w:rsidRDefault="00200710" w:rsidP="00745190">
      <w:pPr>
        <w:spacing w:before="240"/>
        <w:rPr>
          <w:b/>
          <w:sz w:val="80"/>
          <w:szCs w:val="80"/>
        </w:rPr>
      </w:pPr>
      <w:r w:rsidRPr="00894B84">
        <w:rPr>
          <w:b/>
          <w:sz w:val="80"/>
          <w:szCs w:val="80"/>
        </w:rPr>
        <w:t>HANDBOOK 20</w:t>
      </w:r>
      <w:r w:rsidR="00C34949">
        <w:rPr>
          <w:b/>
          <w:sz w:val="80"/>
          <w:szCs w:val="80"/>
        </w:rPr>
        <w:t>2</w:t>
      </w:r>
      <w:r w:rsidR="00C257F3">
        <w:rPr>
          <w:b/>
          <w:sz w:val="80"/>
          <w:szCs w:val="80"/>
        </w:rPr>
        <w:t>3</w:t>
      </w:r>
      <w:r w:rsidR="00E1085F">
        <w:rPr>
          <w:b/>
          <w:sz w:val="80"/>
          <w:szCs w:val="80"/>
        </w:rPr>
        <w:t>-2</w:t>
      </w:r>
      <w:r w:rsidR="00C257F3">
        <w:rPr>
          <w:b/>
          <w:sz w:val="80"/>
          <w:szCs w:val="80"/>
        </w:rPr>
        <w:t>4</w:t>
      </w:r>
    </w:p>
    <w:p w14:paraId="0792242B" w14:textId="77777777" w:rsidR="00200710" w:rsidRPr="004C1DC2" w:rsidRDefault="00200710">
      <w:pPr>
        <w:rPr>
          <w:b/>
          <w:color w:val="7030A0"/>
          <w:sz w:val="56"/>
          <w:szCs w:val="72"/>
        </w:rPr>
      </w:pPr>
    </w:p>
    <w:p w14:paraId="3E605159" w14:textId="4E105828" w:rsidR="00200710" w:rsidRPr="004C1DC2" w:rsidRDefault="00E1085F">
      <w:pPr>
        <w:rPr>
          <w:b/>
          <w:color w:val="7030A0"/>
          <w:sz w:val="56"/>
          <w:szCs w:val="72"/>
        </w:rPr>
      </w:pPr>
      <w:r w:rsidRPr="00E1085F">
        <w:rPr>
          <w:b/>
          <w:sz w:val="56"/>
          <w:szCs w:val="72"/>
        </w:rPr>
        <w:t>MA Social Work</w:t>
      </w:r>
    </w:p>
    <w:p w14:paraId="101D8C8A" w14:textId="6C3D28A3" w:rsidR="00200710" w:rsidRDefault="00B12D9C">
      <w:pPr>
        <w:rPr>
          <w:b/>
          <w:sz w:val="56"/>
          <w:szCs w:val="72"/>
        </w:rPr>
      </w:pPr>
      <w:r w:rsidRPr="00B12D9C">
        <w:rPr>
          <w:b/>
          <w:sz w:val="56"/>
          <w:szCs w:val="72"/>
        </w:rPr>
        <w:t>BA (Hons) Social Work</w:t>
      </w:r>
    </w:p>
    <w:p w14:paraId="58A54F5E" w14:textId="77777777" w:rsidR="00200710" w:rsidRPr="004C1DC2" w:rsidRDefault="00200710">
      <w:pPr>
        <w:rPr>
          <w:b/>
          <w:color w:val="7030A0"/>
          <w:sz w:val="56"/>
          <w:szCs w:val="72"/>
        </w:rPr>
      </w:pPr>
    </w:p>
    <w:p w14:paraId="58E29CB1" w14:textId="77777777" w:rsidR="00200710" w:rsidRPr="004C1DC2" w:rsidRDefault="00200710">
      <w:pPr>
        <w:rPr>
          <w:b/>
          <w:color w:val="7030A0"/>
          <w:sz w:val="56"/>
          <w:szCs w:val="72"/>
        </w:rPr>
      </w:pPr>
    </w:p>
    <w:p w14:paraId="08A22073" w14:textId="77777777" w:rsidR="00200710" w:rsidRPr="00EA0DA0" w:rsidRDefault="00200710">
      <w:pPr>
        <w:rPr>
          <w:b/>
          <w:color w:val="7030A0"/>
          <w:sz w:val="36"/>
          <w:szCs w:val="72"/>
        </w:rPr>
      </w:pPr>
      <w:r w:rsidRPr="00EA0DA0">
        <w:rPr>
          <w:b/>
          <w:color w:val="7030A0"/>
          <w:sz w:val="36"/>
          <w:szCs w:val="72"/>
        </w:rPr>
        <w:t>www.leedsbeckett.ac.uk</w:t>
      </w:r>
    </w:p>
    <w:p w14:paraId="4EC38FB4" w14:textId="77777777" w:rsidR="00200710" w:rsidRPr="00EA0DA0" w:rsidRDefault="00200710">
      <w:pPr>
        <w:rPr>
          <w:b/>
          <w:sz w:val="56"/>
          <w:szCs w:val="72"/>
        </w:rPr>
      </w:pPr>
    </w:p>
    <w:p w14:paraId="3F6CC182" w14:textId="29F5C7C7" w:rsidR="00200710" w:rsidRDefault="006D2151">
      <w:pPr>
        <w:rPr>
          <w:b/>
          <w:sz w:val="56"/>
          <w:szCs w:val="72"/>
        </w:rPr>
      </w:pPr>
      <w:r>
        <w:rPr>
          <w:noProof/>
        </w:rPr>
        <w:drawing>
          <wp:inline distT="0" distB="0" distL="0" distR="0" wp14:anchorId="201B87CC" wp14:editId="20CD5BB8">
            <wp:extent cx="3829050" cy="903811"/>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838038" cy="905932"/>
                    </a:xfrm>
                    <a:prstGeom prst="rect">
                      <a:avLst/>
                    </a:prstGeom>
                    <a:noFill/>
                    <a:ln>
                      <a:noFill/>
                    </a:ln>
                  </pic:spPr>
                </pic:pic>
              </a:graphicData>
            </a:graphic>
          </wp:inline>
        </w:drawing>
      </w:r>
    </w:p>
    <w:p w14:paraId="4A487F41" w14:textId="77777777" w:rsidR="00200710" w:rsidRDefault="00200710">
      <w:pPr>
        <w:spacing w:after="160" w:line="259" w:lineRule="auto"/>
        <w:rPr>
          <w:b/>
          <w:sz w:val="56"/>
          <w:szCs w:val="72"/>
        </w:rPr>
        <w:sectPr w:rsidR="00200710" w:rsidSect="00745190">
          <w:head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5A46B116" w14:textId="77777777" w:rsidR="00744BA3" w:rsidRPr="007E5DA8" w:rsidRDefault="00A30473" w:rsidP="007E5DA8">
      <w:pPr>
        <w:rPr>
          <w:b/>
          <w:sz w:val="28"/>
          <w:szCs w:val="28"/>
        </w:rPr>
      </w:pPr>
      <w:r w:rsidRPr="007E5DA8">
        <w:rPr>
          <w:b/>
          <w:sz w:val="28"/>
          <w:szCs w:val="28"/>
        </w:rPr>
        <w:lastRenderedPageBreak/>
        <w:t>Contents</w:t>
      </w:r>
    </w:p>
    <w:p w14:paraId="44FE3148" w14:textId="65E09609" w:rsidR="00460EC3" w:rsidRDefault="00AC144D">
      <w:pPr>
        <w:pStyle w:val="TOC2"/>
        <w:rPr>
          <w:rFonts w:asciiTheme="minorHAnsi" w:eastAsiaTheme="minorEastAsia" w:hAnsiTheme="minorHAnsi" w:cstheme="minorBidi"/>
          <w:bCs w:val="0"/>
          <w:sz w:val="22"/>
          <w:szCs w:val="22"/>
        </w:rPr>
      </w:pPr>
      <w:r>
        <w:fldChar w:fldCharType="begin"/>
      </w:r>
      <w:r>
        <w:instrText xml:space="preserve"> TOC \o "1-3" \h \z \u </w:instrText>
      </w:r>
      <w:r>
        <w:fldChar w:fldCharType="separate"/>
      </w:r>
    </w:p>
    <w:p w14:paraId="66B55E1C" w14:textId="02057C5F" w:rsidR="00460EC3" w:rsidRDefault="009B5208">
      <w:pPr>
        <w:pStyle w:val="TOC2"/>
        <w:rPr>
          <w:rFonts w:asciiTheme="minorHAnsi" w:eastAsiaTheme="minorEastAsia" w:hAnsiTheme="minorHAnsi" w:cstheme="minorBidi"/>
          <w:bCs w:val="0"/>
          <w:sz w:val="22"/>
          <w:szCs w:val="22"/>
        </w:rPr>
      </w:pPr>
      <w:hyperlink w:anchor="_Toc146181872" w:history="1">
        <w:r w:rsidR="00460EC3" w:rsidRPr="00F31792">
          <w:rPr>
            <w:rStyle w:val="Hyperlink"/>
            <w:rFonts w:eastAsia="Arial"/>
            <w:b/>
            <w:kern w:val="32"/>
            <w:lang w:val="x-none"/>
          </w:rPr>
          <w:t>Introduction</w:t>
        </w:r>
        <w:r w:rsidR="00460EC3">
          <w:rPr>
            <w:webHidden/>
          </w:rPr>
          <w:tab/>
        </w:r>
        <w:r w:rsidR="00460EC3">
          <w:rPr>
            <w:webHidden/>
          </w:rPr>
          <w:fldChar w:fldCharType="begin"/>
        </w:r>
        <w:r w:rsidR="00460EC3">
          <w:rPr>
            <w:webHidden/>
          </w:rPr>
          <w:instrText xml:space="preserve"> PAGEREF _Toc146181872 \h </w:instrText>
        </w:r>
        <w:r w:rsidR="00460EC3">
          <w:rPr>
            <w:webHidden/>
          </w:rPr>
        </w:r>
        <w:r w:rsidR="00460EC3">
          <w:rPr>
            <w:webHidden/>
          </w:rPr>
          <w:fldChar w:fldCharType="separate"/>
        </w:r>
        <w:r w:rsidR="00460EC3">
          <w:rPr>
            <w:webHidden/>
          </w:rPr>
          <w:t>3</w:t>
        </w:r>
        <w:r w:rsidR="00460EC3">
          <w:rPr>
            <w:webHidden/>
          </w:rPr>
          <w:fldChar w:fldCharType="end"/>
        </w:r>
      </w:hyperlink>
    </w:p>
    <w:p w14:paraId="56E858E6" w14:textId="0B724A52" w:rsidR="00460EC3" w:rsidRDefault="009B5208">
      <w:pPr>
        <w:pStyle w:val="TOC1"/>
        <w:rPr>
          <w:rFonts w:asciiTheme="minorHAnsi" w:eastAsiaTheme="minorEastAsia" w:hAnsiTheme="minorHAnsi" w:cstheme="minorBidi"/>
          <w:b w:val="0"/>
          <w:bCs w:val="0"/>
          <w:noProof/>
          <w:sz w:val="22"/>
          <w:szCs w:val="22"/>
        </w:rPr>
      </w:pPr>
      <w:hyperlink w:anchor="_Toc146181873" w:history="1">
        <w:r w:rsidR="00460EC3" w:rsidRPr="00F31792">
          <w:rPr>
            <w:rStyle w:val="Hyperlink"/>
            <w:noProof/>
          </w:rPr>
          <w:t>Academic Practice Lead</w:t>
        </w:r>
        <w:r w:rsidR="00460EC3">
          <w:rPr>
            <w:noProof/>
            <w:webHidden/>
          </w:rPr>
          <w:tab/>
        </w:r>
        <w:r w:rsidR="00460EC3">
          <w:rPr>
            <w:noProof/>
            <w:webHidden/>
          </w:rPr>
          <w:fldChar w:fldCharType="begin"/>
        </w:r>
        <w:r w:rsidR="00460EC3">
          <w:rPr>
            <w:noProof/>
            <w:webHidden/>
          </w:rPr>
          <w:instrText xml:space="preserve"> PAGEREF _Toc146181873 \h </w:instrText>
        </w:r>
        <w:r w:rsidR="00460EC3">
          <w:rPr>
            <w:noProof/>
            <w:webHidden/>
          </w:rPr>
        </w:r>
        <w:r w:rsidR="00460EC3">
          <w:rPr>
            <w:noProof/>
            <w:webHidden/>
          </w:rPr>
          <w:fldChar w:fldCharType="separate"/>
        </w:r>
        <w:r w:rsidR="00460EC3">
          <w:rPr>
            <w:noProof/>
            <w:webHidden/>
          </w:rPr>
          <w:t>4</w:t>
        </w:r>
        <w:r w:rsidR="00460EC3">
          <w:rPr>
            <w:noProof/>
            <w:webHidden/>
          </w:rPr>
          <w:fldChar w:fldCharType="end"/>
        </w:r>
      </w:hyperlink>
    </w:p>
    <w:p w14:paraId="2AA74BA5" w14:textId="45D58708" w:rsidR="00460EC3" w:rsidRDefault="009B5208">
      <w:pPr>
        <w:pStyle w:val="TOC1"/>
        <w:tabs>
          <w:tab w:val="left" w:pos="737"/>
        </w:tabs>
        <w:rPr>
          <w:rFonts w:asciiTheme="minorHAnsi" w:eastAsiaTheme="minorEastAsia" w:hAnsiTheme="minorHAnsi" w:cstheme="minorBidi"/>
          <w:b w:val="0"/>
          <w:bCs w:val="0"/>
          <w:noProof/>
          <w:sz w:val="22"/>
          <w:szCs w:val="22"/>
        </w:rPr>
      </w:pPr>
      <w:hyperlink w:anchor="_Toc146181874" w:history="1">
        <w:r w:rsidR="00460EC3" w:rsidRPr="00F31792">
          <w:rPr>
            <w:rStyle w:val="Hyperlink"/>
            <w:noProof/>
          </w:rPr>
          <w:t>1</w:t>
        </w:r>
        <w:r w:rsidR="00460EC3">
          <w:rPr>
            <w:rFonts w:asciiTheme="minorHAnsi" w:eastAsiaTheme="minorEastAsia" w:hAnsiTheme="minorHAnsi" w:cstheme="minorBidi"/>
            <w:b w:val="0"/>
            <w:bCs w:val="0"/>
            <w:noProof/>
            <w:sz w:val="22"/>
            <w:szCs w:val="22"/>
          </w:rPr>
          <w:tab/>
        </w:r>
        <w:r w:rsidR="00460EC3" w:rsidRPr="00F31792">
          <w:rPr>
            <w:rStyle w:val="Hyperlink"/>
            <w:noProof/>
          </w:rPr>
          <w:t>Placement Process</w:t>
        </w:r>
        <w:r w:rsidR="00460EC3">
          <w:rPr>
            <w:noProof/>
            <w:webHidden/>
          </w:rPr>
          <w:tab/>
        </w:r>
        <w:r w:rsidR="00460EC3">
          <w:rPr>
            <w:noProof/>
            <w:webHidden/>
          </w:rPr>
          <w:fldChar w:fldCharType="begin"/>
        </w:r>
        <w:r w:rsidR="00460EC3">
          <w:rPr>
            <w:noProof/>
            <w:webHidden/>
          </w:rPr>
          <w:instrText xml:space="preserve"> PAGEREF _Toc146181874 \h </w:instrText>
        </w:r>
        <w:r w:rsidR="00460EC3">
          <w:rPr>
            <w:noProof/>
            <w:webHidden/>
          </w:rPr>
        </w:r>
        <w:r w:rsidR="00460EC3">
          <w:rPr>
            <w:noProof/>
            <w:webHidden/>
          </w:rPr>
          <w:fldChar w:fldCharType="separate"/>
        </w:r>
        <w:r w:rsidR="00460EC3">
          <w:rPr>
            <w:noProof/>
            <w:webHidden/>
          </w:rPr>
          <w:t>4</w:t>
        </w:r>
        <w:r w:rsidR="00460EC3">
          <w:rPr>
            <w:noProof/>
            <w:webHidden/>
          </w:rPr>
          <w:fldChar w:fldCharType="end"/>
        </w:r>
      </w:hyperlink>
    </w:p>
    <w:p w14:paraId="6F0DB57B" w14:textId="49F81839" w:rsidR="00460EC3" w:rsidRDefault="009B5208">
      <w:pPr>
        <w:pStyle w:val="TOC2"/>
        <w:tabs>
          <w:tab w:val="left" w:pos="960"/>
        </w:tabs>
        <w:rPr>
          <w:rFonts w:asciiTheme="minorHAnsi" w:eastAsiaTheme="minorEastAsia" w:hAnsiTheme="minorHAnsi" w:cstheme="minorBidi"/>
          <w:bCs w:val="0"/>
          <w:sz w:val="22"/>
          <w:szCs w:val="22"/>
        </w:rPr>
      </w:pPr>
      <w:hyperlink w:anchor="_Toc146181875" w:history="1">
        <w:r w:rsidR="00460EC3" w:rsidRPr="00F31792">
          <w:rPr>
            <w:rStyle w:val="Hyperlink"/>
          </w:rPr>
          <w:t>1.1</w:t>
        </w:r>
        <w:r w:rsidR="00460EC3">
          <w:rPr>
            <w:rFonts w:asciiTheme="minorHAnsi" w:eastAsiaTheme="minorEastAsia" w:hAnsiTheme="minorHAnsi" w:cstheme="minorBidi"/>
            <w:bCs w:val="0"/>
            <w:sz w:val="22"/>
            <w:szCs w:val="22"/>
          </w:rPr>
          <w:tab/>
        </w:r>
        <w:r w:rsidR="00460EC3" w:rsidRPr="00F31792">
          <w:rPr>
            <w:rStyle w:val="Hyperlink"/>
          </w:rPr>
          <w:t>Key Placement Process Information</w:t>
        </w:r>
        <w:r w:rsidR="00460EC3">
          <w:rPr>
            <w:webHidden/>
          </w:rPr>
          <w:tab/>
        </w:r>
        <w:r w:rsidR="00460EC3">
          <w:rPr>
            <w:webHidden/>
          </w:rPr>
          <w:fldChar w:fldCharType="begin"/>
        </w:r>
        <w:r w:rsidR="00460EC3">
          <w:rPr>
            <w:webHidden/>
          </w:rPr>
          <w:instrText xml:space="preserve"> PAGEREF _Toc146181875 \h </w:instrText>
        </w:r>
        <w:r w:rsidR="00460EC3">
          <w:rPr>
            <w:webHidden/>
          </w:rPr>
        </w:r>
        <w:r w:rsidR="00460EC3">
          <w:rPr>
            <w:webHidden/>
          </w:rPr>
          <w:fldChar w:fldCharType="separate"/>
        </w:r>
        <w:r w:rsidR="00460EC3">
          <w:rPr>
            <w:webHidden/>
          </w:rPr>
          <w:t>4</w:t>
        </w:r>
        <w:r w:rsidR="00460EC3">
          <w:rPr>
            <w:webHidden/>
          </w:rPr>
          <w:fldChar w:fldCharType="end"/>
        </w:r>
      </w:hyperlink>
    </w:p>
    <w:p w14:paraId="7BF826E4" w14:textId="4C7EBC65" w:rsidR="00460EC3" w:rsidRDefault="009B5208">
      <w:pPr>
        <w:pStyle w:val="TOC2"/>
        <w:tabs>
          <w:tab w:val="left" w:pos="960"/>
        </w:tabs>
        <w:rPr>
          <w:rFonts w:asciiTheme="minorHAnsi" w:eastAsiaTheme="minorEastAsia" w:hAnsiTheme="minorHAnsi" w:cstheme="minorBidi"/>
          <w:bCs w:val="0"/>
          <w:sz w:val="22"/>
          <w:szCs w:val="22"/>
        </w:rPr>
      </w:pPr>
      <w:hyperlink w:anchor="_Toc146181876" w:history="1">
        <w:r w:rsidR="00460EC3" w:rsidRPr="00F31792">
          <w:rPr>
            <w:rStyle w:val="Hyperlink"/>
          </w:rPr>
          <w:t>1.2</w:t>
        </w:r>
        <w:r w:rsidR="00460EC3">
          <w:rPr>
            <w:rFonts w:asciiTheme="minorHAnsi" w:eastAsiaTheme="minorEastAsia" w:hAnsiTheme="minorHAnsi" w:cstheme="minorBidi"/>
            <w:bCs w:val="0"/>
            <w:sz w:val="22"/>
            <w:szCs w:val="22"/>
          </w:rPr>
          <w:tab/>
        </w:r>
        <w:r w:rsidR="00460EC3" w:rsidRPr="00F31792">
          <w:rPr>
            <w:rStyle w:val="Hyperlink"/>
          </w:rPr>
          <w:t>Placement Application Forms (PAF)</w:t>
        </w:r>
        <w:r w:rsidR="00460EC3">
          <w:rPr>
            <w:webHidden/>
          </w:rPr>
          <w:tab/>
        </w:r>
        <w:r w:rsidR="00460EC3">
          <w:rPr>
            <w:webHidden/>
          </w:rPr>
          <w:fldChar w:fldCharType="begin"/>
        </w:r>
        <w:r w:rsidR="00460EC3">
          <w:rPr>
            <w:webHidden/>
          </w:rPr>
          <w:instrText xml:space="preserve"> PAGEREF _Toc146181876 \h </w:instrText>
        </w:r>
        <w:r w:rsidR="00460EC3">
          <w:rPr>
            <w:webHidden/>
          </w:rPr>
        </w:r>
        <w:r w:rsidR="00460EC3">
          <w:rPr>
            <w:webHidden/>
          </w:rPr>
          <w:fldChar w:fldCharType="separate"/>
        </w:r>
        <w:r w:rsidR="00460EC3">
          <w:rPr>
            <w:webHidden/>
          </w:rPr>
          <w:t>5</w:t>
        </w:r>
        <w:r w:rsidR="00460EC3">
          <w:rPr>
            <w:webHidden/>
          </w:rPr>
          <w:fldChar w:fldCharType="end"/>
        </w:r>
      </w:hyperlink>
    </w:p>
    <w:p w14:paraId="79F8F8BA" w14:textId="3E3EA70E" w:rsidR="00460EC3" w:rsidRDefault="009B5208">
      <w:pPr>
        <w:pStyle w:val="TOC2"/>
        <w:tabs>
          <w:tab w:val="left" w:pos="960"/>
        </w:tabs>
        <w:rPr>
          <w:rFonts w:asciiTheme="minorHAnsi" w:eastAsiaTheme="minorEastAsia" w:hAnsiTheme="minorHAnsi" w:cstheme="minorBidi"/>
          <w:bCs w:val="0"/>
          <w:sz w:val="22"/>
          <w:szCs w:val="22"/>
        </w:rPr>
      </w:pPr>
      <w:hyperlink w:anchor="_Toc146181877" w:history="1">
        <w:r w:rsidR="00460EC3" w:rsidRPr="00F31792">
          <w:rPr>
            <w:rStyle w:val="Hyperlink"/>
          </w:rPr>
          <w:t>1.3</w:t>
        </w:r>
        <w:r w:rsidR="00460EC3">
          <w:rPr>
            <w:rFonts w:asciiTheme="minorHAnsi" w:eastAsiaTheme="minorEastAsia" w:hAnsiTheme="minorHAnsi" w:cstheme="minorBidi"/>
            <w:bCs w:val="0"/>
            <w:sz w:val="22"/>
            <w:szCs w:val="22"/>
          </w:rPr>
          <w:tab/>
        </w:r>
        <w:r w:rsidR="00460EC3" w:rsidRPr="00F31792">
          <w:rPr>
            <w:rStyle w:val="Hyperlink"/>
          </w:rPr>
          <w:t>Reasonable adjustment and Individual Support Plans (ISP)</w:t>
        </w:r>
        <w:r w:rsidR="00460EC3">
          <w:rPr>
            <w:webHidden/>
          </w:rPr>
          <w:tab/>
        </w:r>
        <w:r w:rsidR="00460EC3">
          <w:rPr>
            <w:webHidden/>
          </w:rPr>
          <w:fldChar w:fldCharType="begin"/>
        </w:r>
        <w:r w:rsidR="00460EC3">
          <w:rPr>
            <w:webHidden/>
          </w:rPr>
          <w:instrText xml:space="preserve"> PAGEREF _Toc146181877 \h </w:instrText>
        </w:r>
        <w:r w:rsidR="00460EC3">
          <w:rPr>
            <w:webHidden/>
          </w:rPr>
        </w:r>
        <w:r w:rsidR="00460EC3">
          <w:rPr>
            <w:webHidden/>
          </w:rPr>
          <w:fldChar w:fldCharType="separate"/>
        </w:r>
        <w:r w:rsidR="00460EC3">
          <w:rPr>
            <w:webHidden/>
          </w:rPr>
          <w:t>5</w:t>
        </w:r>
        <w:r w:rsidR="00460EC3">
          <w:rPr>
            <w:webHidden/>
          </w:rPr>
          <w:fldChar w:fldCharType="end"/>
        </w:r>
      </w:hyperlink>
    </w:p>
    <w:p w14:paraId="5F6AFA2B" w14:textId="7CAEAD31" w:rsidR="00460EC3" w:rsidRDefault="009B5208">
      <w:pPr>
        <w:pStyle w:val="TOC2"/>
        <w:tabs>
          <w:tab w:val="left" w:pos="960"/>
        </w:tabs>
        <w:rPr>
          <w:rFonts w:asciiTheme="minorHAnsi" w:eastAsiaTheme="minorEastAsia" w:hAnsiTheme="minorHAnsi" w:cstheme="minorBidi"/>
          <w:bCs w:val="0"/>
          <w:sz w:val="22"/>
          <w:szCs w:val="22"/>
        </w:rPr>
      </w:pPr>
      <w:hyperlink w:anchor="_Toc146181878" w:history="1">
        <w:r w:rsidR="00460EC3" w:rsidRPr="00F31792">
          <w:rPr>
            <w:rStyle w:val="Hyperlink"/>
          </w:rPr>
          <w:t>1.4</w:t>
        </w:r>
        <w:r w:rsidR="00460EC3">
          <w:rPr>
            <w:rFonts w:asciiTheme="minorHAnsi" w:eastAsiaTheme="minorEastAsia" w:hAnsiTheme="minorHAnsi" w:cstheme="minorBidi"/>
            <w:bCs w:val="0"/>
            <w:sz w:val="22"/>
            <w:szCs w:val="22"/>
          </w:rPr>
          <w:tab/>
        </w:r>
        <w:r w:rsidR="00460EC3" w:rsidRPr="00F31792">
          <w:rPr>
            <w:rStyle w:val="Hyperlink"/>
          </w:rPr>
          <w:t>Introductory Meeting</w:t>
        </w:r>
        <w:r w:rsidR="00460EC3">
          <w:rPr>
            <w:webHidden/>
          </w:rPr>
          <w:tab/>
        </w:r>
        <w:r w:rsidR="00460EC3">
          <w:rPr>
            <w:webHidden/>
          </w:rPr>
          <w:fldChar w:fldCharType="begin"/>
        </w:r>
        <w:r w:rsidR="00460EC3">
          <w:rPr>
            <w:webHidden/>
          </w:rPr>
          <w:instrText xml:space="preserve"> PAGEREF _Toc146181878 \h </w:instrText>
        </w:r>
        <w:r w:rsidR="00460EC3">
          <w:rPr>
            <w:webHidden/>
          </w:rPr>
        </w:r>
        <w:r w:rsidR="00460EC3">
          <w:rPr>
            <w:webHidden/>
          </w:rPr>
          <w:fldChar w:fldCharType="separate"/>
        </w:r>
        <w:r w:rsidR="00460EC3">
          <w:rPr>
            <w:webHidden/>
          </w:rPr>
          <w:t>6</w:t>
        </w:r>
        <w:r w:rsidR="00460EC3">
          <w:rPr>
            <w:webHidden/>
          </w:rPr>
          <w:fldChar w:fldCharType="end"/>
        </w:r>
      </w:hyperlink>
    </w:p>
    <w:p w14:paraId="260C348A" w14:textId="1A00D2F2" w:rsidR="00460EC3" w:rsidRDefault="009B5208">
      <w:pPr>
        <w:pStyle w:val="TOC2"/>
        <w:tabs>
          <w:tab w:val="left" w:pos="960"/>
        </w:tabs>
        <w:rPr>
          <w:rFonts w:asciiTheme="minorHAnsi" w:eastAsiaTheme="minorEastAsia" w:hAnsiTheme="minorHAnsi" w:cstheme="minorBidi"/>
          <w:bCs w:val="0"/>
          <w:sz w:val="22"/>
          <w:szCs w:val="22"/>
        </w:rPr>
      </w:pPr>
      <w:hyperlink w:anchor="_Toc146181879" w:history="1">
        <w:r w:rsidR="00460EC3" w:rsidRPr="00F31792">
          <w:rPr>
            <w:rStyle w:val="Hyperlink"/>
          </w:rPr>
          <w:t>1.5</w:t>
        </w:r>
        <w:r w:rsidR="00460EC3">
          <w:rPr>
            <w:rFonts w:asciiTheme="minorHAnsi" w:eastAsiaTheme="minorEastAsia" w:hAnsiTheme="minorHAnsi" w:cstheme="minorBidi"/>
            <w:bCs w:val="0"/>
            <w:sz w:val="22"/>
            <w:szCs w:val="22"/>
          </w:rPr>
          <w:tab/>
        </w:r>
        <w:r w:rsidR="00460EC3" w:rsidRPr="00F31792">
          <w:rPr>
            <w:rStyle w:val="Hyperlink"/>
          </w:rPr>
          <w:t>Placement Learning Agreement (PLA) meeting</w:t>
        </w:r>
        <w:r w:rsidR="00460EC3">
          <w:rPr>
            <w:webHidden/>
          </w:rPr>
          <w:tab/>
        </w:r>
        <w:r w:rsidR="00460EC3">
          <w:rPr>
            <w:webHidden/>
          </w:rPr>
          <w:fldChar w:fldCharType="begin"/>
        </w:r>
        <w:r w:rsidR="00460EC3">
          <w:rPr>
            <w:webHidden/>
          </w:rPr>
          <w:instrText xml:space="preserve"> PAGEREF _Toc146181879 \h </w:instrText>
        </w:r>
        <w:r w:rsidR="00460EC3">
          <w:rPr>
            <w:webHidden/>
          </w:rPr>
        </w:r>
        <w:r w:rsidR="00460EC3">
          <w:rPr>
            <w:webHidden/>
          </w:rPr>
          <w:fldChar w:fldCharType="separate"/>
        </w:r>
        <w:r w:rsidR="00460EC3">
          <w:rPr>
            <w:webHidden/>
          </w:rPr>
          <w:t>6</w:t>
        </w:r>
        <w:r w:rsidR="00460EC3">
          <w:rPr>
            <w:webHidden/>
          </w:rPr>
          <w:fldChar w:fldCharType="end"/>
        </w:r>
      </w:hyperlink>
    </w:p>
    <w:p w14:paraId="3D4861B5" w14:textId="5F97DAE7" w:rsidR="00460EC3" w:rsidRDefault="009B5208">
      <w:pPr>
        <w:pStyle w:val="TOC2"/>
        <w:tabs>
          <w:tab w:val="left" w:pos="960"/>
        </w:tabs>
        <w:rPr>
          <w:rFonts w:asciiTheme="minorHAnsi" w:eastAsiaTheme="minorEastAsia" w:hAnsiTheme="minorHAnsi" w:cstheme="minorBidi"/>
          <w:bCs w:val="0"/>
          <w:sz w:val="22"/>
          <w:szCs w:val="22"/>
        </w:rPr>
      </w:pPr>
      <w:hyperlink w:anchor="_Toc146181880" w:history="1">
        <w:r w:rsidR="00460EC3" w:rsidRPr="00F31792">
          <w:rPr>
            <w:rStyle w:val="Hyperlink"/>
          </w:rPr>
          <w:t>1.6</w:t>
        </w:r>
        <w:r w:rsidR="00460EC3">
          <w:rPr>
            <w:rFonts w:asciiTheme="minorHAnsi" w:eastAsiaTheme="minorEastAsia" w:hAnsiTheme="minorHAnsi" w:cstheme="minorBidi"/>
            <w:bCs w:val="0"/>
            <w:sz w:val="22"/>
            <w:szCs w:val="22"/>
          </w:rPr>
          <w:tab/>
        </w:r>
        <w:r w:rsidR="00460EC3" w:rsidRPr="00F31792">
          <w:rPr>
            <w:rStyle w:val="Hyperlink"/>
          </w:rPr>
          <w:t>Induction</w:t>
        </w:r>
        <w:r w:rsidR="00460EC3">
          <w:rPr>
            <w:webHidden/>
          </w:rPr>
          <w:tab/>
        </w:r>
        <w:r w:rsidR="00460EC3">
          <w:rPr>
            <w:webHidden/>
          </w:rPr>
          <w:fldChar w:fldCharType="begin"/>
        </w:r>
        <w:r w:rsidR="00460EC3">
          <w:rPr>
            <w:webHidden/>
          </w:rPr>
          <w:instrText xml:space="preserve"> PAGEREF _Toc146181880 \h </w:instrText>
        </w:r>
        <w:r w:rsidR="00460EC3">
          <w:rPr>
            <w:webHidden/>
          </w:rPr>
        </w:r>
        <w:r w:rsidR="00460EC3">
          <w:rPr>
            <w:webHidden/>
          </w:rPr>
          <w:fldChar w:fldCharType="separate"/>
        </w:r>
        <w:r w:rsidR="00460EC3">
          <w:rPr>
            <w:webHidden/>
          </w:rPr>
          <w:t>7</w:t>
        </w:r>
        <w:r w:rsidR="00460EC3">
          <w:rPr>
            <w:webHidden/>
          </w:rPr>
          <w:fldChar w:fldCharType="end"/>
        </w:r>
      </w:hyperlink>
    </w:p>
    <w:p w14:paraId="1CD932D9" w14:textId="582D36DE" w:rsidR="00460EC3" w:rsidRDefault="009B5208">
      <w:pPr>
        <w:pStyle w:val="TOC2"/>
        <w:tabs>
          <w:tab w:val="left" w:pos="960"/>
        </w:tabs>
        <w:rPr>
          <w:rFonts w:asciiTheme="minorHAnsi" w:eastAsiaTheme="minorEastAsia" w:hAnsiTheme="minorHAnsi" w:cstheme="minorBidi"/>
          <w:bCs w:val="0"/>
          <w:sz w:val="22"/>
          <w:szCs w:val="22"/>
        </w:rPr>
      </w:pPr>
      <w:hyperlink w:anchor="_Toc146181881" w:history="1">
        <w:r w:rsidR="00460EC3" w:rsidRPr="00F31792">
          <w:rPr>
            <w:rStyle w:val="Hyperlink"/>
          </w:rPr>
          <w:t>1.7</w:t>
        </w:r>
        <w:r w:rsidR="00460EC3">
          <w:rPr>
            <w:rFonts w:asciiTheme="minorHAnsi" w:eastAsiaTheme="minorEastAsia" w:hAnsiTheme="minorHAnsi" w:cstheme="minorBidi"/>
            <w:bCs w:val="0"/>
            <w:sz w:val="22"/>
            <w:szCs w:val="22"/>
          </w:rPr>
          <w:tab/>
        </w:r>
        <w:r w:rsidR="00460EC3" w:rsidRPr="00F31792">
          <w:rPr>
            <w:rStyle w:val="Hyperlink"/>
          </w:rPr>
          <w:t>Supervision</w:t>
        </w:r>
        <w:r w:rsidR="00460EC3">
          <w:rPr>
            <w:webHidden/>
          </w:rPr>
          <w:tab/>
        </w:r>
        <w:r w:rsidR="00460EC3">
          <w:rPr>
            <w:webHidden/>
          </w:rPr>
          <w:fldChar w:fldCharType="begin"/>
        </w:r>
        <w:r w:rsidR="00460EC3">
          <w:rPr>
            <w:webHidden/>
          </w:rPr>
          <w:instrText xml:space="preserve"> PAGEREF _Toc146181881 \h </w:instrText>
        </w:r>
        <w:r w:rsidR="00460EC3">
          <w:rPr>
            <w:webHidden/>
          </w:rPr>
        </w:r>
        <w:r w:rsidR="00460EC3">
          <w:rPr>
            <w:webHidden/>
          </w:rPr>
          <w:fldChar w:fldCharType="separate"/>
        </w:r>
        <w:r w:rsidR="00460EC3">
          <w:rPr>
            <w:webHidden/>
          </w:rPr>
          <w:t>8</w:t>
        </w:r>
        <w:r w:rsidR="00460EC3">
          <w:rPr>
            <w:webHidden/>
          </w:rPr>
          <w:fldChar w:fldCharType="end"/>
        </w:r>
      </w:hyperlink>
    </w:p>
    <w:p w14:paraId="53807D5B" w14:textId="6C2946A8" w:rsidR="00460EC3" w:rsidRDefault="009B5208">
      <w:pPr>
        <w:pStyle w:val="TOC2"/>
        <w:tabs>
          <w:tab w:val="left" w:pos="960"/>
        </w:tabs>
        <w:rPr>
          <w:rFonts w:asciiTheme="minorHAnsi" w:eastAsiaTheme="minorEastAsia" w:hAnsiTheme="minorHAnsi" w:cstheme="minorBidi"/>
          <w:bCs w:val="0"/>
          <w:sz w:val="22"/>
          <w:szCs w:val="22"/>
        </w:rPr>
      </w:pPr>
      <w:hyperlink w:anchor="_Toc146181882" w:history="1">
        <w:r w:rsidR="00460EC3" w:rsidRPr="00F31792">
          <w:rPr>
            <w:rStyle w:val="Hyperlink"/>
          </w:rPr>
          <w:t>1.8</w:t>
        </w:r>
        <w:r w:rsidR="00460EC3">
          <w:rPr>
            <w:rFonts w:asciiTheme="minorHAnsi" w:eastAsiaTheme="minorEastAsia" w:hAnsiTheme="minorHAnsi" w:cstheme="minorBidi"/>
            <w:bCs w:val="0"/>
            <w:sz w:val="22"/>
            <w:szCs w:val="22"/>
          </w:rPr>
          <w:tab/>
        </w:r>
        <w:r w:rsidR="00460EC3" w:rsidRPr="00F31792">
          <w:rPr>
            <w:rStyle w:val="Hyperlink"/>
          </w:rPr>
          <w:t>Absence from placement</w:t>
        </w:r>
        <w:r w:rsidR="00460EC3">
          <w:rPr>
            <w:webHidden/>
          </w:rPr>
          <w:tab/>
        </w:r>
        <w:r w:rsidR="00460EC3">
          <w:rPr>
            <w:webHidden/>
          </w:rPr>
          <w:fldChar w:fldCharType="begin"/>
        </w:r>
        <w:r w:rsidR="00460EC3">
          <w:rPr>
            <w:webHidden/>
          </w:rPr>
          <w:instrText xml:space="preserve"> PAGEREF _Toc146181882 \h </w:instrText>
        </w:r>
        <w:r w:rsidR="00460EC3">
          <w:rPr>
            <w:webHidden/>
          </w:rPr>
        </w:r>
        <w:r w:rsidR="00460EC3">
          <w:rPr>
            <w:webHidden/>
          </w:rPr>
          <w:fldChar w:fldCharType="separate"/>
        </w:r>
        <w:r w:rsidR="00460EC3">
          <w:rPr>
            <w:webHidden/>
          </w:rPr>
          <w:t>9</w:t>
        </w:r>
        <w:r w:rsidR="00460EC3">
          <w:rPr>
            <w:webHidden/>
          </w:rPr>
          <w:fldChar w:fldCharType="end"/>
        </w:r>
      </w:hyperlink>
    </w:p>
    <w:p w14:paraId="0355F3B0" w14:textId="00346D09" w:rsidR="00460EC3" w:rsidRDefault="009B5208">
      <w:pPr>
        <w:pStyle w:val="TOC2"/>
        <w:tabs>
          <w:tab w:val="left" w:pos="960"/>
        </w:tabs>
        <w:rPr>
          <w:rFonts w:asciiTheme="minorHAnsi" w:eastAsiaTheme="minorEastAsia" w:hAnsiTheme="minorHAnsi" w:cstheme="minorBidi"/>
          <w:bCs w:val="0"/>
          <w:sz w:val="22"/>
          <w:szCs w:val="22"/>
        </w:rPr>
      </w:pPr>
      <w:hyperlink w:anchor="_Toc146181883" w:history="1">
        <w:r w:rsidR="00460EC3" w:rsidRPr="00F31792">
          <w:rPr>
            <w:rStyle w:val="Hyperlink"/>
          </w:rPr>
          <w:t>1.9</w:t>
        </w:r>
        <w:r w:rsidR="00460EC3">
          <w:rPr>
            <w:rFonts w:asciiTheme="minorHAnsi" w:eastAsiaTheme="minorEastAsia" w:hAnsiTheme="minorHAnsi" w:cstheme="minorBidi"/>
            <w:bCs w:val="0"/>
            <w:sz w:val="22"/>
            <w:szCs w:val="22"/>
          </w:rPr>
          <w:tab/>
        </w:r>
        <w:r w:rsidR="00460EC3" w:rsidRPr="00F31792">
          <w:rPr>
            <w:rStyle w:val="Hyperlink"/>
          </w:rPr>
          <w:t>Direct Observations</w:t>
        </w:r>
        <w:r w:rsidR="00460EC3">
          <w:rPr>
            <w:webHidden/>
          </w:rPr>
          <w:tab/>
        </w:r>
        <w:r w:rsidR="00460EC3">
          <w:rPr>
            <w:webHidden/>
          </w:rPr>
          <w:fldChar w:fldCharType="begin"/>
        </w:r>
        <w:r w:rsidR="00460EC3">
          <w:rPr>
            <w:webHidden/>
          </w:rPr>
          <w:instrText xml:space="preserve"> PAGEREF _Toc146181883 \h </w:instrText>
        </w:r>
        <w:r w:rsidR="00460EC3">
          <w:rPr>
            <w:webHidden/>
          </w:rPr>
        </w:r>
        <w:r w:rsidR="00460EC3">
          <w:rPr>
            <w:webHidden/>
          </w:rPr>
          <w:fldChar w:fldCharType="separate"/>
        </w:r>
        <w:r w:rsidR="00460EC3">
          <w:rPr>
            <w:webHidden/>
          </w:rPr>
          <w:t>9</w:t>
        </w:r>
        <w:r w:rsidR="00460EC3">
          <w:rPr>
            <w:webHidden/>
          </w:rPr>
          <w:fldChar w:fldCharType="end"/>
        </w:r>
      </w:hyperlink>
    </w:p>
    <w:p w14:paraId="1372626F" w14:textId="7FF0E318" w:rsidR="00460EC3" w:rsidRDefault="009B5208">
      <w:pPr>
        <w:pStyle w:val="TOC2"/>
        <w:tabs>
          <w:tab w:val="left" w:pos="1200"/>
        </w:tabs>
        <w:rPr>
          <w:rFonts w:asciiTheme="minorHAnsi" w:eastAsiaTheme="minorEastAsia" w:hAnsiTheme="minorHAnsi" w:cstheme="minorBidi"/>
          <w:bCs w:val="0"/>
          <w:sz w:val="22"/>
          <w:szCs w:val="22"/>
        </w:rPr>
      </w:pPr>
      <w:hyperlink w:anchor="_Toc146181884" w:history="1">
        <w:r w:rsidR="00460EC3" w:rsidRPr="00F31792">
          <w:rPr>
            <w:rStyle w:val="Hyperlink"/>
          </w:rPr>
          <w:t>1.10</w:t>
        </w:r>
        <w:r w:rsidR="00460EC3">
          <w:rPr>
            <w:rFonts w:asciiTheme="minorHAnsi" w:eastAsiaTheme="minorEastAsia" w:hAnsiTheme="minorHAnsi" w:cstheme="minorBidi"/>
            <w:bCs w:val="0"/>
            <w:sz w:val="22"/>
            <w:szCs w:val="22"/>
          </w:rPr>
          <w:tab/>
        </w:r>
        <w:r w:rsidR="00460EC3" w:rsidRPr="00F31792">
          <w:rPr>
            <w:rStyle w:val="Hyperlink"/>
          </w:rPr>
          <w:t>Reflective Blog</w:t>
        </w:r>
        <w:r w:rsidR="00460EC3">
          <w:rPr>
            <w:webHidden/>
          </w:rPr>
          <w:tab/>
        </w:r>
        <w:r w:rsidR="00460EC3">
          <w:rPr>
            <w:webHidden/>
          </w:rPr>
          <w:fldChar w:fldCharType="begin"/>
        </w:r>
        <w:r w:rsidR="00460EC3">
          <w:rPr>
            <w:webHidden/>
          </w:rPr>
          <w:instrText xml:space="preserve"> PAGEREF _Toc146181884 \h </w:instrText>
        </w:r>
        <w:r w:rsidR="00460EC3">
          <w:rPr>
            <w:webHidden/>
          </w:rPr>
        </w:r>
        <w:r w:rsidR="00460EC3">
          <w:rPr>
            <w:webHidden/>
          </w:rPr>
          <w:fldChar w:fldCharType="separate"/>
        </w:r>
        <w:r w:rsidR="00460EC3">
          <w:rPr>
            <w:webHidden/>
          </w:rPr>
          <w:t>10</w:t>
        </w:r>
        <w:r w:rsidR="00460EC3">
          <w:rPr>
            <w:webHidden/>
          </w:rPr>
          <w:fldChar w:fldCharType="end"/>
        </w:r>
      </w:hyperlink>
    </w:p>
    <w:p w14:paraId="2636F858" w14:textId="25EE167E" w:rsidR="00460EC3" w:rsidRDefault="009B5208">
      <w:pPr>
        <w:pStyle w:val="TOC2"/>
        <w:tabs>
          <w:tab w:val="left" w:pos="1200"/>
        </w:tabs>
        <w:rPr>
          <w:rFonts w:asciiTheme="minorHAnsi" w:eastAsiaTheme="minorEastAsia" w:hAnsiTheme="minorHAnsi" w:cstheme="minorBidi"/>
          <w:bCs w:val="0"/>
          <w:sz w:val="22"/>
          <w:szCs w:val="22"/>
        </w:rPr>
      </w:pPr>
      <w:hyperlink w:anchor="_Toc146181885" w:history="1">
        <w:r w:rsidR="00460EC3" w:rsidRPr="00F31792">
          <w:rPr>
            <w:rStyle w:val="Hyperlink"/>
          </w:rPr>
          <w:t>1.11</w:t>
        </w:r>
        <w:r w:rsidR="00460EC3">
          <w:rPr>
            <w:rFonts w:asciiTheme="minorHAnsi" w:eastAsiaTheme="minorEastAsia" w:hAnsiTheme="minorHAnsi" w:cstheme="minorBidi"/>
            <w:bCs w:val="0"/>
            <w:sz w:val="22"/>
            <w:szCs w:val="22"/>
          </w:rPr>
          <w:tab/>
        </w:r>
        <w:r w:rsidR="00460EC3" w:rsidRPr="00F31792">
          <w:rPr>
            <w:rStyle w:val="Hyperlink"/>
          </w:rPr>
          <w:t>Evidence Grid</w:t>
        </w:r>
        <w:r w:rsidR="00460EC3">
          <w:rPr>
            <w:webHidden/>
          </w:rPr>
          <w:tab/>
        </w:r>
        <w:r w:rsidR="00460EC3">
          <w:rPr>
            <w:webHidden/>
          </w:rPr>
          <w:fldChar w:fldCharType="begin"/>
        </w:r>
        <w:r w:rsidR="00460EC3">
          <w:rPr>
            <w:webHidden/>
          </w:rPr>
          <w:instrText xml:space="preserve"> PAGEREF _Toc146181885 \h </w:instrText>
        </w:r>
        <w:r w:rsidR="00460EC3">
          <w:rPr>
            <w:webHidden/>
          </w:rPr>
        </w:r>
        <w:r w:rsidR="00460EC3">
          <w:rPr>
            <w:webHidden/>
          </w:rPr>
          <w:fldChar w:fldCharType="separate"/>
        </w:r>
        <w:r w:rsidR="00460EC3">
          <w:rPr>
            <w:webHidden/>
          </w:rPr>
          <w:t>10</w:t>
        </w:r>
        <w:r w:rsidR="00460EC3">
          <w:rPr>
            <w:webHidden/>
          </w:rPr>
          <w:fldChar w:fldCharType="end"/>
        </w:r>
      </w:hyperlink>
    </w:p>
    <w:p w14:paraId="25E20E67" w14:textId="3EE12A45" w:rsidR="00460EC3" w:rsidRDefault="009B5208">
      <w:pPr>
        <w:pStyle w:val="TOC2"/>
        <w:tabs>
          <w:tab w:val="left" w:pos="1200"/>
        </w:tabs>
        <w:rPr>
          <w:rFonts w:asciiTheme="minorHAnsi" w:eastAsiaTheme="minorEastAsia" w:hAnsiTheme="minorHAnsi" w:cstheme="minorBidi"/>
          <w:bCs w:val="0"/>
          <w:sz w:val="22"/>
          <w:szCs w:val="22"/>
        </w:rPr>
      </w:pPr>
      <w:hyperlink w:anchor="_Toc146181886" w:history="1">
        <w:r w:rsidR="00460EC3" w:rsidRPr="00F31792">
          <w:rPr>
            <w:rStyle w:val="Hyperlink"/>
          </w:rPr>
          <w:t>1.12</w:t>
        </w:r>
        <w:r w:rsidR="00460EC3">
          <w:rPr>
            <w:rFonts w:asciiTheme="minorHAnsi" w:eastAsiaTheme="minorEastAsia" w:hAnsiTheme="minorHAnsi" w:cstheme="minorBidi"/>
            <w:bCs w:val="0"/>
            <w:sz w:val="22"/>
            <w:szCs w:val="22"/>
          </w:rPr>
          <w:tab/>
        </w:r>
        <w:r w:rsidR="00460EC3" w:rsidRPr="00F31792">
          <w:rPr>
            <w:rStyle w:val="Hyperlink"/>
          </w:rPr>
          <w:t>Confidentiality</w:t>
        </w:r>
        <w:r w:rsidR="00460EC3">
          <w:rPr>
            <w:webHidden/>
          </w:rPr>
          <w:tab/>
        </w:r>
        <w:r w:rsidR="00460EC3">
          <w:rPr>
            <w:webHidden/>
          </w:rPr>
          <w:fldChar w:fldCharType="begin"/>
        </w:r>
        <w:r w:rsidR="00460EC3">
          <w:rPr>
            <w:webHidden/>
          </w:rPr>
          <w:instrText xml:space="preserve"> PAGEREF _Toc146181886 \h </w:instrText>
        </w:r>
        <w:r w:rsidR="00460EC3">
          <w:rPr>
            <w:webHidden/>
          </w:rPr>
        </w:r>
        <w:r w:rsidR="00460EC3">
          <w:rPr>
            <w:webHidden/>
          </w:rPr>
          <w:fldChar w:fldCharType="separate"/>
        </w:r>
        <w:r w:rsidR="00460EC3">
          <w:rPr>
            <w:webHidden/>
          </w:rPr>
          <w:t>11</w:t>
        </w:r>
        <w:r w:rsidR="00460EC3">
          <w:rPr>
            <w:webHidden/>
          </w:rPr>
          <w:fldChar w:fldCharType="end"/>
        </w:r>
      </w:hyperlink>
    </w:p>
    <w:p w14:paraId="6C4F555D" w14:textId="58B9C81B" w:rsidR="00460EC3" w:rsidRDefault="009B5208">
      <w:pPr>
        <w:pStyle w:val="TOC2"/>
        <w:tabs>
          <w:tab w:val="left" w:pos="1200"/>
        </w:tabs>
        <w:rPr>
          <w:rFonts w:asciiTheme="minorHAnsi" w:eastAsiaTheme="minorEastAsia" w:hAnsiTheme="minorHAnsi" w:cstheme="minorBidi"/>
          <w:bCs w:val="0"/>
          <w:sz w:val="22"/>
          <w:szCs w:val="22"/>
        </w:rPr>
      </w:pPr>
      <w:hyperlink w:anchor="_Toc146181887" w:history="1">
        <w:r w:rsidR="00460EC3" w:rsidRPr="00F31792">
          <w:rPr>
            <w:rStyle w:val="Hyperlink"/>
          </w:rPr>
          <w:t>1.13</w:t>
        </w:r>
        <w:r w:rsidR="00460EC3">
          <w:rPr>
            <w:rFonts w:asciiTheme="minorHAnsi" w:eastAsiaTheme="minorEastAsia" w:hAnsiTheme="minorHAnsi" w:cstheme="minorBidi"/>
            <w:bCs w:val="0"/>
            <w:sz w:val="22"/>
            <w:szCs w:val="22"/>
          </w:rPr>
          <w:tab/>
        </w:r>
        <w:r w:rsidR="00460EC3" w:rsidRPr="00F31792">
          <w:rPr>
            <w:rStyle w:val="Hyperlink"/>
          </w:rPr>
          <w:t>Interim Meeting</w:t>
        </w:r>
        <w:r w:rsidR="00460EC3">
          <w:rPr>
            <w:webHidden/>
          </w:rPr>
          <w:tab/>
        </w:r>
        <w:r w:rsidR="00460EC3">
          <w:rPr>
            <w:webHidden/>
          </w:rPr>
          <w:fldChar w:fldCharType="begin"/>
        </w:r>
        <w:r w:rsidR="00460EC3">
          <w:rPr>
            <w:webHidden/>
          </w:rPr>
          <w:instrText xml:space="preserve"> PAGEREF _Toc146181887 \h </w:instrText>
        </w:r>
        <w:r w:rsidR="00460EC3">
          <w:rPr>
            <w:webHidden/>
          </w:rPr>
        </w:r>
        <w:r w:rsidR="00460EC3">
          <w:rPr>
            <w:webHidden/>
          </w:rPr>
          <w:fldChar w:fldCharType="separate"/>
        </w:r>
        <w:r w:rsidR="00460EC3">
          <w:rPr>
            <w:webHidden/>
          </w:rPr>
          <w:t>12</w:t>
        </w:r>
        <w:r w:rsidR="00460EC3">
          <w:rPr>
            <w:webHidden/>
          </w:rPr>
          <w:fldChar w:fldCharType="end"/>
        </w:r>
      </w:hyperlink>
    </w:p>
    <w:p w14:paraId="3A8AC9B8" w14:textId="443C6CBB" w:rsidR="00460EC3" w:rsidRDefault="009B5208">
      <w:pPr>
        <w:pStyle w:val="TOC2"/>
        <w:tabs>
          <w:tab w:val="left" w:pos="1200"/>
        </w:tabs>
        <w:rPr>
          <w:rFonts w:asciiTheme="minorHAnsi" w:eastAsiaTheme="minorEastAsia" w:hAnsiTheme="minorHAnsi" w:cstheme="minorBidi"/>
          <w:bCs w:val="0"/>
          <w:sz w:val="22"/>
          <w:szCs w:val="22"/>
        </w:rPr>
      </w:pPr>
      <w:hyperlink w:anchor="_Toc146181888" w:history="1">
        <w:r w:rsidR="00460EC3" w:rsidRPr="00F31792">
          <w:rPr>
            <w:rStyle w:val="Hyperlink"/>
          </w:rPr>
          <w:t>1.14</w:t>
        </w:r>
        <w:r w:rsidR="00460EC3">
          <w:rPr>
            <w:rFonts w:asciiTheme="minorHAnsi" w:eastAsiaTheme="minorEastAsia" w:hAnsiTheme="minorHAnsi" w:cstheme="minorBidi"/>
            <w:bCs w:val="0"/>
            <w:sz w:val="22"/>
            <w:szCs w:val="22"/>
          </w:rPr>
          <w:tab/>
        </w:r>
        <w:r w:rsidR="00460EC3" w:rsidRPr="00F31792">
          <w:rPr>
            <w:rStyle w:val="Hyperlink"/>
          </w:rPr>
          <w:t>Where the Student may be Experiencing Difficulties</w:t>
        </w:r>
        <w:r w:rsidR="00460EC3">
          <w:rPr>
            <w:webHidden/>
          </w:rPr>
          <w:tab/>
        </w:r>
        <w:r w:rsidR="00460EC3">
          <w:rPr>
            <w:webHidden/>
          </w:rPr>
          <w:fldChar w:fldCharType="begin"/>
        </w:r>
        <w:r w:rsidR="00460EC3">
          <w:rPr>
            <w:webHidden/>
          </w:rPr>
          <w:instrText xml:space="preserve"> PAGEREF _Toc146181888 \h </w:instrText>
        </w:r>
        <w:r w:rsidR="00460EC3">
          <w:rPr>
            <w:webHidden/>
          </w:rPr>
        </w:r>
        <w:r w:rsidR="00460EC3">
          <w:rPr>
            <w:webHidden/>
          </w:rPr>
          <w:fldChar w:fldCharType="separate"/>
        </w:r>
        <w:r w:rsidR="00460EC3">
          <w:rPr>
            <w:webHidden/>
          </w:rPr>
          <w:t>12</w:t>
        </w:r>
        <w:r w:rsidR="00460EC3">
          <w:rPr>
            <w:webHidden/>
          </w:rPr>
          <w:fldChar w:fldCharType="end"/>
        </w:r>
      </w:hyperlink>
    </w:p>
    <w:p w14:paraId="79697846" w14:textId="400E4761" w:rsidR="00460EC3" w:rsidRDefault="009B5208">
      <w:pPr>
        <w:pStyle w:val="TOC2"/>
        <w:tabs>
          <w:tab w:val="left" w:pos="1200"/>
        </w:tabs>
        <w:rPr>
          <w:rFonts w:asciiTheme="minorHAnsi" w:eastAsiaTheme="minorEastAsia" w:hAnsiTheme="minorHAnsi" w:cstheme="minorBidi"/>
          <w:bCs w:val="0"/>
          <w:sz w:val="22"/>
          <w:szCs w:val="22"/>
        </w:rPr>
      </w:pPr>
      <w:hyperlink w:anchor="_Toc146181889" w:history="1">
        <w:r w:rsidR="00460EC3" w:rsidRPr="00F31792">
          <w:rPr>
            <w:rStyle w:val="Hyperlink"/>
          </w:rPr>
          <w:t>1.15</w:t>
        </w:r>
        <w:r w:rsidR="00460EC3">
          <w:rPr>
            <w:rFonts w:asciiTheme="minorHAnsi" w:eastAsiaTheme="minorEastAsia" w:hAnsiTheme="minorHAnsi" w:cstheme="minorBidi"/>
            <w:bCs w:val="0"/>
            <w:sz w:val="22"/>
            <w:szCs w:val="22"/>
          </w:rPr>
          <w:tab/>
        </w:r>
        <w:r w:rsidR="00460EC3" w:rsidRPr="00F31792">
          <w:rPr>
            <w:rStyle w:val="Hyperlink"/>
          </w:rPr>
          <w:t>Final Report</w:t>
        </w:r>
        <w:r w:rsidR="00460EC3">
          <w:rPr>
            <w:webHidden/>
          </w:rPr>
          <w:tab/>
        </w:r>
        <w:r w:rsidR="00460EC3">
          <w:rPr>
            <w:webHidden/>
          </w:rPr>
          <w:fldChar w:fldCharType="begin"/>
        </w:r>
        <w:r w:rsidR="00460EC3">
          <w:rPr>
            <w:webHidden/>
          </w:rPr>
          <w:instrText xml:space="preserve"> PAGEREF _Toc146181889 \h </w:instrText>
        </w:r>
        <w:r w:rsidR="00460EC3">
          <w:rPr>
            <w:webHidden/>
          </w:rPr>
        </w:r>
        <w:r w:rsidR="00460EC3">
          <w:rPr>
            <w:webHidden/>
          </w:rPr>
          <w:fldChar w:fldCharType="separate"/>
        </w:r>
        <w:r w:rsidR="00460EC3">
          <w:rPr>
            <w:webHidden/>
          </w:rPr>
          <w:t>13</w:t>
        </w:r>
        <w:r w:rsidR="00460EC3">
          <w:rPr>
            <w:webHidden/>
          </w:rPr>
          <w:fldChar w:fldCharType="end"/>
        </w:r>
      </w:hyperlink>
    </w:p>
    <w:p w14:paraId="5E380CDD" w14:textId="6DE80871" w:rsidR="00460EC3" w:rsidRDefault="009B5208">
      <w:pPr>
        <w:pStyle w:val="TOC1"/>
        <w:tabs>
          <w:tab w:val="left" w:pos="737"/>
        </w:tabs>
        <w:rPr>
          <w:rFonts w:asciiTheme="minorHAnsi" w:eastAsiaTheme="minorEastAsia" w:hAnsiTheme="minorHAnsi" w:cstheme="minorBidi"/>
          <w:b w:val="0"/>
          <w:bCs w:val="0"/>
          <w:noProof/>
          <w:sz w:val="22"/>
          <w:szCs w:val="22"/>
        </w:rPr>
      </w:pPr>
      <w:hyperlink w:anchor="_Toc146181890" w:history="1">
        <w:r w:rsidR="00460EC3" w:rsidRPr="00F31792">
          <w:rPr>
            <w:rStyle w:val="Hyperlink"/>
            <w:noProof/>
          </w:rPr>
          <w:t>2</w:t>
        </w:r>
        <w:r w:rsidR="00460EC3">
          <w:rPr>
            <w:rFonts w:asciiTheme="minorHAnsi" w:eastAsiaTheme="minorEastAsia" w:hAnsiTheme="minorHAnsi" w:cstheme="minorBidi"/>
            <w:b w:val="0"/>
            <w:bCs w:val="0"/>
            <w:noProof/>
            <w:sz w:val="22"/>
            <w:szCs w:val="22"/>
          </w:rPr>
          <w:tab/>
        </w:r>
        <w:r w:rsidR="00460EC3" w:rsidRPr="00F31792">
          <w:rPr>
            <w:rStyle w:val="Hyperlink"/>
            <w:noProof/>
          </w:rPr>
          <w:t>Roles and Responsibilities</w:t>
        </w:r>
        <w:r w:rsidR="00460EC3">
          <w:rPr>
            <w:noProof/>
            <w:webHidden/>
          </w:rPr>
          <w:tab/>
        </w:r>
        <w:r w:rsidR="00460EC3">
          <w:rPr>
            <w:noProof/>
            <w:webHidden/>
          </w:rPr>
          <w:fldChar w:fldCharType="begin"/>
        </w:r>
        <w:r w:rsidR="00460EC3">
          <w:rPr>
            <w:noProof/>
            <w:webHidden/>
          </w:rPr>
          <w:instrText xml:space="preserve"> PAGEREF _Toc146181890 \h </w:instrText>
        </w:r>
        <w:r w:rsidR="00460EC3">
          <w:rPr>
            <w:noProof/>
            <w:webHidden/>
          </w:rPr>
        </w:r>
        <w:r w:rsidR="00460EC3">
          <w:rPr>
            <w:noProof/>
            <w:webHidden/>
          </w:rPr>
          <w:fldChar w:fldCharType="separate"/>
        </w:r>
        <w:r w:rsidR="00460EC3">
          <w:rPr>
            <w:noProof/>
            <w:webHidden/>
          </w:rPr>
          <w:t>14</w:t>
        </w:r>
        <w:r w:rsidR="00460EC3">
          <w:rPr>
            <w:noProof/>
            <w:webHidden/>
          </w:rPr>
          <w:fldChar w:fldCharType="end"/>
        </w:r>
      </w:hyperlink>
    </w:p>
    <w:p w14:paraId="275268CE" w14:textId="61AA0476" w:rsidR="00460EC3" w:rsidRDefault="009B5208">
      <w:pPr>
        <w:pStyle w:val="TOC2"/>
        <w:tabs>
          <w:tab w:val="left" w:pos="960"/>
        </w:tabs>
        <w:rPr>
          <w:rFonts w:asciiTheme="minorHAnsi" w:eastAsiaTheme="minorEastAsia" w:hAnsiTheme="minorHAnsi" w:cstheme="minorBidi"/>
          <w:bCs w:val="0"/>
          <w:sz w:val="22"/>
          <w:szCs w:val="22"/>
        </w:rPr>
      </w:pPr>
      <w:hyperlink w:anchor="_Toc146181891" w:history="1">
        <w:r w:rsidR="00460EC3" w:rsidRPr="00F31792">
          <w:rPr>
            <w:rStyle w:val="Hyperlink"/>
          </w:rPr>
          <w:t>2.1</w:t>
        </w:r>
        <w:r w:rsidR="00460EC3">
          <w:rPr>
            <w:rFonts w:asciiTheme="minorHAnsi" w:eastAsiaTheme="minorEastAsia" w:hAnsiTheme="minorHAnsi" w:cstheme="minorBidi"/>
            <w:bCs w:val="0"/>
            <w:sz w:val="22"/>
            <w:szCs w:val="22"/>
          </w:rPr>
          <w:tab/>
        </w:r>
        <w:r w:rsidR="00460EC3" w:rsidRPr="00F31792">
          <w:rPr>
            <w:rStyle w:val="Hyperlink"/>
          </w:rPr>
          <w:t>Responsibilities of the Student</w:t>
        </w:r>
        <w:r w:rsidR="00460EC3">
          <w:rPr>
            <w:webHidden/>
          </w:rPr>
          <w:tab/>
        </w:r>
        <w:r w:rsidR="00460EC3">
          <w:rPr>
            <w:webHidden/>
          </w:rPr>
          <w:fldChar w:fldCharType="begin"/>
        </w:r>
        <w:r w:rsidR="00460EC3">
          <w:rPr>
            <w:webHidden/>
          </w:rPr>
          <w:instrText xml:space="preserve"> PAGEREF _Toc146181891 \h </w:instrText>
        </w:r>
        <w:r w:rsidR="00460EC3">
          <w:rPr>
            <w:webHidden/>
          </w:rPr>
        </w:r>
        <w:r w:rsidR="00460EC3">
          <w:rPr>
            <w:webHidden/>
          </w:rPr>
          <w:fldChar w:fldCharType="separate"/>
        </w:r>
        <w:r w:rsidR="00460EC3">
          <w:rPr>
            <w:webHidden/>
          </w:rPr>
          <w:t>14</w:t>
        </w:r>
        <w:r w:rsidR="00460EC3">
          <w:rPr>
            <w:webHidden/>
          </w:rPr>
          <w:fldChar w:fldCharType="end"/>
        </w:r>
      </w:hyperlink>
    </w:p>
    <w:p w14:paraId="1F8B7D9B" w14:textId="2872560A" w:rsidR="00460EC3" w:rsidRDefault="009B5208">
      <w:pPr>
        <w:pStyle w:val="TOC2"/>
        <w:tabs>
          <w:tab w:val="left" w:pos="960"/>
        </w:tabs>
        <w:rPr>
          <w:rFonts w:asciiTheme="minorHAnsi" w:eastAsiaTheme="minorEastAsia" w:hAnsiTheme="minorHAnsi" w:cstheme="minorBidi"/>
          <w:bCs w:val="0"/>
          <w:sz w:val="22"/>
          <w:szCs w:val="22"/>
        </w:rPr>
      </w:pPr>
      <w:hyperlink w:anchor="_Toc146181892" w:history="1">
        <w:r w:rsidR="00460EC3" w:rsidRPr="00F31792">
          <w:rPr>
            <w:rStyle w:val="Hyperlink"/>
          </w:rPr>
          <w:t>2.2</w:t>
        </w:r>
        <w:r w:rsidR="00460EC3">
          <w:rPr>
            <w:rFonts w:asciiTheme="minorHAnsi" w:eastAsiaTheme="minorEastAsia" w:hAnsiTheme="minorHAnsi" w:cstheme="minorBidi"/>
            <w:bCs w:val="0"/>
            <w:sz w:val="22"/>
            <w:szCs w:val="22"/>
          </w:rPr>
          <w:tab/>
        </w:r>
        <w:r w:rsidR="00460EC3" w:rsidRPr="00F31792">
          <w:rPr>
            <w:rStyle w:val="Hyperlink"/>
          </w:rPr>
          <w:t>Responsibilities of the Practice Educator</w:t>
        </w:r>
        <w:r w:rsidR="00460EC3">
          <w:rPr>
            <w:webHidden/>
          </w:rPr>
          <w:tab/>
        </w:r>
        <w:r w:rsidR="00460EC3">
          <w:rPr>
            <w:webHidden/>
          </w:rPr>
          <w:fldChar w:fldCharType="begin"/>
        </w:r>
        <w:r w:rsidR="00460EC3">
          <w:rPr>
            <w:webHidden/>
          </w:rPr>
          <w:instrText xml:space="preserve"> PAGEREF _Toc146181892 \h </w:instrText>
        </w:r>
        <w:r w:rsidR="00460EC3">
          <w:rPr>
            <w:webHidden/>
          </w:rPr>
        </w:r>
        <w:r w:rsidR="00460EC3">
          <w:rPr>
            <w:webHidden/>
          </w:rPr>
          <w:fldChar w:fldCharType="separate"/>
        </w:r>
        <w:r w:rsidR="00460EC3">
          <w:rPr>
            <w:webHidden/>
          </w:rPr>
          <w:t>14</w:t>
        </w:r>
        <w:r w:rsidR="00460EC3">
          <w:rPr>
            <w:webHidden/>
          </w:rPr>
          <w:fldChar w:fldCharType="end"/>
        </w:r>
      </w:hyperlink>
    </w:p>
    <w:p w14:paraId="455E63D2" w14:textId="59A1102F" w:rsidR="00460EC3" w:rsidRDefault="009B5208">
      <w:pPr>
        <w:pStyle w:val="TOC2"/>
        <w:tabs>
          <w:tab w:val="left" w:pos="960"/>
        </w:tabs>
        <w:rPr>
          <w:rFonts w:asciiTheme="minorHAnsi" w:eastAsiaTheme="minorEastAsia" w:hAnsiTheme="minorHAnsi" w:cstheme="minorBidi"/>
          <w:bCs w:val="0"/>
          <w:sz w:val="22"/>
          <w:szCs w:val="22"/>
        </w:rPr>
      </w:pPr>
      <w:hyperlink w:anchor="_Toc146181893" w:history="1">
        <w:r w:rsidR="00460EC3" w:rsidRPr="00F31792">
          <w:rPr>
            <w:rStyle w:val="Hyperlink"/>
          </w:rPr>
          <w:t>2.3</w:t>
        </w:r>
        <w:r w:rsidR="00460EC3">
          <w:rPr>
            <w:rFonts w:asciiTheme="minorHAnsi" w:eastAsiaTheme="minorEastAsia" w:hAnsiTheme="minorHAnsi" w:cstheme="minorBidi"/>
            <w:bCs w:val="0"/>
            <w:sz w:val="22"/>
            <w:szCs w:val="22"/>
          </w:rPr>
          <w:tab/>
        </w:r>
        <w:r w:rsidR="00460EC3" w:rsidRPr="00F31792">
          <w:rPr>
            <w:rStyle w:val="Hyperlink"/>
          </w:rPr>
          <w:t>Responsibilities of the Practice Educator 2 mentor (PE2 mentor)</w:t>
        </w:r>
        <w:r w:rsidR="00460EC3">
          <w:rPr>
            <w:webHidden/>
          </w:rPr>
          <w:tab/>
        </w:r>
        <w:r w:rsidR="00460EC3">
          <w:rPr>
            <w:webHidden/>
          </w:rPr>
          <w:fldChar w:fldCharType="begin"/>
        </w:r>
        <w:r w:rsidR="00460EC3">
          <w:rPr>
            <w:webHidden/>
          </w:rPr>
          <w:instrText xml:space="preserve"> PAGEREF _Toc146181893 \h </w:instrText>
        </w:r>
        <w:r w:rsidR="00460EC3">
          <w:rPr>
            <w:webHidden/>
          </w:rPr>
        </w:r>
        <w:r w:rsidR="00460EC3">
          <w:rPr>
            <w:webHidden/>
          </w:rPr>
          <w:fldChar w:fldCharType="separate"/>
        </w:r>
        <w:r w:rsidR="00460EC3">
          <w:rPr>
            <w:webHidden/>
          </w:rPr>
          <w:t>15</w:t>
        </w:r>
        <w:r w:rsidR="00460EC3">
          <w:rPr>
            <w:webHidden/>
          </w:rPr>
          <w:fldChar w:fldCharType="end"/>
        </w:r>
      </w:hyperlink>
    </w:p>
    <w:p w14:paraId="51285830" w14:textId="15F2D7C9" w:rsidR="00460EC3" w:rsidRDefault="009B5208">
      <w:pPr>
        <w:pStyle w:val="TOC2"/>
        <w:tabs>
          <w:tab w:val="left" w:pos="960"/>
        </w:tabs>
        <w:rPr>
          <w:rFonts w:asciiTheme="minorHAnsi" w:eastAsiaTheme="minorEastAsia" w:hAnsiTheme="minorHAnsi" w:cstheme="minorBidi"/>
          <w:bCs w:val="0"/>
          <w:sz w:val="22"/>
          <w:szCs w:val="22"/>
        </w:rPr>
      </w:pPr>
      <w:hyperlink w:anchor="_Toc146181894" w:history="1">
        <w:r w:rsidR="00460EC3" w:rsidRPr="00F31792">
          <w:rPr>
            <w:rStyle w:val="Hyperlink"/>
          </w:rPr>
          <w:t>2.4</w:t>
        </w:r>
        <w:r w:rsidR="00460EC3">
          <w:rPr>
            <w:rFonts w:asciiTheme="minorHAnsi" w:eastAsiaTheme="minorEastAsia" w:hAnsiTheme="minorHAnsi" w:cstheme="minorBidi"/>
            <w:bCs w:val="0"/>
            <w:sz w:val="22"/>
            <w:szCs w:val="22"/>
          </w:rPr>
          <w:tab/>
        </w:r>
        <w:r w:rsidR="00460EC3" w:rsidRPr="00F31792">
          <w:rPr>
            <w:rStyle w:val="Hyperlink"/>
          </w:rPr>
          <w:t>Responsibilities of the Tutor</w:t>
        </w:r>
        <w:r w:rsidR="00460EC3">
          <w:rPr>
            <w:webHidden/>
          </w:rPr>
          <w:tab/>
        </w:r>
        <w:r w:rsidR="00460EC3">
          <w:rPr>
            <w:webHidden/>
          </w:rPr>
          <w:fldChar w:fldCharType="begin"/>
        </w:r>
        <w:r w:rsidR="00460EC3">
          <w:rPr>
            <w:webHidden/>
          </w:rPr>
          <w:instrText xml:space="preserve"> PAGEREF _Toc146181894 \h </w:instrText>
        </w:r>
        <w:r w:rsidR="00460EC3">
          <w:rPr>
            <w:webHidden/>
          </w:rPr>
        </w:r>
        <w:r w:rsidR="00460EC3">
          <w:rPr>
            <w:webHidden/>
          </w:rPr>
          <w:fldChar w:fldCharType="separate"/>
        </w:r>
        <w:r w:rsidR="00460EC3">
          <w:rPr>
            <w:webHidden/>
          </w:rPr>
          <w:t>16</w:t>
        </w:r>
        <w:r w:rsidR="00460EC3">
          <w:rPr>
            <w:webHidden/>
          </w:rPr>
          <w:fldChar w:fldCharType="end"/>
        </w:r>
      </w:hyperlink>
    </w:p>
    <w:p w14:paraId="13CC0EAB" w14:textId="2B20109F" w:rsidR="00460EC3" w:rsidRDefault="009B5208">
      <w:pPr>
        <w:pStyle w:val="TOC1"/>
        <w:tabs>
          <w:tab w:val="left" w:pos="737"/>
        </w:tabs>
        <w:rPr>
          <w:rFonts w:asciiTheme="minorHAnsi" w:eastAsiaTheme="minorEastAsia" w:hAnsiTheme="minorHAnsi" w:cstheme="minorBidi"/>
          <w:b w:val="0"/>
          <w:bCs w:val="0"/>
          <w:noProof/>
          <w:sz w:val="22"/>
          <w:szCs w:val="22"/>
        </w:rPr>
      </w:pPr>
      <w:hyperlink w:anchor="_Toc146181895" w:history="1">
        <w:r w:rsidR="00460EC3" w:rsidRPr="00F31792">
          <w:rPr>
            <w:rStyle w:val="Hyperlink"/>
            <w:noProof/>
          </w:rPr>
          <w:t>3</w:t>
        </w:r>
        <w:r w:rsidR="00460EC3">
          <w:rPr>
            <w:rFonts w:asciiTheme="minorHAnsi" w:eastAsiaTheme="minorEastAsia" w:hAnsiTheme="minorHAnsi" w:cstheme="minorBidi"/>
            <w:b w:val="0"/>
            <w:bCs w:val="0"/>
            <w:noProof/>
            <w:sz w:val="22"/>
            <w:szCs w:val="22"/>
          </w:rPr>
          <w:tab/>
        </w:r>
        <w:r w:rsidR="00460EC3" w:rsidRPr="00F31792">
          <w:rPr>
            <w:rStyle w:val="Hyperlink"/>
            <w:noProof/>
          </w:rPr>
          <w:t>Professional Standards and Guidance</w:t>
        </w:r>
        <w:r w:rsidR="00460EC3">
          <w:rPr>
            <w:noProof/>
            <w:webHidden/>
          </w:rPr>
          <w:tab/>
        </w:r>
        <w:r w:rsidR="00460EC3">
          <w:rPr>
            <w:noProof/>
            <w:webHidden/>
          </w:rPr>
          <w:fldChar w:fldCharType="begin"/>
        </w:r>
        <w:r w:rsidR="00460EC3">
          <w:rPr>
            <w:noProof/>
            <w:webHidden/>
          </w:rPr>
          <w:instrText xml:space="preserve"> PAGEREF _Toc146181895 \h </w:instrText>
        </w:r>
        <w:r w:rsidR="00460EC3">
          <w:rPr>
            <w:noProof/>
            <w:webHidden/>
          </w:rPr>
        </w:r>
        <w:r w:rsidR="00460EC3">
          <w:rPr>
            <w:noProof/>
            <w:webHidden/>
          </w:rPr>
          <w:fldChar w:fldCharType="separate"/>
        </w:r>
        <w:r w:rsidR="00460EC3">
          <w:rPr>
            <w:noProof/>
            <w:webHidden/>
          </w:rPr>
          <w:t>17</w:t>
        </w:r>
        <w:r w:rsidR="00460EC3">
          <w:rPr>
            <w:noProof/>
            <w:webHidden/>
          </w:rPr>
          <w:fldChar w:fldCharType="end"/>
        </w:r>
      </w:hyperlink>
    </w:p>
    <w:p w14:paraId="165B78CF" w14:textId="76207174" w:rsidR="00460EC3" w:rsidRDefault="009B5208">
      <w:pPr>
        <w:pStyle w:val="TOC2"/>
        <w:tabs>
          <w:tab w:val="left" w:pos="960"/>
        </w:tabs>
        <w:rPr>
          <w:rFonts w:asciiTheme="minorHAnsi" w:eastAsiaTheme="minorEastAsia" w:hAnsiTheme="minorHAnsi" w:cstheme="minorBidi"/>
          <w:bCs w:val="0"/>
          <w:sz w:val="22"/>
          <w:szCs w:val="22"/>
        </w:rPr>
      </w:pPr>
      <w:hyperlink w:anchor="_Toc146181896" w:history="1">
        <w:r w:rsidR="00460EC3" w:rsidRPr="00F31792">
          <w:rPr>
            <w:rStyle w:val="Hyperlink"/>
          </w:rPr>
          <w:t>3.1</w:t>
        </w:r>
        <w:r w:rsidR="00460EC3">
          <w:rPr>
            <w:rFonts w:asciiTheme="minorHAnsi" w:eastAsiaTheme="minorEastAsia" w:hAnsiTheme="minorHAnsi" w:cstheme="minorBidi"/>
            <w:bCs w:val="0"/>
            <w:sz w:val="22"/>
            <w:szCs w:val="22"/>
          </w:rPr>
          <w:tab/>
        </w:r>
        <w:r w:rsidR="00460EC3" w:rsidRPr="00F31792">
          <w:rPr>
            <w:rStyle w:val="Hyperlink"/>
          </w:rPr>
          <w:t>Fitness to Practice</w:t>
        </w:r>
        <w:r w:rsidR="00460EC3">
          <w:rPr>
            <w:webHidden/>
          </w:rPr>
          <w:tab/>
        </w:r>
        <w:r w:rsidR="00460EC3">
          <w:rPr>
            <w:webHidden/>
          </w:rPr>
          <w:fldChar w:fldCharType="begin"/>
        </w:r>
        <w:r w:rsidR="00460EC3">
          <w:rPr>
            <w:webHidden/>
          </w:rPr>
          <w:instrText xml:space="preserve"> PAGEREF _Toc146181896 \h </w:instrText>
        </w:r>
        <w:r w:rsidR="00460EC3">
          <w:rPr>
            <w:webHidden/>
          </w:rPr>
        </w:r>
        <w:r w:rsidR="00460EC3">
          <w:rPr>
            <w:webHidden/>
          </w:rPr>
          <w:fldChar w:fldCharType="separate"/>
        </w:r>
        <w:r w:rsidR="00460EC3">
          <w:rPr>
            <w:webHidden/>
          </w:rPr>
          <w:t>17</w:t>
        </w:r>
        <w:r w:rsidR="00460EC3">
          <w:rPr>
            <w:webHidden/>
          </w:rPr>
          <w:fldChar w:fldCharType="end"/>
        </w:r>
      </w:hyperlink>
    </w:p>
    <w:p w14:paraId="4E366A00" w14:textId="12F702E3" w:rsidR="00460EC3" w:rsidRDefault="009B5208">
      <w:pPr>
        <w:pStyle w:val="TOC2"/>
        <w:tabs>
          <w:tab w:val="left" w:pos="960"/>
        </w:tabs>
        <w:rPr>
          <w:rFonts w:asciiTheme="minorHAnsi" w:eastAsiaTheme="minorEastAsia" w:hAnsiTheme="minorHAnsi" w:cstheme="minorBidi"/>
          <w:bCs w:val="0"/>
          <w:sz w:val="22"/>
          <w:szCs w:val="22"/>
        </w:rPr>
      </w:pPr>
      <w:hyperlink w:anchor="_Toc146181897" w:history="1">
        <w:r w:rsidR="00460EC3" w:rsidRPr="00F31792">
          <w:rPr>
            <w:rStyle w:val="Hyperlink"/>
          </w:rPr>
          <w:t>3.2</w:t>
        </w:r>
        <w:r w:rsidR="00460EC3">
          <w:rPr>
            <w:rFonts w:asciiTheme="minorHAnsi" w:eastAsiaTheme="minorEastAsia" w:hAnsiTheme="minorHAnsi" w:cstheme="minorBidi"/>
            <w:bCs w:val="0"/>
            <w:sz w:val="22"/>
            <w:szCs w:val="22"/>
          </w:rPr>
          <w:tab/>
        </w:r>
        <w:r w:rsidR="00460EC3" w:rsidRPr="00F31792">
          <w:rPr>
            <w:rStyle w:val="Hyperlink"/>
          </w:rPr>
          <w:t>SWE Professional Standards</w:t>
        </w:r>
        <w:r w:rsidR="00460EC3">
          <w:rPr>
            <w:webHidden/>
          </w:rPr>
          <w:tab/>
        </w:r>
        <w:r w:rsidR="00460EC3">
          <w:rPr>
            <w:webHidden/>
          </w:rPr>
          <w:fldChar w:fldCharType="begin"/>
        </w:r>
        <w:r w:rsidR="00460EC3">
          <w:rPr>
            <w:webHidden/>
          </w:rPr>
          <w:instrText xml:space="preserve"> PAGEREF _Toc146181897 \h </w:instrText>
        </w:r>
        <w:r w:rsidR="00460EC3">
          <w:rPr>
            <w:webHidden/>
          </w:rPr>
        </w:r>
        <w:r w:rsidR="00460EC3">
          <w:rPr>
            <w:webHidden/>
          </w:rPr>
          <w:fldChar w:fldCharType="separate"/>
        </w:r>
        <w:r w:rsidR="00460EC3">
          <w:rPr>
            <w:webHidden/>
          </w:rPr>
          <w:t>17</w:t>
        </w:r>
        <w:r w:rsidR="00460EC3">
          <w:rPr>
            <w:webHidden/>
          </w:rPr>
          <w:fldChar w:fldCharType="end"/>
        </w:r>
      </w:hyperlink>
    </w:p>
    <w:p w14:paraId="188D62CF" w14:textId="1A250F20" w:rsidR="00460EC3" w:rsidRDefault="009B5208">
      <w:pPr>
        <w:pStyle w:val="TOC2"/>
        <w:tabs>
          <w:tab w:val="left" w:pos="960"/>
        </w:tabs>
        <w:rPr>
          <w:rFonts w:asciiTheme="minorHAnsi" w:eastAsiaTheme="minorEastAsia" w:hAnsiTheme="minorHAnsi" w:cstheme="minorBidi"/>
          <w:bCs w:val="0"/>
          <w:sz w:val="22"/>
          <w:szCs w:val="22"/>
        </w:rPr>
      </w:pPr>
      <w:hyperlink w:anchor="_Toc146181898" w:history="1">
        <w:r w:rsidR="00460EC3" w:rsidRPr="00F31792">
          <w:rPr>
            <w:rStyle w:val="Hyperlink"/>
          </w:rPr>
          <w:t>3.3</w:t>
        </w:r>
        <w:r w:rsidR="00460EC3">
          <w:rPr>
            <w:rFonts w:asciiTheme="minorHAnsi" w:eastAsiaTheme="minorEastAsia" w:hAnsiTheme="minorHAnsi" w:cstheme="minorBidi"/>
            <w:bCs w:val="0"/>
            <w:sz w:val="22"/>
            <w:szCs w:val="22"/>
          </w:rPr>
          <w:tab/>
        </w:r>
        <w:r w:rsidR="00460EC3" w:rsidRPr="00F31792">
          <w:rPr>
            <w:rStyle w:val="Hyperlink"/>
          </w:rPr>
          <w:t>Knowledge and Skills (KSS)</w:t>
        </w:r>
        <w:r w:rsidR="00460EC3">
          <w:rPr>
            <w:webHidden/>
          </w:rPr>
          <w:tab/>
        </w:r>
        <w:r w:rsidR="00460EC3">
          <w:rPr>
            <w:webHidden/>
          </w:rPr>
          <w:fldChar w:fldCharType="begin"/>
        </w:r>
        <w:r w:rsidR="00460EC3">
          <w:rPr>
            <w:webHidden/>
          </w:rPr>
          <w:instrText xml:space="preserve"> PAGEREF _Toc146181898 \h </w:instrText>
        </w:r>
        <w:r w:rsidR="00460EC3">
          <w:rPr>
            <w:webHidden/>
          </w:rPr>
        </w:r>
        <w:r w:rsidR="00460EC3">
          <w:rPr>
            <w:webHidden/>
          </w:rPr>
          <w:fldChar w:fldCharType="separate"/>
        </w:r>
        <w:r w:rsidR="00460EC3">
          <w:rPr>
            <w:webHidden/>
          </w:rPr>
          <w:t>17</w:t>
        </w:r>
        <w:r w:rsidR="00460EC3">
          <w:rPr>
            <w:webHidden/>
          </w:rPr>
          <w:fldChar w:fldCharType="end"/>
        </w:r>
      </w:hyperlink>
    </w:p>
    <w:p w14:paraId="03146CC1" w14:textId="773BBDAD" w:rsidR="00460EC3" w:rsidRDefault="009B5208">
      <w:pPr>
        <w:pStyle w:val="TOC2"/>
        <w:tabs>
          <w:tab w:val="left" w:pos="960"/>
        </w:tabs>
        <w:rPr>
          <w:rFonts w:asciiTheme="minorHAnsi" w:eastAsiaTheme="minorEastAsia" w:hAnsiTheme="minorHAnsi" w:cstheme="minorBidi"/>
          <w:bCs w:val="0"/>
          <w:sz w:val="22"/>
          <w:szCs w:val="22"/>
        </w:rPr>
      </w:pPr>
      <w:hyperlink w:anchor="_Toc146181899" w:history="1">
        <w:r w:rsidR="00460EC3" w:rsidRPr="00F31792">
          <w:rPr>
            <w:rStyle w:val="Hyperlink"/>
            <w:i/>
          </w:rPr>
          <w:t>3.4</w:t>
        </w:r>
        <w:r w:rsidR="00460EC3">
          <w:rPr>
            <w:rFonts w:asciiTheme="minorHAnsi" w:eastAsiaTheme="minorEastAsia" w:hAnsiTheme="minorHAnsi" w:cstheme="minorBidi"/>
            <w:bCs w:val="0"/>
            <w:sz w:val="22"/>
            <w:szCs w:val="22"/>
          </w:rPr>
          <w:tab/>
        </w:r>
        <w:r w:rsidR="00460EC3" w:rsidRPr="00F31792">
          <w:rPr>
            <w:rStyle w:val="Hyperlink"/>
          </w:rPr>
          <w:t>The Professional Capabilities Framework (PCF) for Social Workers</w:t>
        </w:r>
        <w:r w:rsidR="00460EC3">
          <w:rPr>
            <w:webHidden/>
          </w:rPr>
          <w:tab/>
        </w:r>
        <w:r w:rsidR="00460EC3">
          <w:rPr>
            <w:webHidden/>
          </w:rPr>
          <w:fldChar w:fldCharType="begin"/>
        </w:r>
        <w:r w:rsidR="00460EC3">
          <w:rPr>
            <w:webHidden/>
          </w:rPr>
          <w:instrText xml:space="preserve"> PAGEREF _Toc146181899 \h </w:instrText>
        </w:r>
        <w:r w:rsidR="00460EC3">
          <w:rPr>
            <w:webHidden/>
          </w:rPr>
        </w:r>
        <w:r w:rsidR="00460EC3">
          <w:rPr>
            <w:webHidden/>
          </w:rPr>
          <w:fldChar w:fldCharType="separate"/>
        </w:r>
        <w:r w:rsidR="00460EC3">
          <w:rPr>
            <w:webHidden/>
          </w:rPr>
          <w:t>17</w:t>
        </w:r>
        <w:r w:rsidR="00460EC3">
          <w:rPr>
            <w:webHidden/>
          </w:rPr>
          <w:fldChar w:fldCharType="end"/>
        </w:r>
      </w:hyperlink>
    </w:p>
    <w:p w14:paraId="419CDB84" w14:textId="1044668C" w:rsidR="00460EC3" w:rsidRDefault="009B5208">
      <w:pPr>
        <w:pStyle w:val="TOC1"/>
        <w:tabs>
          <w:tab w:val="left" w:pos="737"/>
        </w:tabs>
        <w:rPr>
          <w:rFonts w:asciiTheme="minorHAnsi" w:eastAsiaTheme="minorEastAsia" w:hAnsiTheme="minorHAnsi" w:cstheme="minorBidi"/>
          <w:b w:val="0"/>
          <w:bCs w:val="0"/>
          <w:noProof/>
          <w:sz w:val="22"/>
          <w:szCs w:val="22"/>
        </w:rPr>
      </w:pPr>
      <w:hyperlink w:anchor="_Toc146181900" w:history="1">
        <w:r w:rsidR="00460EC3" w:rsidRPr="00F31792">
          <w:rPr>
            <w:rStyle w:val="Hyperlink"/>
            <w:noProof/>
          </w:rPr>
          <w:t>4</w:t>
        </w:r>
        <w:r w:rsidR="00460EC3">
          <w:rPr>
            <w:rFonts w:asciiTheme="minorHAnsi" w:eastAsiaTheme="minorEastAsia" w:hAnsiTheme="minorHAnsi" w:cstheme="minorBidi"/>
            <w:b w:val="0"/>
            <w:bCs w:val="0"/>
            <w:noProof/>
            <w:sz w:val="22"/>
            <w:szCs w:val="22"/>
          </w:rPr>
          <w:tab/>
        </w:r>
        <w:r w:rsidR="00460EC3" w:rsidRPr="00F31792">
          <w:rPr>
            <w:rStyle w:val="Hyperlink"/>
            <w:noProof/>
          </w:rPr>
          <w:t>Programme Procedures</w:t>
        </w:r>
        <w:r w:rsidR="00460EC3">
          <w:rPr>
            <w:noProof/>
            <w:webHidden/>
          </w:rPr>
          <w:tab/>
        </w:r>
        <w:r w:rsidR="00460EC3">
          <w:rPr>
            <w:noProof/>
            <w:webHidden/>
          </w:rPr>
          <w:fldChar w:fldCharType="begin"/>
        </w:r>
        <w:r w:rsidR="00460EC3">
          <w:rPr>
            <w:noProof/>
            <w:webHidden/>
          </w:rPr>
          <w:instrText xml:space="preserve"> PAGEREF _Toc146181900 \h </w:instrText>
        </w:r>
        <w:r w:rsidR="00460EC3">
          <w:rPr>
            <w:noProof/>
            <w:webHidden/>
          </w:rPr>
        </w:r>
        <w:r w:rsidR="00460EC3">
          <w:rPr>
            <w:noProof/>
            <w:webHidden/>
          </w:rPr>
          <w:fldChar w:fldCharType="separate"/>
        </w:r>
        <w:r w:rsidR="00460EC3">
          <w:rPr>
            <w:noProof/>
            <w:webHidden/>
          </w:rPr>
          <w:t>19</w:t>
        </w:r>
        <w:r w:rsidR="00460EC3">
          <w:rPr>
            <w:noProof/>
            <w:webHidden/>
          </w:rPr>
          <w:fldChar w:fldCharType="end"/>
        </w:r>
      </w:hyperlink>
    </w:p>
    <w:p w14:paraId="399E21A9" w14:textId="57B00CDE" w:rsidR="00460EC3" w:rsidRDefault="009B5208">
      <w:pPr>
        <w:pStyle w:val="TOC2"/>
        <w:tabs>
          <w:tab w:val="left" w:pos="960"/>
        </w:tabs>
        <w:rPr>
          <w:rFonts w:asciiTheme="minorHAnsi" w:eastAsiaTheme="minorEastAsia" w:hAnsiTheme="minorHAnsi" w:cstheme="minorBidi"/>
          <w:bCs w:val="0"/>
          <w:sz w:val="22"/>
          <w:szCs w:val="22"/>
        </w:rPr>
      </w:pPr>
      <w:hyperlink w:anchor="_Toc146181901" w:history="1">
        <w:r w:rsidR="00460EC3" w:rsidRPr="00F31792">
          <w:rPr>
            <w:rStyle w:val="Hyperlink"/>
          </w:rPr>
          <w:t>4.1</w:t>
        </w:r>
        <w:r w:rsidR="00460EC3">
          <w:rPr>
            <w:rFonts w:asciiTheme="minorHAnsi" w:eastAsiaTheme="minorEastAsia" w:hAnsiTheme="minorHAnsi" w:cstheme="minorBidi"/>
            <w:bCs w:val="0"/>
            <w:sz w:val="22"/>
            <w:szCs w:val="22"/>
          </w:rPr>
          <w:tab/>
        </w:r>
        <w:r w:rsidR="00460EC3" w:rsidRPr="00F31792">
          <w:rPr>
            <w:rStyle w:val="Hyperlink"/>
          </w:rPr>
          <w:t>Students withdrawing from placement</w:t>
        </w:r>
        <w:r w:rsidR="00460EC3">
          <w:rPr>
            <w:webHidden/>
          </w:rPr>
          <w:tab/>
        </w:r>
        <w:r w:rsidR="00460EC3">
          <w:rPr>
            <w:webHidden/>
          </w:rPr>
          <w:fldChar w:fldCharType="begin"/>
        </w:r>
        <w:r w:rsidR="00460EC3">
          <w:rPr>
            <w:webHidden/>
          </w:rPr>
          <w:instrText xml:space="preserve"> PAGEREF _Toc146181901 \h </w:instrText>
        </w:r>
        <w:r w:rsidR="00460EC3">
          <w:rPr>
            <w:webHidden/>
          </w:rPr>
        </w:r>
        <w:r w:rsidR="00460EC3">
          <w:rPr>
            <w:webHidden/>
          </w:rPr>
          <w:fldChar w:fldCharType="separate"/>
        </w:r>
        <w:r w:rsidR="00460EC3">
          <w:rPr>
            <w:webHidden/>
          </w:rPr>
          <w:t>19</w:t>
        </w:r>
        <w:r w:rsidR="00460EC3">
          <w:rPr>
            <w:webHidden/>
          </w:rPr>
          <w:fldChar w:fldCharType="end"/>
        </w:r>
      </w:hyperlink>
    </w:p>
    <w:p w14:paraId="027E1E8C" w14:textId="06730371" w:rsidR="00460EC3" w:rsidRDefault="009B5208">
      <w:pPr>
        <w:pStyle w:val="TOC2"/>
        <w:tabs>
          <w:tab w:val="left" w:pos="960"/>
        </w:tabs>
        <w:rPr>
          <w:rFonts w:asciiTheme="minorHAnsi" w:eastAsiaTheme="minorEastAsia" w:hAnsiTheme="minorHAnsi" w:cstheme="minorBidi"/>
          <w:bCs w:val="0"/>
          <w:sz w:val="22"/>
          <w:szCs w:val="22"/>
        </w:rPr>
      </w:pPr>
      <w:hyperlink w:anchor="_Toc146181902" w:history="1">
        <w:r w:rsidR="00460EC3" w:rsidRPr="00F31792">
          <w:rPr>
            <w:rStyle w:val="Hyperlink"/>
          </w:rPr>
          <w:t>4.2</w:t>
        </w:r>
        <w:r w:rsidR="00460EC3">
          <w:rPr>
            <w:rFonts w:asciiTheme="minorHAnsi" w:eastAsiaTheme="minorEastAsia" w:hAnsiTheme="minorHAnsi" w:cstheme="minorBidi"/>
            <w:bCs w:val="0"/>
            <w:sz w:val="22"/>
            <w:szCs w:val="22"/>
          </w:rPr>
          <w:tab/>
        </w:r>
        <w:r w:rsidR="00460EC3" w:rsidRPr="00F31792">
          <w:rPr>
            <w:rStyle w:val="Hyperlink"/>
          </w:rPr>
          <w:t>Students where areas for development or concerns about meeting the PCF domains are identified</w:t>
        </w:r>
        <w:r w:rsidR="00460EC3">
          <w:rPr>
            <w:webHidden/>
          </w:rPr>
          <w:tab/>
        </w:r>
        <w:r w:rsidR="00460EC3">
          <w:rPr>
            <w:webHidden/>
          </w:rPr>
          <w:fldChar w:fldCharType="begin"/>
        </w:r>
        <w:r w:rsidR="00460EC3">
          <w:rPr>
            <w:webHidden/>
          </w:rPr>
          <w:instrText xml:space="preserve"> PAGEREF _Toc146181902 \h </w:instrText>
        </w:r>
        <w:r w:rsidR="00460EC3">
          <w:rPr>
            <w:webHidden/>
          </w:rPr>
        </w:r>
        <w:r w:rsidR="00460EC3">
          <w:rPr>
            <w:webHidden/>
          </w:rPr>
          <w:fldChar w:fldCharType="separate"/>
        </w:r>
        <w:r w:rsidR="00460EC3">
          <w:rPr>
            <w:webHidden/>
          </w:rPr>
          <w:t>19</w:t>
        </w:r>
        <w:r w:rsidR="00460EC3">
          <w:rPr>
            <w:webHidden/>
          </w:rPr>
          <w:fldChar w:fldCharType="end"/>
        </w:r>
      </w:hyperlink>
    </w:p>
    <w:p w14:paraId="3B66A5A5" w14:textId="77AC2FD5" w:rsidR="00460EC3" w:rsidRDefault="009B5208">
      <w:pPr>
        <w:pStyle w:val="TOC2"/>
        <w:tabs>
          <w:tab w:val="left" w:pos="960"/>
        </w:tabs>
        <w:rPr>
          <w:rFonts w:asciiTheme="minorHAnsi" w:eastAsiaTheme="minorEastAsia" w:hAnsiTheme="minorHAnsi" w:cstheme="minorBidi"/>
          <w:bCs w:val="0"/>
          <w:sz w:val="22"/>
          <w:szCs w:val="22"/>
        </w:rPr>
      </w:pPr>
      <w:hyperlink w:anchor="_Toc146181903" w:history="1">
        <w:r w:rsidR="00460EC3" w:rsidRPr="00F31792">
          <w:rPr>
            <w:rStyle w:val="Hyperlink"/>
          </w:rPr>
          <w:t>4.3</w:t>
        </w:r>
        <w:r w:rsidR="00460EC3">
          <w:rPr>
            <w:rFonts w:asciiTheme="minorHAnsi" w:eastAsiaTheme="minorEastAsia" w:hAnsiTheme="minorHAnsi" w:cstheme="minorBidi"/>
            <w:bCs w:val="0"/>
            <w:sz w:val="22"/>
            <w:szCs w:val="22"/>
          </w:rPr>
          <w:tab/>
        </w:r>
        <w:r w:rsidR="00460EC3" w:rsidRPr="00F31792">
          <w:rPr>
            <w:rStyle w:val="Hyperlink"/>
          </w:rPr>
          <w:t>Mitigating Circumstances in Relation to Practice Learning</w:t>
        </w:r>
        <w:r w:rsidR="00460EC3">
          <w:rPr>
            <w:webHidden/>
          </w:rPr>
          <w:tab/>
        </w:r>
        <w:r w:rsidR="00460EC3">
          <w:rPr>
            <w:webHidden/>
          </w:rPr>
          <w:fldChar w:fldCharType="begin"/>
        </w:r>
        <w:r w:rsidR="00460EC3">
          <w:rPr>
            <w:webHidden/>
          </w:rPr>
          <w:instrText xml:space="preserve"> PAGEREF _Toc146181903 \h </w:instrText>
        </w:r>
        <w:r w:rsidR="00460EC3">
          <w:rPr>
            <w:webHidden/>
          </w:rPr>
        </w:r>
        <w:r w:rsidR="00460EC3">
          <w:rPr>
            <w:webHidden/>
          </w:rPr>
          <w:fldChar w:fldCharType="separate"/>
        </w:r>
        <w:r w:rsidR="00460EC3">
          <w:rPr>
            <w:webHidden/>
          </w:rPr>
          <w:t>20</w:t>
        </w:r>
        <w:r w:rsidR="00460EC3">
          <w:rPr>
            <w:webHidden/>
          </w:rPr>
          <w:fldChar w:fldCharType="end"/>
        </w:r>
      </w:hyperlink>
    </w:p>
    <w:p w14:paraId="6BED7B0A" w14:textId="6B9274C5" w:rsidR="00460EC3" w:rsidRDefault="009B5208">
      <w:pPr>
        <w:pStyle w:val="TOC2"/>
        <w:tabs>
          <w:tab w:val="left" w:pos="960"/>
        </w:tabs>
        <w:rPr>
          <w:rFonts w:asciiTheme="minorHAnsi" w:eastAsiaTheme="minorEastAsia" w:hAnsiTheme="minorHAnsi" w:cstheme="minorBidi"/>
          <w:bCs w:val="0"/>
          <w:sz w:val="22"/>
          <w:szCs w:val="22"/>
        </w:rPr>
      </w:pPr>
      <w:hyperlink w:anchor="_Toc146181904" w:history="1">
        <w:r w:rsidR="00460EC3" w:rsidRPr="00F31792">
          <w:rPr>
            <w:rStyle w:val="Hyperlink"/>
          </w:rPr>
          <w:t>4.4</w:t>
        </w:r>
        <w:r w:rsidR="00460EC3">
          <w:rPr>
            <w:rFonts w:asciiTheme="minorHAnsi" w:eastAsiaTheme="minorEastAsia" w:hAnsiTheme="minorHAnsi" w:cstheme="minorBidi"/>
            <w:bCs w:val="0"/>
            <w:sz w:val="22"/>
            <w:szCs w:val="22"/>
          </w:rPr>
          <w:tab/>
        </w:r>
        <w:r w:rsidR="00460EC3" w:rsidRPr="00F31792">
          <w:rPr>
            <w:rStyle w:val="Hyperlink"/>
          </w:rPr>
          <w:t>Suspension of Practice Placement</w:t>
        </w:r>
        <w:r w:rsidR="00460EC3">
          <w:rPr>
            <w:webHidden/>
          </w:rPr>
          <w:tab/>
        </w:r>
        <w:r w:rsidR="00460EC3">
          <w:rPr>
            <w:webHidden/>
          </w:rPr>
          <w:fldChar w:fldCharType="begin"/>
        </w:r>
        <w:r w:rsidR="00460EC3">
          <w:rPr>
            <w:webHidden/>
          </w:rPr>
          <w:instrText xml:space="preserve"> PAGEREF _Toc146181904 \h </w:instrText>
        </w:r>
        <w:r w:rsidR="00460EC3">
          <w:rPr>
            <w:webHidden/>
          </w:rPr>
        </w:r>
        <w:r w:rsidR="00460EC3">
          <w:rPr>
            <w:webHidden/>
          </w:rPr>
          <w:fldChar w:fldCharType="separate"/>
        </w:r>
        <w:r w:rsidR="00460EC3">
          <w:rPr>
            <w:webHidden/>
          </w:rPr>
          <w:t>20</w:t>
        </w:r>
        <w:r w:rsidR="00460EC3">
          <w:rPr>
            <w:webHidden/>
          </w:rPr>
          <w:fldChar w:fldCharType="end"/>
        </w:r>
      </w:hyperlink>
    </w:p>
    <w:p w14:paraId="10962626" w14:textId="1E0A3E5F" w:rsidR="00460EC3" w:rsidRDefault="009B5208">
      <w:pPr>
        <w:pStyle w:val="TOC2"/>
        <w:tabs>
          <w:tab w:val="left" w:pos="960"/>
        </w:tabs>
        <w:rPr>
          <w:rFonts w:asciiTheme="minorHAnsi" w:eastAsiaTheme="minorEastAsia" w:hAnsiTheme="minorHAnsi" w:cstheme="minorBidi"/>
          <w:bCs w:val="0"/>
          <w:sz w:val="22"/>
          <w:szCs w:val="22"/>
        </w:rPr>
      </w:pPr>
      <w:hyperlink w:anchor="_Toc146181905" w:history="1">
        <w:r w:rsidR="00460EC3" w:rsidRPr="00F31792">
          <w:rPr>
            <w:rStyle w:val="Hyperlink"/>
          </w:rPr>
          <w:t>4.5</w:t>
        </w:r>
        <w:r w:rsidR="00460EC3">
          <w:rPr>
            <w:rFonts w:asciiTheme="minorHAnsi" w:eastAsiaTheme="minorEastAsia" w:hAnsiTheme="minorHAnsi" w:cstheme="minorBidi"/>
            <w:bCs w:val="0"/>
            <w:sz w:val="22"/>
            <w:szCs w:val="22"/>
          </w:rPr>
          <w:tab/>
        </w:r>
        <w:r w:rsidR="00460EC3" w:rsidRPr="00F31792">
          <w:rPr>
            <w:rStyle w:val="Hyperlink"/>
          </w:rPr>
          <w:t>Where there is a Fail recommendation</w:t>
        </w:r>
        <w:r w:rsidR="00460EC3">
          <w:rPr>
            <w:webHidden/>
          </w:rPr>
          <w:tab/>
        </w:r>
        <w:r w:rsidR="00460EC3">
          <w:rPr>
            <w:webHidden/>
          </w:rPr>
          <w:fldChar w:fldCharType="begin"/>
        </w:r>
        <w:r w:rsidR="00460EC3">
          <w:rPr>
            <w:webHidden/>
          </w:rPr>
          <w:instrText xml:space="preserve"> PAGEREF _Toc146181905 \h </w:instrText>
        </w:r>
        <w:r w:rsidR="00460EC3">
          <w:rPr>
            <w:webHidden/>
          </w:rPr>
        </w:r>
        <w:r w:rsidR="00460EC3">
          <w:rPr>
            <w:webHidden/>
          </w:rPr>
          <w:fldChar w:fldCharType="separate"/>
        </w:r>
        <w:r w:rsidR="00460EC3">
          <w:rPr>
            <w:webHidden/>
          </w:rPr>
          <w:t>21</w:t>
        </w:r>
        <w:r w:rsidR="00460EC3">
          <w:rPr>
            <w:webHidden/>
          </w:rPr>
          <w:fldChar w:fldCharType="end"/>
        </w:r>
      </w:hyperlink>
    </w:p>
    <w:p w14:paraId="6B42287D" w14:textId="47992DAB" w:rsidR="00460EC3" w:rsidRDefault="009B5208">
      <w:pPr>
        <w:pStyle w:val="TOC2"/>
        <w:tabs>
          <w:tab w:val="left" w:pos="960"/>
        </w:tabs>
        <w:rPr>
          <w:rFonts w:asciiTheme="minorHAnsi" w:eastAsiaTheme="minorEastAsia" w:hAnsiTheme="minorHAnsi" w:cstheme="minorBidi"/>
          <w:bCs w:val="0"/>
          <w:sz w:val="22"/>
          <w:szCs w:val="22"/>
        </w:rPr>
      </w:pPr>
      <w:hyperlink w:anchor="_Toc146181906" w:history="1">
        <w:r w:rsidR="00460EC3" w:rsidRPr="00F31792">
          <w:rPr>
            <w:rStyle w:val="Hyperlink"/>
          </w:rPr>
          <w:t>4.6</w:t>
        </w:r>
        <w:r w:rsidR="00460EC3">
          <w:rPr>
            <w:rFonts w:asciiTheme="minorHAnsi" w:eastAsiaTheme="minorEastAsia" w:hAnsiTheme="minorHAnsi" w:cstheme="minorBidi"/>
            <w:bCs w:val="0"/>
            <w:sz w:val="22"/>
            <w:szCs w:val="22"/>
          </w:rPr>
          <w:tab/>
        </w:r>
        <w:r w:rsidR="00460EC3" w:rsidRPr="00F31792">
          <w:rPr>
            <w:rStyle w:val="Hyperlink"/>
          </w:rPr>
          <w:t>Where a student wishes to raise a concern whilst on placement</w:t>
        </w:r>
        <w:r w:rsidR="00460EC3">
          <w:rPr>
            <w:webHidden/>
          </w:rPr>
          <w:tab/>
        </w:r>
        <w:r w:rsidR="00460EC3">
          <w:rPr>
            <w:webHidden/>
          </w:rPr>
          <w:fldChar w:fldCharType="begin"/>
        </w:r>
        <w:r w:rsidR="00460EC3">
          <w:rPr>
            <w:webHidden/>
          </w:rPr>
          <w:instrText xml:space="preserve"> PAGEREF _Toc146181906 \h </w:instrText>
        </w:r>
        <w:r w:rsidR="00460EC3">
          <w:rPr>
            <w:webHidden/>
          </w:rPr>
        </w:r>
        <w:r w:rsidR="00460EC3">
          <w:rPr>
            <w:webHidden/>
          </w:rPr>
          <w:fldChar w:fldCharType="separate"/>
        </w:r>
        <w:r w:rsidR="00460EC3">
          <w:rPr>
            <w:webHidden/>
          </w:rPr>
          <w:t>22</w:t>
        </w:r>
        <w:r w:rsidR="00460EC3">
          <w:rPr>
            <w:webHidden/>
          </w:rPr>
          <w:fldChar w:fldCharType="end"/>
        </w:r>
      </w:hyperlink>
    </w:p>
    <w:p w14:paraId="64183573" w14:textId="4E8A4BB0" w:rsidR="00460EC3" w:rsidRDefault="009B5208">
      <w:pPr>
        <w:pStyle w:val="TOC2"/>
        <w:tabs>
          <w:tab w:val="left" w:pos="960"/>
        </w:tabs>
        <w:rPr>
          <w:rFonts w:asciiTheme="minorHAnsi" w:eastAsiaTheme="minorEastAsia" w:hAnsiTheme="minorHAnsi" w:cstheme="minorBidi"/>
          <w:bCs w:val="0"/>
          <w:sz w:val="22"/>
          <w:szCs w:val="22"/>
        </w:rPr>
      </w:pPr>
      <w:hyperlink w:anchor="_Toc146181907" w:history="1">
        <w:r w:rsidR="00460EC3" w:rsidRPr="00F31792">
          <w:rPr>
            <w:rStyle w:val="Hyperlink"/>
          </w:rPr>
          <w:t>4.7</w:t>
        </w:r>
        <w:r w:rsidR="00460EC3">
          <w:rPr>
            <w:rFonts w:asciiTheme="minorHAnsi" w:eastAsiaTheme="minorEastAsia" w:hAnsiTheme="minorHAnsi" w:cstheme="minorBidi"/>
            <w:bCs w:val="0"/>
            <w:sz w:val="22"/>
            <w:szCs w:val="22"/>
          </w:rPr>
          <w:tab/>
        </w:r>
        <w:r w:rsidR="00460EC3" w:rsidRPr="00F31792">
          <w:rPr>
            <w:rStyle w:val="Hyperlink"/>
          </w:rPr>
          <w:t>Other People’s Conduct and ‘Whistle Blowing’</w:t>
        </w:r>
        <w:r w:rsidR="00460EC3">
          <w:rPr>
            <w:webHidden/>
          </w:rPr>
          <w:tab/>
        </w:r>
        <w:r w:rsidR="00460EC3">
          <w:rPr>
            <w:webHidden/>
          </w:rPr>
          <w:fldChar w:fldCharType="begin"/>
        </w:r>
        <w:r w:rsidR="00460EC3">
          <w:rPr>
            <w:webHidden/>
          </w:rPr>
          <w:instrText xml:space="preserve"> PAGEREF _Toc146181907 \h </w:instrText>
        </w:r>
        <w:r w:rsidR="00460EC3">
          <w:rPr>
            <w:webHidden/>
          </w:rPr>
        </w:r>
        <w:r w:rsidR="00460EC3">
          <w:rPr>
            <w:webHidden/>
          </w:rPr>
          <w:fldChar w:fldCharType="separate"/>
        </w:r>
        <w:r w:rsidR="00460EC3">
          <w:rPr>
            <w:webHidden/>
          </w:rPr>
          <w:t>22</w:t>
        </w:r>
        <w:r w:rsidR="00460EC3">
          <w:rPr>
            <w:webHidden/>
          </w:rPr>
          <w:fldChar w:fldCharType="end"/>
        </w:r>
      </w:hyperlink>
    </w:p>
    <w:p w14:paraId="0FC7684D" w14:textId="0250F442" w:rsidR="00460EC3" w:rsidRDefault="009B5208">
      <w:pPr>
        <w:pStyle w:val="TOC2"/>
        <w:tabs>
          <w:tab w:val="left" w:pos="960"/>
        </w:tabs>
        <w:rPr>
          <w:rFonts w:asciiTheme="minorHAnsi" w:eastAsiaTheme="minorEastAsia" w:hAnsiTheme="minorHAnsi" w:cstheme="minorBidi"/>
          <w:bCs w:val="0"/>
          <w:sz w:val="22"/>
          <w:szCs w:val="22"/>
        </w:rPr>
      </w:pPr>
      <w:hyperlink w:anchor="_Toc146181908" w:history="1">
        <w:r w:rsidR="00460EC3" w:rsidRPr="00F31792">
          <w:rPr>
            <w:rStyle w:val="Hyperlink"/>
          </w:rPr>
          <w:t>4.8</w:t>
        </w:r>
        <w:r w:rsidR="00460EC3">
          <w:rPr>
            <w:rFonts w:asciiTheme="minorHAnsi" w:eastAsiaTheme="minorEastAsia" w:hAnsiTheme="minorHAnsi" w:cstheme="minorBidi"/>
            <w:bCs w:val="0"/>
            <w:sz w:val="22"/>
            <w:szCs w:val="22"/>
          </w:rPr>
          <w:tab/>
        </w:r>
        <w:r w:rsidR="00460EC3" w:rsidRPr="00F31792">
          <w:rPr>
            <w:rStyle w:val="Hyperlink"/>
          </w:rPr>
          <w:t>Readiness for Placement Process (RfP)</w:t>
        </w:r>
        <w:r w:rsidR="00460EC3">
          <w:rPr>
            <w:webHidden/>
          </w:rPr>
          <w:tab/>
        </w:r>
        <w:r w:rsidR="00460EC3">
          <w:rPr>
            <w:webHidden/>
          </w:rPr>
          <w:fldChar w:fldCharType="begin"/>
        </w:r>
        <w:r w:rsidR="00460EC3">
          <w:rPr>
            <w:webHidden/>
          </w:rPr>
          <w:instrText xml:space="preserve"> PAGEREF _Toc146181908 \h </w:instrText>
        </w:r>
        <w:r w:rsidR="00460EC3">
          <w:rPr>
            <w:webHidden/>
          </w:rPr>
        </w:r>
        <w:r w:rsidR="00460EC3">
          <w:rPr>
            <w:webHidden/>
          </w:rPr>
          <w:fldChar w:fldCharType="separate"/>
        </w:r>
        <w:r w:rsidR="00460EC3">
          <w:rPr>
            <w:webHidden/>
          </w:rPr>
          <w:t>23</w:t>
        </w:r>
        <w:r w:rsidR="00460EC3">
          <w:rPr>
            <w:webHidden/>
          </w:rPr>
          <w:fldChar w:fldCharType="end"/>
        </w:r>
      </w:hyperlink>
    </w:p>
    <w:p w14:paraId="6FF91E8C" w14:textId="443481DA" w:rsidR="00460EC3" w:rsidRDefault="009B5208">
      <w:pPr>
        <w:pStyle w:val="TOC2"/>
        <w:tabs>
          <w:tab w:val="left" w:pos="960"/>
        </w:tabs>
        <w:rPr>
          <w:rFonts w:asciiTheme="minorHAnsi" w:eastAsiaTheme="minorEastAsia" w:hAnsiTheme="minorHAnsi" w:cstheme="minorBidi"/>
          <w:bCs w:val="0"/>
          <w:sz w:val="22"/>
          <w:szCs w:val="22"/>
        </w:rPr>
      </w:pPr>
      <w:hyperlink w:anchor="_Toc146181909" w:history="1">
        <w:r w:rsidR="00460EC3" w:rsidRPr="00F31792">
          <w:rPr>
            <w:rStyle w:val="Hyperlink"/>
          </w:rPr>
          <w:t>4.9</w:t>
        </w:r>
        <w:r w:rsidR="00460EC3">
          <w:rPr>
            <w:rFonts w:asciiTheme="minorHAnsi" w:eastAsiaTheme="minorEastAsia" w:hAnsiTheme="minorHAnsi" w:cstheme="minorBidi"/>
            <w:bCs w:val="0"/>
            <w:sz w:val="22"/>
            <w:szCs w:val="22"/>
          </w:rPr>
          <w:tab/>
        </w:r>
        <w:r w:rsidR="00460EC3" w:rsidRPr="00F31792">
          <w:rPr>
            <w:rStyle w:val="Hyperlink"/>
          </w:rPr>
          <w:t>Repeat Placements</w:t>
        </w:r>
        <w:r w:rsidR="00460EC3">
          <w:rPr>
            <w:webHidden/>
          </w:rPr>
          <w:tab/>
        </w:r>
        <w:r w:rsidR="00460EC3">
          <w:rPr>
            <w:webHidden/>
          </w:rPr>
          <w:fldChar w:fldCharType="begin"/>
        </w:r>
        <w:r w:rsidR="00460EC3">
          <w:rPr>
            <w:webHidden/>
          </w:rPr>
          <w:instrText xml:space="preserve"> PAGEREF _Toc146181909 \h </w:instrText>
        </w:r>
        <w:r w:rsidR="00460EC3">
          <w:rPr>
            <w:webHidden/>
          </w:rPr>
        </w:r>
        <w:r w:rsidR="00460EC3">
          <w:rPr>
            <w:webHidden/>
          </w:rPr>
          <w:fldChar w:fldCharType="separate"/>
        </w:r>
        <w:r w:rsidR="00460EC3">
          <w:rPr>
            <w:webHidden/>
          </w:rPr>
          <w:t>23</w:t>
        </w:r>
        <w:r w:rsidR="00460EC3">
          <w:rPr>
            <w:webHidden/>
          </w:rPr>
          <w:fldChar w:fldCharType="end"/>
        </w:r>
      </w:hyperlink>
    </w:p>
    <w:p w14:paraId="4315D320" w14:textId="3DB38D5B" w:rsidR="00460EC3" w:rsidRDefault="009B5208">
      <w:pPr>
        <w:pStyle w:val="TOC1"/>
        <w:tabs>
          <w:tab w:val="left" w:pos="737"/>
        </w:tabs>
        <w:rPr>
          <w:rFonts w:asciiTheme="minorHAnsi" w:eastAsiaTheme="minorEastAsia" w:hAnsiTheme="minorHAnsi" w:cstheme="minorBidi"/>
          <w:b w:val="0"/>
          <w:bCs w:val="0"/>
          <w:noProof/>
          <w:sz w:val="22"/>
          <w:szCs w:val="22"/>
        </w:rPr>
      </w:pPr>
      <w:hyperlink w:anchor="_Toc146181910" w:history="1">
        <w:r w:rsidR="00460EC3" w:rsidRPr="00F31792">
          <w:rPr>
            <w:rStyle w:val="Hyperlink"/>
            <w:noProof/>
          </w:rPr>
          <w:t>5</w:t>
        </w:r>
        <w:r w:rsidR="00460EC3">
          <w:rPr>
            <w:rFonts w:asciiTheme="minorHAnsi" w:eastAsiaTheme="minorEastAsia" w:hAnsiTheme="minorHAnsi" w:cstheme="minorBidi"/>
            <w:b w:val="0"/>
            <w:bCs w:val="0"/>
            <w:noProof/>
            <w:sz w:val="22"/>
            <w:szCs w:val="22"/>
          </w:rPr>
          <w:tab/>
        </w:r>
        <w:r w:rsidR="00460EC3" w:rsidRPr="00F31792">
          <w:rPr>
            <w:rStyle w:val="Hyperlink"/>
            <w:noProof/>
          </w:rPr>
          <w:t>Practice Educators’ Support and Training</w:t>
        </w:r>
        <w:r w:rsidR="00460EC3">
          <w:rPr>
            <w:noProof/>
            <w:webHidden/>
          </w:rPr>
          <w:tab/>
        </w:r>
        <w:r w:rsidR="00460EC3">
          <w:rPr>
            <w:noProof/>
            <w:webHidden/>
          </w:rPr>
          <w:fldChar w:fldCharType="begin"/>
        </w:r>
        <w:r w:rsidR="00460EC3">
          <w:rPr>
            <w:noProof/>
            <w:webHidden/>
          </w:rPr>
          <w:instrText xml:space="preserve"> PAGEREF _Toc146181910 \h </w:instrText>
        </w:r>
        <w:r w:rsidR="00460EC3">
          <w:rPr>
            <w:noProof/>
            <w:webHidden/>
          </w:rPr>
        </w:r>
        <w:r w:rsidR="00460EC3">
          <w:rPr>
            <w:noProof/>
            <w:webHidden/>
          </w:rPr>
          <w:fldChar w:fldCharType="separate"/>
        </w:r>
        <w:r w:rsidR="00460EC3">
          <w:rPr>
            <w:noProof/>
            <w:webHidden/>
          </w:rPr>
          <w:t>24</w:t>
        </w:r>
        <w:r w:rsidR="00460EC3">
          <w:rPr>
            <w:noProof/>
            <w:webHidden/>
          </w:rPr>
          <w:fldChar w:fldCharType="end"/>
        </w:r>
      </w:hyperlink>
    </w:p>
    <w:p w14:paraId="37514C9D" w14:textId="7ADE8E50" w:rsidR="00460EC3" w:rsidRDefault="009B5208">
      <w:pPr>
        <w:pStyle w:val="TOC2"/>
        <w:tabs>
          <w:tab w:val="left" w:pos="960"/>
        </w:tabs>
        <w:rPr>
          <w:rFonts w:asciiTheme="minorHAnsi" w:eastAsiaTheme="minorEastAsia" w:hAnsiTheme="minorHAnsi" w:cstheme="minorBidi"/>
          <w:bCs w:val="0"/>
          <w:sz w:val="22"/>
          <w:szCs w:val="22"/>
        </w:rPr>
      </w:pPr>
      <w:hyperlink w:anchor="_Toc146181911" w:history="1">
        <w:r w:rsidR="00460EC3" w:rsidRPr="00F31792">
          <w:rPr>
            <w:rStyle w:val="Hyperlink"/>
          </w:rPr>
          <w:t>5.1</w:t>
        </w:r>
        <w:r w:rsidR="00460EC3">
          <w:rPr>
            <w:rFonts w:asciiTheme="minorHAnsi" w:eastAsiaTheme="minorEastAsia" w:hAnsiTheme="minorHAnsi" w:cstheme="minorBidi"/>
            <w:bCs w:val="0"/>
            <w:sz w:val="22"/>
            <w:szCs w:val="22"/>
          </w:rPr>
          <w:tab/>
        </w:r>
        <w:r w:rsidR="00460EC3" w:rsidRPr="00F31792">
          <w:rPr>
            <w:rStyle w:val="Hyperlink"/>
          </w:rPr>
          <w:t>Agency Support</w:t>
        </w:r>
        <w:r w:rsidR="00460EC3">
          <w:rPr>
            <w:webHidden/>
          </w:rPr>
          <w:tab/>
        </w:r>
        <w:r w:rsidR="00460EC3">
          <w:rPr>
            <w:webHidden/>
          </w:rPr>
          <w:fldChar w:fldCharType="begin"/>
        </w:r>
        <w:r w:rsidR="00460EC3">
          <w:rPr>
            <w:webHidden/>
          </w:rPr>
          <w:instrText xml:space="preserve"> PAGEREF _Toc146181911 \h </w:instrText>
        </w:r>
        <w:r w:rsidR="00460EC3">
          <w:rPr>
            <w:webHidden/>
          </w:rPr>
        </w:r>
        <w:r w:rsidR="00460EC3">
          <w:rPr>
            <w:webHidden/>
          </w:rPr>
          <w:fldChar w:fldCharType="separate"/>
        </w:r>
        <w:r w:rsidR="00460EC3">
          <w:rPr>
            <w:webHidden/>
          </w:rPr>
          <w:t>24</w:t>
        </w:r>
        <w:r w:rsidR="00460EC3">
          <w:rPr>
            <w:webHidden/>
          </w:rPr>
          <w:fldChar w:fldCharType="end"/>
        </w:r>
      </w:hyperlink>
    </w:p>
    <w:p w14:paraId="44F502A5" w14:textId="10AB0490" w:rsidR="00460EC3" w:rsidRDefault="009B5208">
      <w:pPr>
        <w:pStyle w:val="TOC2"/>
        <w:tabs>
          <w:tab w:val="left" w:pos="960"/>
        </w:tabs>
        <w:rPr>
          <w:rFonts w:asciiTheme="minorHAnsi" w:eastAsiaTheme="minorEastAsia" w:hAnsiTheme="minorHAnsi" w:cstheme="minorBidi"/>
          <w:bCs w:val="0"/>
          <w:sz w:val="22"/>
          <w:szCs w:val="22"/>
        </w:rPr>
      </w:pPr>
      <w:hyperlink w:anchor="_Toc146181912" w:history="1">
        <w:r w:rsidR="00460EC3" w:rsidRPr="00F31792">
          <w:rPr>
            <w:rStyle w:val="Hyperlink"/>
          </w:rPr>
          <w:t>5.2</w:t>
        </w:r>
        <w:r w:rsidR="00460EC3">
          <w:rPr>
            <w:rFonts w:asciiTheme="minorHAnsi" w:eastAsiaTheme="minorEastAsia" w:hAnsiTheme="minorHAnsi" w:cstheme="minorBidi"/>
            <w:bCs w:val="0"/>
            <w:sz w:val="22"/>
            <w:szCs w:val="22"/>
          </w:rPr>
          <w:tab/>
        </w:r>
        <w:r w:rsidR="00460EC3" w:rsidRPr="00F31792">
          <w:rPr>
            <w:rStyle w:val="Hyperlink"/>
          </w:rPr>
          <w:t>Practice Educator Training and Support Groups</w:t>
        </w:r>
        <w:r w:rsidR="00460EC3">
          <w:rPr>
            <w:webHidden/>
          </w:rPr>
          <w:tab/>
        </w:r>
        <w:r w:rsidR="00460EC3">
          <w:rPr>
            <w:webHidden/>
          </w:rPr>
          <w:fldChar w:fldCharType="begin"/>
        </w:r>
        <w:r w:rsidR="00460EC3">
          <w:rPr>
            <w:webHidden/>
          </w:rPr>
          <w:instrText xml:space="preserve"> PAGEREF _Toc146181912 \h </w:instrText>
        </w:r>
        <w:r w:rsidR="00460EC3">
          <w:rPr>
            <w:webHidden/>
          </w:rPr>
        </w:r>
        <w:r w:rsidR="00460EC3">
          <w:rPr>
            <w:webHidden/>
          </w:rPr>
          <w:fldChar w:fldCharType="separate"/>
        </w:r>
        <w:r w:rsidR="00460EC3">
          <w:rPr>
            <w:webHidden/>
          </w:rPr>
          <w:t>24</w:t>
        </w:r>
        <w:r w:rsidR="00460EC3">
          <w:rPr>
            <w:webHidden/>
          </w:rPr>
          <w:fldChar w:fldCharType="end"/>
        </w:r>
      </w:hyperlink>
    </w:p>
    <w:p w14:paraId="06734518" w14:textId="6A725744" w:rsidR="00460EC3" w:rsidRDefault="009B5208">
      <w:pPr>
        <w:pStyle w:val="TOC2"/>
        <w:tabs>
          <w:tab w:val="left" w:pos="960"/>
        </w:tabs>
        <w:rPr>
          <w:rFonts w:asciiTheme="minorHAnsi" w:eastAsiaTheme="minorEastAsia" w:hAnsiTheme="minorHAnsi" w:cstheme="minorBidi"/>
          <w:bCs w:val="0"/>
          <w:sz w:val="22"/>
          <w:szCs w:val="22"/>
        </w:rPr>
      </w:pPr>
      <w:hyperlink w:anchor="_Toc146181913" w:history="1">
        <w:r w:rsidR="00460EC3" w:rsidRPr="00F31792">
          <w:rPr>
            <w:rStyle w:val="Hyperlink"/>
          </w:rPr>
          <w:t>5.3</w:t>
        </w:r>
        <w:r w:rsidR="00460EC3">
          <w:rPr>
            <w:rFonts w:asciiTheme="minorHAnsi" w:eastAsiaTheme="minorEastAsia" w:hAnsiTheme="minorHAnsi" w:cstheme="minorBidi"/>
            <w:bCs w:val="0"/>
            <w:sz w:val="22"/>
            <w:szCs w:val="22"/>
          </w:rPr>
          <w:tab/>
        </w:r>
        <w:r w:rsidR="00460EC3" w:rsidRPr="00F31792">
          <w:rPr>
            <w:rStyle w:val="Hyperlink"/>
          </w:rPr>
          <w:t>University Contacts</w:t>
        </w:r>
        <w:r w:rsidR="00460EC3">
          <w:rPr>
            <w:webHidden/>
          </w:rPr>
          <w:tab/>
        </w:r>
        <w:r w:rsidR="00460EC3">
          <w:rPr>
            <w:webHidden/>
          </w:rPr>
          <w:fldChar w:fldCharType="begin"/>
        </w:r>
        <w:r w:rsidR="00460EC3">
          <w:rPr>
            <w:webHidden/>
          </w:rPr>
          <w:instrText xml:space="preserve"> PAGEREF _Toc146181913 \h </w:instrText>
        </w:r>
        <w:r w:rsidR="00460EC3">
          <w:rPr>
            <w:webHidden/>
          </w:rPr>
        </w:r>
        <w:r w:rsidR="00460EC3">
          <w:rPr>
            <w:webHidden/>
          </w:rPr>
          <w:fldChar w:fldCharType="separate"/>
        </w:r>
        <w:r w:rsidR="00460EC3">
          <w:rPr>
            <w:webHidden/>
          </w:rPr>
          <w:t>24</w:t>
        </w:r>
        <w:r w:rsidR="00460EC3">
          <w:rPr>
            <w:webHidden/>
          </w:rPr>
          <w:fldChar w:fldCharType="end"/>
        </w:r>
      </w:hyperlink>
    </w:p>
    <w:p w14:paraId="0F2E5255" w14:textId="1AECE0CE" w:rsidR="00460EC3" w:rsidRDefault="009B5208">
      <w:pPr>
        <w:pStyle w:val="TOC2"/>
        <w:tabs>
          <w:tab w:val="left" w:pos="960"/>
        </w:tabs>
        <w:rPr>
          <w:rFonts w:asciiTheme="minorHAnsi" w:eastAsiaTheme="minorEastAsia" w:hAnsiTheme="minorHAnsi" w:cstheme="minorBidi"/>
          <w:bCs w:val="0"/>
          <w:sz w:val="22"/>
          <w:szCs w:val="22"/>
        </w:rPr>
      </w:pPr>
      <w:hyperlink w:anchor="_Toc146181914" w:history="1">
        <w:r w:rsidR="00460EC3" w:rsidRPr="00F31792">
          <w:rPr>
            <w:rStyle w:val="Hyperlink"/>
          </w:rPr>
          <w:t>5.4</w:t>
        </w:r>
        <w:r w:rsidR="00460EC3">
          <w:rPr>
            <w:rFonts w:asciiTheme="minorHAnsi" w:eastAsiaTheme="minorEastAsia" w:hAnsiTheme="minorHAnsi" w:cstheme="minorBidi"/>
            <w:bCs w:val="0"/>
            <w:sz w:val="22"/>
            <w:szCs w:val="22"/>
          </w:rPr>
          <w:tab/>
        </w:r>
        <w:r w:rsidR="00460EC3" w:rsidRPr="00F31792">
          <w:rPr>
            <w:rStyle w:val="Hyperlink"/>
          </w:rPr>
          <w:t>Practice Learning Team</w:t>
        </w:r>
        <w:r w:rsidR="00460EC3">
          <w:rPr>
            <w:webHidden/>
          </w:rPr>
          <w:tab/>
        </w:r>
        <w:r w:rsidR="00460EC3">
          <w:rPr>
            <w:webHidden/>
          </w:rPr>
          <w:fldChar w:fldCharType="begin"/>
        </w:r>
        <w:r w:rsidR="00460EC3">
          <w:rPr>
            <w:webHidden/>
          </w:rPr>
          <w:instrText xml:space="preserve"> PAGEREF _Toc146181914 \h </w:instrText>
        </w:r>
        <w:r w:rsidR="00460EC3">
          <w:rPr>
            <w:webHidden/>
          </w:rPr>
        </w:r>
        <w:r w:rsidR="00460EC3">
          <w:rPr>
            <w:webHidden/>
          </w:rPr>
          <w:fldChar w:fldCharType="separate"/>
        </w:r>
        <w:r w:rsidR="00460EC3">
          <w:rPr>
            <w:webHidden/>
          </w:rPr>
          <w:t>25</w:t>
        </w:r>
        <w:r w:rsidR="00460EC3">
          <w:rPr>
            <w:webHidden/>
          </w:rPr>
          <w:fldChar w:fldCharType="end"/>
        </w:r>
      </w:hyperlink>
    </w:p>
    <w:p w14:paraId="7F194B96" w14:textId="5DF92C07" w:rsidR="00460EC3" w:rsidRDefault="009B5208">
      <w:pPr>
        <w:pStyle w:val="TOC1"/>
        <w:tabs>
          <w:tab w:val="left" w:pos="737"/>
        </w:tabs>
        <w:rPr>
          <w:rFonts w:asciiTheme="minorHAnsi" w:eastAsiaTheme="minorEastAsia" w:hAnsiTheme="minorHAnsi" w:cstheme="minorBidi"/>
          <w:b w:val="0"/>
          <w:bCs w:val="0"/>
          <w:noProof/>
          <w:sz w:val="22"/>
          <w:szCs w:val="22"/>
        </w:rPr>
      </w:pPr>
      <w:hyperlink w:anchor="_Toc146181915" w:history="1">
        <w:r w:rsidR="00460EC3" w:rsidRPr="00F31792">
          <w:rPr>
            <w:rStyle w:val="Hyperlink"/>
            <w:noProof/>
          </w:rPr>
          <w:t>6</w:t>
        </w:r>
        <w:r w:rsidR="00460EC3">
          <w:rPr>
            <w:rFonts w:asciiTheme="minorHAnsi" w:eastAsiaTheme="minorEastAsia" w:hAnsiTheme="minorHAnsi" w:cstheme="minorBidi"/>
            <w:b w:val="0"/>
            <w:bCs w:val="0"/>
            <w:noProof/>
            <w:sz w:val="22"/>
            <w:szCs w:val="22"/>
          </w:rPr>
          <w:tab/>
        </w:r>
        <w:r w:rsidR="00460EC3" w:rsidRPr="00F31792">
          <w:rPr>
            <w:rStyle w:val="Hyperlink"/>
            <w:noProof/>
          </w:rPr>
          <w:t>Quality Assurance and Evaluation</w:t>
        </w:r>
        <w:r w:rsidR="00460EC3">
          <w:rPr>
            <w:noProof/>
            <w:webHidden/>
          </w:rPr>
          <w:tab/>
        </w:r>
        <w:r w:rsidR="00460EC3">
          <w:rPr>
            <w:noProof/>
            <w:webHidden/>
          </w:rPr>
          <w:fldChar w:fldCharType="begin"/>
        </w:r>
        <w:r w:rsidR="00460EC3">
          <w:rPr>
            <w:noProof/>
            <w:webHidden/>
          </w:rPr>
          <w:instrText xml:space="preserve"> PAGEREF _Toc146181915 \h </w:instrText>
        </w:r>
        <w:r w:rsidR="00460EC3">
          <w:rPr>
            <w:noProof/>
            <w:webHidden/>
          </w:rPr>
        </w:r>
        <w:r w:rsidR="00460EC3">
          <w:rPr>
            <w:noProof/>
            <w:webHidden/>
          </w:rPr>
          <w:fldChar w:fldCharType="separate"/>
        </w:r>
        <w:r w:rsidR="00460EC3">
          <w:rPr>
            <w:noProof/>
            <w:webHidden/>
          </w:rPr>
          <w:t>26</w:t>
        </w:r>
        <w:r w:rsidR="00460EC3">
          <w:rPr>
            <w:noProof/>
            <w:webHidden/>
          </w:rPr>
          <w:fldChar w:fldCharType="end"/>
        </w:r>
      </w:hyperlink>
    </w:p>
    <w:p w14:paraId="0875A8FD" w14:textId="4E3AD7FD" w:rsidR="00460EC3" w:rsidRDefault="009B5208">
      <w:pPr>
        <w:pStyle w:val="TOC2"/>
        <w:tabs>
          <w:tab w:val="left" w:pos="960"/>
        </w:tabs>
        <w:rPr>
          <w:rFonts w:asciiTheme="minorHAnsi" w:eastAsiaTheme="minorEastAsia" w:hAnsiTheme="minorHAnsi" w:cstheme="minorBidi"/>
          <w:bCs w:val="0"/>
          <w:sz w:val="22"/>
          <w:szCs w:val="22"/>
        </w:rPr>
      </w:pPr>
      <w:hyperlink w:anchor="_Toc146181916" w:history="1">
        <w:r w:rsidR="00460EC3" w:rsidRPr="00F31792">
          <w:rPr>
            <w:rStyle w:val="Hyperlink"/>
          </w:rPr>
          <w:t>6.1</w:t>
        </w:r>
        <w:r w:rsidR="00460EC3">
          <w:rPr>
            <w:rFonts w:asciiTheme="minorHAnsi" w:eastAsiaTheme="minorEastAsia" w:hAnsiTheme="minorHAnsi" w:cstheme="minorBidi"/>
            <w:bCs w:val="0"/>
            <w:sz w:val="22"/>
            <w:szCs w:val="22"/>
          </w:rPr>
          <w:tab/>
        </w:r>
        <w:r w:rsidR="00460EC3" w:rsidRPr="00F31792">
          <w:rPr>
            <w:rStyle w:val="Hyperlink"/>
          </w:rPr>
          <w:t>Audit and Evaluation</w:t>
        </w:r>
        <w:r w:rsidR="00460EC3">
          <w:rPr>
            <w:webHidden/>
          </w:rPr>
          <w:tab/>
        </w:r>
        <w:r w:rsidR="00460EC3">
          <w:rPr>
            <w:webHidden/>
          </w:rPr>
          <w:fldChar w:fldCharType="begin"/>
        </w:r>
        <w:r w:rsidR="00460EC3">
          <w:rPr>
            <w:webHidden/>
          </w:rPr>
          <w:instrText xml:space="preserve"> PAGEREF _Toc146181916 \h </w:instrText>
        </w:r>
        <w:r w:rsidR="00460EC3">
          <w:rPr>
            <w:webHidden/>
          </w:rPr>
        </w:r>
        <w:r w:rsidR="00460EC3">
          <w:rPr>
            <w:webHidden/>
          </w:rPr>
          <w:fldChar w:fldCharType="separate"/>
        </w:r>
        <w:r w:rsidR="00460EC3">
          <w:rPr>
            <w:webHidden/>
          </w:rPr>
          <w:t>26</w:t>
        </w:r>
        <w:r w:rsidR="00460EC3">
          <w:rPr>
            <w:webHidden/>
          </w:rPr>
          <w:fldChar w:fldCharType="end"/>
        </w:r>
      </w:hyperlink>
    </w:p>
    <w:p w14:paraId="24E0B02D" w14:textId="6147CFB7" w:rsidR="00460EC3" w:rsidRDefault="009B5208">
      <w:pPr>
        <w:pStyle w:val="TOC2"/>
        <w:tabs>
          <w:tab w:val="left" w:pos="960"/>
        </w:tabs>
        <w:rPr>
          <w:rFonts w:asciiTheme="minorHAnsi" w:eastAsiaTheme="minorEastAsia" w:hAnsiTheme="minorHAnsi" w:cstheme="minorBidi"/>
          <w:bCs w:val="0"/>
          <w:sz w:val="22"/>
          <w:szCs w:val="22"/>
        </w:rPr>
      </w:pPr>
      <w:hyperlink w:anchor="_Toc146181917" w:history="1">
        <w:r w:rsidR="00460EC3" w:rsidRPr="00F31792">
          <w:rPr>
            <w:rStyle w:val="Hyperlink"/>
          </w:rPr>
          <w:t>6.2</w:t>
        </w:r>
        <w:r w:rsidR="00460EC3">
          <w:rPr>
            <w:rFonts w:asciiTheme="minorHAnsi" w:eastAsiaTheme="minorEastAsia" w:hAnsiTheme="minorHAnsi" w:cstheme="minorBidi"/>
            <w:bCs w:val="0"/>
            <w:sz w:val="22"/>
            <w:szCs w:val="22"/>
          </w:rPr>
          <w:tab/>
        </w:r>
        <w:r w:rsidR="00460EC3" w:rsidRPr="00F31792">
          <w:rPr>
            <w:rStyle w:val="Hyperlink"/>
          </w:rPr>
          <w:t>Practice Assessment Exam Committee (PAEC)</w:t>
        </w:r>
        <w:r w:rsidR="00460EC3">
          <w:rPr>
            <w:webHidden/>
          </w:rPr>
          <w:tab/>
        </w:r>
        <w:r w:rsidR="00460EC3">
          <w:rPr>
            <w:webHidden/>
          </w:rPr>
          <w:fldChar w:fldCharType="begin"/>
        </w:r>
        <w:r w:rsidR="00460EC3">
          <w:rPr>
            <w:webHidden/>
          </w:rPr>
          <w:instrText xml:space="preserve"> PAGEREF _Toc146181917 \h </w:instrText>
        </w:r>
        <w:r w:rsidR="00460EC3">
          <w:rPr>
            <w:webHidden/>
          </w:rPr>
        </w:r>
        <w:r w:rsidR="00460EC3">
          <w:rPr>
            <w:webHidden/>
          </w:rPr>
          <w:fldChar w:fldCharType="separate"/>
        </w:r>
        <w:r w:rsidR="00460EC3">
          <w:rPr>
            <w:webHidden/>
          </w:rPr>
          <w:t>26</w:t>
        </w:r>
        <w:r w:rsidR="00460EC3">
          <w:rPr>
            <w:webHidden/>
          </w:rPr>
          <w:fldChar w:fldCharType="end"/>
        </w:r>
      </w:hyperlink>
    </w:p>
    <w:p w14:paraId="5AD38603" w14:textId="2A142919" w:rsidR="00460EC3" w:rsidRDefault="009B5208">
      <w:pPr>
        <w:pStyle w:val="TOC1"/>
        <w:tabs>
          <w:tab w:val="left" w:pos="737"/>
        </w:tabs>
        <w:rPr>
          <w:rFonts w:asciiTheme="minorHAnsi" w:eastAsiaTheme="minorEastAsia" w:hAnsiTheme="minorHAnsi" w:cstheme="minorBidi"/>
          <w:b w:val="0"/>
          <w:bCs w:val="0"/>
          <w:noProof/>
          <w:sz w:val="22"/>
          <w:szCs w:val="22"/>
        </w:rPr>
      </w:pPr>
      <w:hyperlink w:anchor="_Toc146181918" w:history="1">
        <w:r w:rsidR="00460EC3" w:rsidRPr="00F31792">
          <w:rPr>
            <w:rStyle w:val="Hyperlink"/>
            <w:noProof/>
          </w:rPr>
          <w:t>7</w:t>
        </w:r>
        <w:r w:rsidR="00460EC3">
          <w:rPr>
            <w:rFonts w:asciiTheme="minorHAnsi" w:eastAsiaTheme="minorEastAsia" w:hAnsiTheme="minorHAnsi" w:cstheme="minorBidi"/>
            <w:b w:val="0"/>
            <w:bCs w:val="0"/>
            <w:noProof/>
            <w:sz w:val="22"/>
            <w:szCs w:val="22"/>
          </w:rPr>
          <w:tab/>
        </w:r>
        <w:r w:rsidR="00460EC3" w:rsidRPr="00F31792">
          <w:rPr>
            <w:rStyle w:val="Hyperlink"/>
            <w:noProof/>
          </w:rPr>
          <w:t>Placement Documentation</w:t>
        </w:r>
        <w:r w:rsidR="00460EC3">
          <w:rPr>
            <w:noProof/>
            <w:webHidden/>
          </w:rPr>
          <w:tab/>
        </w:r>
        <w:r w:rsidR="00460EC3">
          <w:rPr>
            <w:noProof/>
            <w:webHidden/>
          </w:rPr>
          <w:fldChar w:fldCharType="begin"/>
        </w:r>
        <w:r w:rsidR="00460EC3">
          <w:rPr>
            <w:noProof/>
            <w:webHidden/>
          </w:rPr>
          <w:instrText xml:space="preserve"> PAGEREF _Toc146181918 \h </w:instrText>
        </w:r>
        <w:r w:rsidR="00460EC3">
          <w:rPr>
            <w:noProof/>
            <w:webHidden/>
          </w:rPr>
        </w:r>
        <w:r w:rsidR="00460EC3">
          <w:rPr>
            <w:noProof/>
            <w:webHidden/>
          </w:rPr>
          <w:fldChar w:fldCharType="separate"/>
        </w:r>
        <w:r w:rsidR="00460EC3">
          <w:rPr>
            <w:noProof/>
            <w:webHidden/>
          </w:rPr>
          <w:t>28</w:t>
        </w:r>
        <w:r w:rsidR="00460EC3">
          <w:rPr>
            <w:noProof/>
            <w:webHidden/>
          </w:rPr>
          <w:fldChar w:fldCharType="end"/>
        </w:r>
      </w:hyperlink>
    </w:p>
    <w:p w14:paraId="1747D368" w14:textId="77777777" w:rsidR="00460EC3" w:rsidRDefault="00460EC3" w:rsidP="00744BA3"/>
    <w:p w14:paraId="61BDECE4" w14:textId="77777777" w:rsidR="00460EC3" w:rsidRDefault="00460EC3" w:rsidP="00744BA3"/>
    <w:p w14:paraId="7F32F188" w14:textId="77777777" w:rsidR="00460EC3" w:rsidRDefault="00460EC3" w:rsidP="00744BA3"/>
    <w:p w14:paraId="3349376C" w14:textId="77777777" w:rsidR="00460EC3" w:rsidRDefault="00460EC3" w:rsidP="00744BA3"/>
    <w:p w14:paraId="1CE9D705" w14:textId="77777777" w:rsidR="00460EC3" w:rsidRDefault="00460EC3" w:rsidP="00744BA3"/>
    <w:p w14:paraId="300DF1A6" w14:textId="77777777" w:rsidR="00460EC3" w:rsidRDefault="00460EC3" w:rsidP="00744BA3"/>
    <w:p w14:paraId="66284946" w14:textId="77777777" w:rsidR="00460EC3" w:rsidRDefault="00460EC3" w:rsidP="00744BA3"/>
    <w:p w14:paraId="597FB57F" w14:textId="77777777" w:rsidR="00460EC3" w:rsidRDefault="00460EC3" w:rsidP="00744BA3"/>
    <w:p w14:paraId="4CB6A41A" w14:textId="77777777" w:rsidR="00460EC3" w:rsidRDefault="00460EC3" w:rsidP="00744BA3"/>
    <w:p w14:paraId="59895A22" w14:textId="77777777" w:rsidR="00460EC3" w:rsidRDefault="00460EC3" w:rsidP="00744BA3"/>
    <w:p w14:paraId="7527D976" w14:textId="77777777" w:rsidR="00460EC3" w:rsidRDefault="00460EC3" w:rsidP="00744BA3"/>
    <w:p w14:paraId="4FB66ED8" w14:textId="77777777" w:rsidR="00460EC3" w:rsidRDefault="00460EC3" w:rsidP="00744BA3"/>
    <w:p w14:paraId="070F0C79" w14:textId="77777777" w:rsidR="00460EC3" w:rsidRDefault="00460EC3" w:rsidP="00744BA3"/>
    <w:p w14:paraId="21DDB50B" w14:textId="77777777" w:rsidR="00460EC3" w:rsidRDefault="00460EC3" w:rsidP="00744BA3"/>
    <w:p w14:paraId="64EB5B56" w14:textId="77777777" w:rsidR="00460EC3" w:rsidRDefault="00460EC3" w:rsidP="00744BA3"/>
    <w:p w14:paraId="2E64BA45" w14:textId="77777777" w:rsidR="00460EC3" w:rsidRDefault="00460EC3" w:rsidP="00744BA3"/>
    <w:p w14:paraId="71EDC96D" w14:textId="77777777" w:rsidR="00460EC3" w:rsidRDefault="00460EC3" w:rsidP="00744BA3"/>
    <w:p w14:paraId="48669230" w14:textId="77777777" w:rsidR="00460EC3" w:rsidRDefault="00460EC3" w:rsidP="00744BA3"/>
    <w:p w14:paraId="6CF1AB1B" w14:textId="4A556092" w:rsidR="00A22937" w:rsidRDefault="00AC144D" w:rsidP="00744BA3">
      <w:r>
        <w:fldChar w:fldCharType="end"/>
      </w:r>
    </w:p>
    <w:p w14:paraId="67F71E2C" w14:textId="77777777" w:rsidR="007F4242" w:rsidRDefault="007F4242" w:rsidP="00744BA3"/>
    <w:p w14:paraId="2DBC5A66" w14:textId="77777777" w:rsidR="008E59B0" w:rsidRPr="001B566B" w:rsidRDefault="008E59B0" w:rsidP="001B566B">
      <w:pPr>
        <w:rPr>
          <w:sz w:val="96"/>
          <w:szCs w:val="96"/>
        </w:rPr>
      </w:pPr>
    </w:p>
    <w:p w14:paraId="56B9205C" w14:textId="77777777" w:rsidR="00AE0178" w:rsidRDefault="00AE0178" w:rsidP="005960A3">
      <w:pPr>
        <w:pStyle w:val="Subtitle"/>
        <w:jc w:val="left"/>
        <w:rPr>
          <w:rStyle w:val="Heading1Char"/>
        </w:rPr>
      </w:pPr>
      <w:bookmarkStart w:id="5" w:name="_Toc399929524"/>
    </w:p>
    <w:p w14:paraId="0DFFAB52" w14:textId="77777777" w:rsidR="00AE0178" w:rsidRDefault="00AE0178" w:rsidP="005960A3">
      <w:pPr>
        <w:pStyle w:val="Subtitle"/>
        <w:jc w:val="left"/>
        <w:rPr>
          <w:rStyle w:val="Heading1Char"/>
        </w:rPr>
      </w:pPr>
    </w:p>
    <w:p w14:paraId="69B34937" w14:textId="77777777" w:rsidR="00460EC3" w:rsidRDefault="00460EC3" w:rsidP="005960A3">
      <w:pPr>
        <w:pStyle w:val="Subtitle"/>
        <w:jc w:val="left"/>
        <w:rPr>
          <w:rStyle w:val="Heading1Char"/>
        </w:rPr>
      </w:pPr>
      <w:bookmarkStart w:id="6" w:name="_Toc146181872"/>
    </w:p>
    <w:p w14:paraId="6827B095" w14:textId="77777777" w:rsidR="00460EC3" w:rsidRDefault="00460EC3" w:rsidP="005960A3">
      <w:pPr>
        <w:pStyle w:val="Subtitle"/>
        <w:jc w:val="left"/>
        <w:rPr>
          <w:rStyle w:val="Heading1Char"/>
        </w:rPr>
      </w:pPr>
    </w:p>
    <w:p w14:paraId="192CE64E" w14:textId="77777777" w:rsidR="00460EC3" w:rsidRDefault="00460EC3" w:rsidP="005960A3">
      <w:pPr>
        <w:pStyle w:val="Subtitle"/>
        <w:jc w:val="left"/>
        <w:rPr>
          <w:rStyle w:val="Heading1Char"/>
        </w:rPr>
      </w:pPr>
    </w:p>
    <w:p w14:paraId="1660E362" w14:textId="77777777" w:rsidR="00460EC3" w:rsidRDefault="00460EC3" w:rsidP="005960A3">
      <w:pPr>
        <w:pStyle w:val="Subtitle"/>
        <w:jc w:val="left"/>
        <w:rPr>
          <w:rStyle w:val="Heading1Char"/>
        </w:rPr>
      </w:pPr>
    </w:p>
    <w:p w14:paraId="5835ACE7" w14:textId="6A8BF5C8" w:rsidR="00AA1BD7" w:rsidRPr="005960A3" w:rsidRDefault="00476CDC" w:rsidP="005960A3">
      <w:pPr>
        <w:pStyle w:val="Subtitle"/>
        <w:jc w:val="left"/>
        <w:rPr>
          <w:rStyle w:val="Heading1Char"/>
        </w:rPr>
      </w:pPr>
      <w:r w:rsidRPr="005960A3">
        <w:rPr>
          <w:rStyle w:val="Heading1Char"/>
        </w:rPr>
        <w:lastRenderedPageBreak/>
        <w:t>I</w:t>
      </w:r>
      <w:bookmarkEnd w:id="2"/>
      <w:bookmarkEnd w:id="3"/>
      <w:r w:rsidR="00ED48EA" w:rsidRPr="005960A3">
        <w:rPr>
          <w:rStyle w:val="Heading1Char"/>
        </w:rPr>
        <w:t>ntroduction</w:t>
      </w:r>
      <w:bookmarkEnd w:id="4"/>
      <w:bookmarkEnd w:id="5"/>
      <w:bookmarkEnd w:id="6"/>
    </w:p>
    <w:p w14:paraId="1E37084A" w14:textId="77777777" w:rsidR="003421BC" w:rsidRPr="003421BC" w:rsidRDefault="003421BC" w:rsidP="003421BC"/>
    <w:p w14:paraId="4045C7B7" w14:textId="77777777" w:rsidR="00EB2DC2" w:rsidRPr="00B02461" w:rsidRDefault="005F16E9" w:rsidP="008D1914">
      <w:pPr>
        <w:spacing w:after="120"/>
        <w:rPr>
          <w:rFonts w:eastAsia="Batang" w:cs="Arial"/>
        </w:rPr>
      </w:pPr>
      <w:r>
        <w:rPr>
          <w:rFonts w:eastAsia="Batang" w:cs="Arial"/>
        </w:rPr>
        <w:t>Practice l</w:t>
      </w:r>
      <w:r w:rsidR="00EB2DC2" w:rsidRPr="00B02461">
        <w:rPr>
          <w:rFonts w:eastAsia="Batang" w:cs="Arial"/>
        </w:rPr>
        <w:t>earning is central to the assessmen</w:t>
      </w:r>
      <w:r w:rsidR="009379A1" w:rsidRPr="00B02461">
        <w:rPr>
          <w:rFonts w:eastAsia="Batang" w:cs="Arial"/>
        </w:rPr>
        <w:t xml:space="preserve">t of </w:t>
      </w:r>
      <w:r w:rsidR="001F32A6" w:rsidRPr="00B02461">
        <w:rPr>
          <w:rFonts w:eastAsia="Batang" w:cs="Arial"/>
        </w:rPr>
        <w:t>Social Work</w:t>
      </w:r>
      <w:r w:rsidR="00416F31">
        <w:rPr>
          <w:rFonts w:eastAsia="Batang" w:cs="Arial"/>
        </w:rPr>
        <w:t xml:space="preserve"> students.  It</w:t>
      </w:r>
      <w:r w:rsidR="00EB2DC2" w:rsidRPr="00B02461">
        <w:rPr>
          <w:rFonts w:eastAsia="Batang" w:cs="Arial"/>
        </w:rPr>
        <w:t xml:space="preserve"> enabl</w:t>
      </w:r>
      <w:r w:rsidR="007D6F83" w:rsidRPr="00B02461">
        <w:rPr>
          <w:rFonts w:eastAsia="Batang" w:cs="Arial"/>
        </w:rPr>
        <w:t xml:space="preserve">es students to integrate theory to practice in a range of ways according to the practice setting and the level of study. </w:t>
      </w:r>
      <w:r w:rsidR="00DD77B5">
        <w:rPr>
          <w:rFonts w:eastAsia="Batang" w:cs="Arial"/>
        </w:rPr>
        <w:t xml:space="preserve"> </w:t>
      </w:r>
      <w:r w:rsidR="007D6F83" w:rsidRPr="00B02461">
        <w:rPr>
          <w:rFonts w:eastAsia="Batang" w:cs="Arial"/>
        </w:rPr>
        <w:t>Guidance and supervision</w:t>
      </w:r>
      <w:r w:rsidR="00E7582D" w:rsidRPr="00B02461">
        <w:rPr>
          <w:rFonts w:eastAsia="Batang" w:cs="Arial"/>
        </w:rPr>
        <w:t xml:space="preserve"> from </w:t>
      </w:r>
      <w:r w:rsidR="00DD77B5">
        <w:rPr>
          <w:rFonts w:eastAsia="Batang" w:cs="Arial"/>
        </w:rPr>
        <w:t>Practice Educators</w:t>
      </w:r>
      <w:r w:rsidR="007D6F83" w:rsidRPr="00B02461">
        <w:rPr>
          <w:rFonts w:eastAsia="Batang" w:cs="Arial"/>
        </w:rPr>
        <w:t xml:space="preserve"> supports this process</w:t>
      </w:r>
      <w:r w:rsidR="00A810B4" w:rsidRPr="00B02461">
        <w:rPr>
          <w:rFonts w:eastAsia="Batang" w:cs="Arial"/>
        </w:rPr>
        <w:t>.</w:t>
      </w:r>
      <w:r w:rsidR="00CF17C9" w:rsidRPr="00B02461">
        <w:rPr>
          <w:rFonts w:eastAsia="Batang" w:cs="Arial"/>
        </w:rPr>
        <w:t xml:space="preserve">  </w:t>
      </w:r>
      <w:r>
        <w:t>Practice l</w:t>
      </w:r>
      <w:r w:rsidR="00991537" w:rsidRPr="00B02461">
        <w:t>earning arrangements are</w:t>
      </w:r>
      <w:r w:rsidR="00CF17C9" w:rsidRPr="00B02461">
        <w:t xml:space="preserve"> designed to prepare students for the realities of frontline practice in </w:t>
      </w:r>
      <w:r>
        <w:t>social w</w:t>
      </w:r>
      <w:r w:rsidR="001F32A6" w:rsidRPr="00B02461">
        <w:t>ork</w:t>
      </w:r>
      <w:r w:rsidR="00B97F3F" w:rsidRPr="00B02461">
        <w:t xml:space="preserve"> by the provision of quality placements.</w:t>
      </w:r>
    </w:p>
    <w:p w14:paraId="33EB88E4" w14:textId="6005C84E" w:rsidR="00F41153" w:rsidRDefault="00F9219A" w:rsidP="008D1914">
      <w:pPr>
        <w:spacing w:after="120"/>
      </w:pPr>
      <w:bookmarkStart w:id="7" w:name="_Hlk27648613"/>
      <w:r w:rsidRPr="00B02461">
        <w:rPr>
          <w:rFonts w:eastAsia="Batang" w:cs="Arial"/>
        </w:rPr>
        <w:t>The organisation of practice learning is the respo</w:t>
      </w:r>
      <w:r w:rsidR="00713869" w:rsidRPr="00B02461">
        <w:rPr>
          <w:rFonts w:eastAsia="Batang" w:cs="Arial"/>
        </w:rPr>
        <w:t xml:space="preserve">nsibility of Leeds Beckett </w:t>
      </w:r>
      <w:r w:rsidRPr="00B02461">
        <w:rPr>
          <w:rFonts w:eastAsia="Batang" w:cs="Arial"/>
        </w:rPr>
        <w:t>University wo</w:t>
      </w:r>
      <w:r w:rsidR="00AA6632" w:rsidRPr="00B02461">
        <w:rPr>
          <w:rFonts w:eastAsia="Batang" w:cs="Arial"/>
        </w:rPr>
        <w:t>rking in</w:t>
      </w:r>
      <w:r w:rsidR="00F57486" w:rsidRPr="00B02461">
        <w:rPr>
          <w:rFonts w:eastAsia="Batang" w:cs="Arial"/>
        </w:rPr>
        <w:t xml:space="preserve"> partnership with</w:t>
      </w:r>
      <w:r w:rsidR="007B062B" w:rsidRPr="00B02461">
        <w:rPr>
          <w:rFonts w:eastAsia="Batang" w:cs="Arial"/>
        </w:rPr>
        <w:t xml:space="preserve"> Leeds</w:t>
      </w:r>
      <w:r w:rsidR="00E1085F">
        <w:rPr>
          <w:rFonts w:eastAsia="Batang" w:cs="Arial"/>
        </w:rPr>
        <w:t xml:space="preserve"> and </w:t>
      </w:r>
      <w:r w:rsidR="00015030">
        <w:rPr>
          <w:rFonts w:eastAsia="Batang" w:cs="Arial"/>
        </w:rPr>
        <w:t>Wakefield</w:t>
      </w:r>
      <w:r w:rsidR="00E1085F">
        <w:rPr>
          <w:rFonts w:eastAsia="Batang" w:cs="Arial"/>
        </w:rPr>
        <w:t xml:space="preserve"> Social Work Teaching Partnership</w:t>
      </w:r>
      <w:r w:rsidR="00B53240" w:rsidRPr="00843F31">
        <w:rPr>
          <w:rFonts w:eastAsia="Batang" w:cs="Arial"/>
        </w:rPr>
        <w:t xml:space="preserve">. </w:t>
      </w:r>
      <w:r w:rsidR="009A4D0D" w:rsidRPr="00843F31">
        <w:rPr>
          <w:rFonts w:eastAsia="Batang" w:cs="Arial"/>
        </w:rPr>
        <w:t xml:space="preserve">Social </w:t>
      </w:r>
      <w:r w:rsidR="00136C16" w:rsidRPr="00843F31">
        <w:rPr>
          <w:rFonts w:eastAsia="Batang" w:cs="Arial"/>
        </w:rPr>
        <w:t>W</w:t>
      </w:r>
      <w:r w:rsidR="009A4D0D" w:rsidRPr="00843F31">
        <w:rPr>
          <w:rFonts w:eastAsia="Batang" w:cs="Arial"/>
        </w:rPr>
        <w:t>ork England</w:t>
      </w:r>
      <w:r w:rsidR="00136C16" w:rsidRPr="00843F31">
        <w:rPr>
          <w:rFonts w:eastAsia="Batang" w:cs="Arial"/>
        </w:rPr>
        <w:t xml:space="preserve"> (SWE) is the regulatory body for social workers in England, who provide standards that should be adhered</w:t>
      </w:r>
      <w:r w:rsidR="0045774E" w:rsidRPr="00843F31">
        <w:rPr>
          <w:rFonts w:eastAsia="Batang" w:cs="Arial"/>
        </w:rPr>
        <w:t xml:space="preserve"> by students throughout their social work placement. The practice placement learning is assessed against </w:t>
      </w:r>
      <w:r w:rsidR="00564B42" w:rsidRPr="00843F31">
        <w:t>t</w:t>
      </w:r>
      <w:r w:rsidR="003B7922" w:rsidRPr="00843F31">
        <w:t>he Professional Capabilities Framework (PCF)</w:t>
      </w:r>
      <w:r w:rsidR="00015030" w:rsidRPr="00843F31">
        <w:t xml:space="preserve">, </w:t>
      </w:r>
      <w:r w:rsidR="0045774E" w:rsidRPr="00843F31">
        <w:t xml:space="preserve">but is aligned within the </w:t>
      </w:r>
      <w:r w:rsidR="00015030" w:rsidRPr="00843F31">
        <w:t>Knowledge and Skills Statement</w:t>
      </w:r>
      <w:r w:rsidR="00E17259">
        <w:t>s</w:t>
      </w:r>
      <w:r w:rsidR="00015030" w:rsidRPr="00843F31">
        <w:t xml:space="preserve"> (KSS)</w:t>
      </w:r>
      <w:r w:rsidR="009379A1" w:rsidRPr="00843F31">
        <w:t>.</w:t>
      </w:r>
      <w:r w:rsidR="00E1085F">
        <w:t xml:space="preserve"> </w:t>
      </w:r>
    </w:p>
    <w:p w14:paraId="3B9C8BD7" w14:textId="77777777" w:rsidR="00CD7CE4" w:rsidRPr="00631421" w:rsidRDefault="00CD7CE4" w:rsidP="00CD7CE4">
      <w:pPr>
        <w:spacing w:after="120"/>
        <w:jc w:val="both"/>
        <w:rPr>
          <w:rFonts w:cs="Calibri"/>
        </w:rPr>
      </w:pPr>
      <w:proofErr w:type="gramStart"/>
      <w:r w:rsidRPr="00631421">
        <w:rPr>
          <w:rFonts w:cs="Calibri"/>
        </w:rPr>
        <w:t>In order to</w:t>
      </w:r>
      <w:proofErr w:type="gramEnd"/>
      <w:r w:rsidRPr="00631421">
        <w:rPr>
          <w:rFonts w:cs="Calibri"/>
        </w:rPr>
        <w:t xml:space="preserve"> pass the PP</w:t>
      </w:r>
      <w:r>
        <w:rPr>
          <w:rFonts w:cs="Calibri"/>
        </w:rPr>
        <w:t>2</w:t>
      </w:r>
      <w:r w:rsidRPr="00631421">
        <w:rPr>
          <w:rFonts w:cs="Calibri"/>
        </w:rPr>
        <w:t xml:space="preserve"> module students must gain:</w:t>
      </w:r>
    </w:p>
    <w:p w14:paraId="7FAD96A3" w14:textId="77777777" w:rsidR="00CD7CE4" w:rsidRPr="00631421" w:rsidRDefault="00CD7CE4" w:rsidP="00CD7CE4">
      <w:pPr>
        <w:numPr>
          <w:ilvl w:val="0"/>
          <w:numId w:val="9"/>
        </w:numPr>
        <w:tabs>
          <w:tab w:val="left" w:pos="-720"/>
        </w:tabs>
        <w:spacing w:after="60"/>
        <w:ind w:left="357"/>
        <w:rPr>
          <w:rFonts w:cs="Calibri"/>
        </w:rPr>
      </w:pPr>
      <w:r w:rsidRPr="00631421">
        <w:rPr>
          <w:rFonts w:eastAsia="Batang" w:cs="Calibri"/>
        </w:rPr>
        <w:t>A PASS in social work placement (practice assessment agreed and signed off by a PE2)</w:t>
      </w:r>
      <w:r>
        <w:rPr>
          <w:rFonts w:eastAsia="Batang" w:cs="Calibri"/>
        </w:rPr>
        <w:t xml:space="preserve">. This is assessed against the relevant PCF domains, found at </w:t>
      </w:r>
      <w:hyperlink r:id="rId17" w:history="1">
        <w:r w:rsidRPr="001141FA">
          <w:rPr>
            <w:color w:val="0000FF"/>
            <w:u w:val="single"/>
          </w:rPr>
          <w:t>https://www.basw.co.uk/resources/student-pcf-level-descriptors-pre-qualifying-levels-and-asye</w:t>
        </w:r>
      </w:hyperlink>
    </w:p>
    <w:p w14:paraId="4178DBC2" w14:textId="77777777" w:rsidR="00CD7CE4" w:rsidRPr="00DB7098" w:rsidRDefault="00CD7CE4" w:rsidP="00CD7CE4">
      <w:pPr>
        <w:numPr>
          <w:ilvl w:val="0"/>
          <w:numId w:val="9"/>
        </w:numPr>
        <w:tabs>
          <w:tab w:val="left" w:pos="-720"/>
        </w:tabs>
        <w:spacing w:after="60"/>
        <w:ind w:left="357"/>
        <w:rPr>
          <w:rFonts w:eastAsia="Batang" w:cs="Calibri"/>
        </w:rPr>
      </w:pPr>
      <w:r w:rsidRPr="00631421">
        <w:rPr>
          <w:rFonts w:eastAsia="Batang" w:cs="Calibri"/>
        </w:rPr>
        <w:t>A</w:t>
      </w:r>
      <w:r>
        <w:rPr>
          <w:rFonts w:eastAsia="Batang" w:cs="Calibri"/>
        </w:rPr>
        <w:t xml:space="preserve"> passing</w:t>
      </w:r>
      <w:r w:rsidRPr="00631421">
        <w:rPr>
          <w:rFonts w:eastAsia="Batang" w:cs="Calibri"/>
        </w:rPr>
        <w:t xml:space="preserve"> academic mark</w:t>
      </w:r>
      <w:r>
        <w:rPr>
          <w:rFonts w:eastAsia="Batang" w:cs="Calibri"/>
        </w:rPr>
        <w:t xml:space="preserve"> across t</w:t>
      </w:r>
      <w:r w:rsidRPr="00DB7098">
        <w:rPr>
          <w:rFonts w:eastAsia="Batang" w:cs="Calibri"/>
        </w:rPr>
        <w:t>wo sections</w:t>
      </w:r>
      <w:r>
        <w:rPr>
          <w:rFonts w:eastAsia="Batang" w:cs="Calibri"/>
        </w:rPr>
        <w:t>:</w:t>
      </w:r>
      <w:r w:rsidRPr="00DB7098">
        <w:rPr>
          <w:rFonts w:eastAsia="Batang" w:cs="Calibri"/>
        </w:rPr>
        <w:t xml:space="preserve"> </w:t>
      </w:r>
    </w:p>
    <w:p w14:paraId="549374B9" w14:textId="77777777" w:rsidR="00CD7CE4" w:rsidRPr="004B7834" w:rsidRDefault="00CD7CE4" w:rsidP="00CD7CE4">
      <w:pPr>
        <w:shd w:val="clear" w:color="auto" w:fill="FFFFFF"/>
        <w:ind w:left="720"/>
        <w:contextualSpacing/>
        <w:rPr>
          <w:rFonts w:eastAsia="Batang" w:cs="Arial"/>
        </w:rPr>
      </w:pPr>
      <w:proofErr w:type="spellStart"/>
      <w:r w:rsidRPr="004B7834">
        <w:rPr>
          <w:rFonts w:ascii="Calibri" w:hAnsi="Calibri" w:cs="Calibri"/>
          <w:color w:val="000000"/>
          <w:sz w:val="28"/>
          <w:szCs w:val="28"/>
        </w:rPr>
        <w:t>PebblePad</w:t>
      </w:r>
      <w:proofErr w:type="spellEnd"/>
      <w:r w:rsidRPr="004B7834">
        <w:rPr>
          <w:rFonts w:cs="Arial"/>
          <w:color w:val="000000"/>
        </w:rPr>
        <w:t xml:space="preserve"> portfolio</w:t>
      </w:r>
    </w:p>
    <w:p w14:paraId="37F1AF7B" w14:textId="77777777" w:rsidR="00CD7CE4" w:rsidRDefault="00CD7CE4" w:rsidP="00CD7CE4">
      <w:pPr>
        <w:spacing w:after="120"/>
        <w:ind w:left="720"/>
        <w:contextualSpacing/>
        <w:rPr>
          <w:rFonts w:eastAsia="Batang" w:cs="Arial"/>
          <w:color w:val="000000"/>
        </w:rPr>
      </w:pPr>
      <w:r w:rsidRPr="004B7834">
        <w:rPr>
          <w:rFonts w:eastAsia="Batang" w:cs="Arial"/>
          <w:color w:val="000000"/>
        </w:rPr>
        <w:t>Synoptic Assessment</w:t>
      </w:r>
    </w:p>
    <w:p w14:paraId="4DE5C618" w14:textId="77777777" w:rsidR="00CD7CE4" w:rsidRDefault="00CD7CE4" w:rsidP="00CD7CE4">
      <w:pPr>
        <w:spacing w:after="120"/>
        <w:ind w:left="720"/>
        <w:contextualSpacing/>
        <w:rPr>
          <w:rFonts w:eastAsia="Batang" w:cs="Arial"/>
          <w:color w:val="000000"/>
        </w:rPr>
      </w:pPr>
    </w:p>
    <w:p w14:paraId="58E238C4" w14:textId="3B4D2916" w:rsidR="00CD7CE4" w:rsidRPr="00CD7CE4" w:rsidRDefault="00CD7CE4" w:rsidP="00CD7CE4">
      <w:pPr>
        <w:tabs>
          <w:tab w:val="left" w:pos="-720"/>
        </w:tabs>
        <w:spacing w:after="60"/>
        <w:rPr>
          <w:rFonts w:eastAsia="Batang" w:cs="Calibri"/>
        </w:rPr>
      </w:pPr>
      <w:r>
        <w:rPr>
          <w:rFonts w:eastAsia="Batang" w:cs="Calibri"/>
        </w:rPr>
        <w:t>Please see the relevant module handbook for detail of the academic assignment.</w:t>
      </w:r>
    </w:p>
    <w:bookmarkEnd w:id="7"/>
    <w:p w14:paraId="250AED0B" w14:textId="77777777" w:rsidR="00AA1208" w:rsidRDefault="00E7582D" w:rsidP="00F567CB">
      <w:pPr>
        <w:spacing w:after="120"/>
        <w:rPr>
          <w:rFonts w:eastAsia="Batang" w:cs="Arial"/>
        </w:rPr>
      </w:pPr>
      <w:r w:rsidRPr="00B02461">
        <w:rPr>
          <w:rFonts w:eastAsia="Batang" w:cs="Arial"/>
        </w:rPr>
        <w:t xml:space="preserve">This handbook is for </w:t>
      </w:r>
      <w:r w:rsidR="00A40D51">
        <w:rPr>
          <w:rFonts w:eastAsia="Batang" w:cs="Arial"/>
        </w:rPr>
        <w:t xml:space="preserve">Practice </w:t>
      </w:r>
      <w:r w:rsidRPr="00B02461">
        <w:rPr>
          <w:rFonts w:eastAsia="Batang" w:cs="Arial"/>
        </w:rPr>
        <w:t>Placement 2</w:t>
      </w:r>
      <w:r w:rsidR="00A40D51">
        <w:rPr>
          <w:rFonts w:eastAsia="Batang" w:cs="Arial"/>
        </w:rPr>
        <w:t xml:space="preserve"> (PP2)</w:t>
      </w:r>
      <w:r w:rsidR="00797D73" w:rsidRPr="00B02461">
        <w:rPr>
          <w:rFonts w:eastAsia="Batang" w:cs="Arial"/>
        </w:rPr>
        <w:t xml:space="preserve"> (</w:t>
      </w:r>
      <w:r w:rsidR="00E413CF" w:rsidRPr="00B02461">
        <w:rPr>
          <w:rFonts w:eastAsia="Batang" w:cs="Arial"/>
        </w:rPr>
        <w:t>Final Placement</w:t>
      </w:r>
      <w:r w:rsidR="00797D73" w:rsidRPr="00B02461">
        <w:rPr>
          <w:rFonts w:eastAsia="Batang" w:cs="Arial"/>
        </w:rPr>
        <w:t>)</w:t>
      </w:r>
      <w:r w:rsidRPr="00B02461">
        <w:rPr>
          <w:rFonts w:eastAsia="Batang" w:cs="Arial"/>
        </w:rPr>
        <w:t>.</w:t>
      </w:r>
      <w:r w:rsidR="00E66C98">
        <w:rPr>
          <w:rFonts w:eastAsia="Batang" w:cs="Arial"/>
        </w:rPr>
        <w:t xml:space="preserve"> </w:t>
      </w:r>
      <w:r w:rsidR="00AA1208">
        <w:rPr>
          <w:rFonts w:eastAsia="Batang" w:cs="Arial"/>
        </w:rPr>
        <w:t>P</w:t>
      </w:r>
      <w:r w:rsidR="008F1648" w:rsidRPr="00B02461">
        <w:rPr>
          <w:rFonts w:eastAsia="Batang" w:cs="Arial"/>
        </w:rPr>
        <w:t>lease note that the handbook should be read in conj</w:t>
      </w:r>
      <w:r w:rsidR="008F29AF" w:rsidRPr="00B02461">
        <w:rPr>
          <w:rFonts w:eastAsia="Batang" w:cs="Arial"/>
        </w:rPr>
        <w:t>unction with information on the relevant</w:t>
      </w:r>
      <w:r w:rsidR="005E64C4" w:rsidRPr="00B02461">
        <w:rPr>
          <w:rFonts w:eastAsia="Batang" w:cs="Arial"/>
        </w:rPr>
        <w:t xml:space="preserve"> </w:t>
      </w:r>
      <w:r w:rsidR="002158D6">
        <w:rPr>
          <w:rFonts w:eastAsia="Batang" w:cs="Arial"/>
        </w:rPr>
        <w:t xml:space="preserve">Practice Placement 2 </w:t>
      </w:r>
      <w:r w:rsidR="00C82740">
        <w:rPr>
          <w:rFonts w:eastAsia="Batang" w:cs="Arial"/>
        </w:rPr>
        <w:t xml:space="preserve">(PP2) </w:t>
      </w:r>
      <w:r w:rsidR="00CD52E6">
        <w:rPr>
          <w:rFonts w:eastAsia="Batang" w:cs="Arial"/>
        </w:rPr>
        <w:t>My Beckett</w:t>
      </w:r>
      <w:r w:rsidR="00797D73" w:rsidRPr="00B02461">
        <w:rPr>
          <w:rFonts w:eastAsia="Batang" w:cs="Arial"/>
        </w:rPr>
        <w:t xml:space="preserve"> site</w:t>
      </w:r>
      <w:r w:rsidR="00E1085F">
        <w:rPr>
          <w:rFonts w:eastAsia="Batang" w:cs="Arial"/>
        </w:rPr>
        <w:t xml:space="preserve"> and the module handbook</w:t>
      </w:r>
      <w:r w:rsidR="00797D73" w:rsidRPr="00B02461">
        <w:rPr>
          <w:rFonts w:eastAsia="Batang" w:cs="Arial"/>
        </w:rPr>
        <w:t xml:space="preserve">. </w:t>
      </w:r>
      <w:r w:rsidR="00CD52E6">
        <w:rPr>
          <w:rFonts w:eastAsia="Batang" w:cs="Arial"/>
        </w:rPr>
        <w:t xml:space="preserve"> </w:t>
      </w:r>
    </w:p>
    <w:p w14:paraId="644365F2" w14:textId="725AEB89" w:rsidR="00EB2DC2" w:rsidRDefault="006129BC" w:rsidP="00F567CB">
      <w:pPr>
        <w:spacing w:after="120"/>
        <w:rPr>
          <w:rFonts w:eastAsia="Batang" w:cs="Arial"/>
        </w:rPr>
      </w:pPr>
      <w:r>
        <w:rPr>
          <w:rFonts w:eastAsia="Batang" w:cs="Arial"/>
        </w:rPr>
        <w:t xml:space="preserve">Practice </w:t>
      </w:r>
      <w:r w:rsidR="00E66C98">
        <w:rPr>
          <w:rFonts w:eastAsia="Batang" w:cs="Arial"/>
        </w:rPr>
        <w:t>E</w:t>
      </w:r>
      <w:r>
        <w:rPr>
          <w:rFonts w:eastAsia="Batang" w:cs="Arial"/>
        </w:rPr>
        <w:t>ducators:</w:t>
      </w:r>
      <w:r w:rsidR="00797D73" w:rsidRPr="00B02461">
        <w:rPr>
          <w:rFonts w:eastAsia="Batang" w:cs="Arial"/>
        </w:rPr>
        <w:t xml:space="preserve"> students should </w:t>
      </w:r>
      <w:r w:rsidR="00173958">
        <w:rPr>
          <w:rFonts w:eastAsia="Batang" w:cs="Arial"/>
        </w:rPr>
        <w:t>support</w:t>
      </w:r>
      <w:r w:rsidR="00797D73" w:rsidRPr="00B02461">
        <w:rPr>
          <w:rFonts w:eastAsia="Batang" w:cs="Arial"/>
        </w:rPr>
        <w:t xml:space="preserve"> your access to electronic sites</w:t>
      </w:r>
      <w:r w:rsidR="008E2A5D">
        <w:rPr>
          <w:rFonts w:eastAsia="Batang" w:cs="Arial"/>
        </w:rPr>
        <w:t xml:space="preserve"> such as </w:t>
      </w:r>
      <w:proofErr w:type="spellStart"/>
      <w:r w:rsidR="00C97905">
        <w:rPr>
          <w:rFonts w:eastAsia="Batang" w:cs="Arial"/>
        </w:rPr>
        <w:t>PebblePad</w:t>
      </w:r>
      <w:proofErr w:type="spellEnd"/>
      <w:r w:rsidR="00173958">
        <w:rPr>
          <w:rFonts w:eastAsia="Batang" w:cs="Arial"/>
        </w:rPr>
        <w:t>.</w:t>
      </w:r>
    </w:p>
    <w:p w14:paraId="1E8DB3F9" w14:textId="77777777" w:rsidR="00DE1B36" w:rsidRPr="00B02461" w:rsidRDefault="00F9219A" w:rsidP="00707E3E">
      <w:pPr>
        <w:spacing w:after="120"/>
        <w:rPr>
          <w:rFonts w:eastAsia="Batang" w:cs="Arial"/>
        </w:rPr>
      </w:pPr>
      <w:r w:rsidRPr="00B02461">
        <w:rPr>
          <w:rFonts w:eastAsia="Batang" w:cs="Arial"/>
        </w:rPr>
        <w:t xml:space="preserve">We very much hope that </w:t>
      </w:r>
      <w:r w:rsidR="00A810B4" w:rsidRPr="00B02461">
        <w:rPr>
          <w:rFonts w:eastAsia="Batang" w:cs="Arial"/>
        </w:rPr>
        <w:t xml:space="preserve">both students and </w:t>
      </w:r>
      <w:r w:rsidR="00E66C98">
        <w:rPr>
          <w:rFonts w:eastAsia="Batang" w:cs="Arial"/>
        </w:rPr>
        <w:t>PEs</w:t>
      </w:r>
      <w:r w:rsidR="00A71C60" w:rsidRPr="00B02461">
        <w:rPr>
          <w:rFonts w:eastAsia="Batang" w:cs="Arial"/>
        </w:rPr>
        <w:t xml:space="preserve"> </w:t>
      </w:r>
      <w:r w:rsidR="00582CD3" w:rsidRPr="00B02461">
        <w:rPr>
          <w:rFonts w:eastAsia="Batang" w:cs="Arial"/>
        </w:rPr>
        <w:t>enjoy the practice learning experience</w:t>
      </w:r>
      <w:r w:rsidR="009379A1" w:rsidRPr="00B02461">
        <w:rPr>
          <w:rFonts w:eastAsia="Batang" w:cs="Arial"/>
        </w:rPr>
        <w:t>.</w:t>
      </w:r>
    </w:p>
    <w:p w14:paraId="3050DD66" w14:textId="77777777" w:rsidR="00532F1C" w:rsidRPr="00B06178" w:rsidRDefault="00532F1C" w:rsidP="00043AA2">
      <w:pPr>
        <w:spacing w:after="120"/>
        <w:jc w:val="both"/>
        <w:rPr>
          <w:rFonts w:eastAsia="Batang" w:cs="Arial"/>
        </w:rPr>
      </w:pPr>
    </w:p>
    <w:p w14:paraId="294A55F1" w14:textId="77777777" w:rsidR="00750C23" w:rsidRDefault="00750C23" w:rsidP="00FD799D">
      <w:pPr>
        <w:spacing w:after="240"/>
        <w:rPr>
          <w:rStyle w:val="Hyperlink"/>
        </w:rPr>
      </w:pPr>
      <w:r w:rsidRPr="00750C23">
        <w:t xml:space="preserve">Paula Beesley </w:t>
      </w:r>
      <w:r w:rsidR="00B95384">
        <w:tab/>
      </w:r>
      <w:hyperlink r:id="rId18" w:history="1">
        <w:r w:rsidRPr="00750C23">
          <w:rPr>
            <w:rStyle w:val="Hyperlink"/>
          </w:rPr>
          <w:t>P.H.Beesley@leedsbeckett.ac.uk</w:t>
        </w:r>
      </w:hyperlink>
    </w:p>
    <w:p w14:paraId="45411E3E" w14:textId="0892E8E5" w:rsidR="00425E63" w:rsidRDefault="00E1085F" w:rsidP="00750C23">
      <w:pPr>
        <w:pStyle w:val="Heading1"/>
        <w:numPr>
          <w:ilvl w:val="0"/>
          <w:numId w:val="0"/>
        </w:numPr>
        <w:rPr>
          <w:lang w:val="en-GB"/>
        </w:rPr>
      </w:pPr>
      <w:bookmarkStart w:id="8" w:name="_Toc75352176"/>
      <w:bookmarkStart w:id="9" w:name="_Toc76549406"/>
      <w:bookmarkStart w:id="10" w:name="_Toc82696781"/>
      <w:bookmarkStart w:id="11" w:name="_Toc145331798"/>
      <w:bookmarkStart w:id="12" w:name="_Toc146181873"/>
      <w:r w:rsidRPr="00E1085F">
        <w:rPr>
          <w:b w:val="0"/>
          <w:bCs/>
          <w:sz w:val="24"/>
          <w:lang w:val="en-GB"/>
        </w:rPr>
        <w:t>Academic Practice Lead</w:t>
      </w:r>
      <w:bookmarkStart w:id="13" w:name="_Hlk17375345"/>
      <w:bookmarkStart w:id="14" w:name="_Toc338761700"/>
      <w:bookmarkStart w:id="15" w:name="_Toc338761824"/>
      <w:bookmarkStart w:id="16" w:name="_Toc398631057"/>
      <w:bookmarkStart w:id="17" w:name="_Toc399929525"/>
      <w:bookmarkEnd w:id="8"/>
      <w:bookmarkEnd w:id="9"/>
      <w:bookmarkEnd w:id="10"/>
      <w:bookmarkEnd w:id="11"/>
      <w:bookmarkEnd w:id="12"/>
    </w:p>
    <w:p w14:paraId="06FD3F2F" w14:textId="797C7827" w:rsidR="004F4159" w:rsidRDefault="004F4159" w:rsidP="004F4159"/>
    <w:p w14:paraId="371A5925" w14:textId="13A5F07E" w:rsidR="004F4159" w:rsidRDefault="004F4159" w:rsidP="004F4159"/>
    <w:p w14:paraId="6007C912" w14:textId="04621032" w:rsidR="004F4159" w:rsidRDefault="004F4159" w:rsidP="004F4159"/>
    <w:p w14:paraId="4113FFC4" w14:textId="74918EBB" w:rsidR="004F4159" w:rsidRDefault="004F4159" w:rsidP="004F4159"/>
    <w:p w14:paraId="0F1D995E" w14:textId="7B1ADCB6" w:rsidR="004F4159" w:rsidRDefault="004F4159" w:rsidP="004F4159"/>
    <w:p w14:paraId="50921BC4" w14:textId="6DC0CDF3" w:rsidR="004F4159" w:rsidRDefault="004F4159" w:rsidP="004F4159"/>
    <w:p w14:paraId="18A9C7FC" w14:textId="1330CA97" w:rsidR="004F4159" w:rsidRDefault="004F4159" w:rsidP="004F4159"/>
    <w:p w14:paraId="51D8C2B2" w14:textId="2219E4B8" w:rsidR="004F4159" w:rsidRDefault="004F4159" w:rsidP="004F4159"/>
    <w:bookmarkEnd w:id="13"/>
    <w:p w14:paraId="7EE81107" w14:textId="77777777" w:rsidR="00AC2BA6" w:rsidRPr="00425E63" w:rsidRDefault="00AC2BA6" w:rsidP="00425E63">
      <w:pPr>
        <w:rPr>
          <w:lang w:val="x-none"/>
        </w:rPr>
      </w:pPr>
    </w:p>
    <w:p w14:paraId="396F544C" w14:textId="77777777" w:rsidR="00CA5B8E" w:rsidRDefault="00476CDC" w:rsidP="00665B1F">
      <w:pPr>
        <w:pStyle w:val="Heading1"/>
      </w:pPr>
      <w:bookmarkStart w:id="18" w:name="_Toc146181874"/>
      <w:r w:rsidRPr="00E4528A">
        <w:lastRenderedPageBreak/>
        <w:t>P</w:t>
      </w:r>
      <w:r w:rsidR="00A30473" w:rsidRPr="00E4528A">
        <w:t>lacement Process</w:t>
      </w:r>
      <w:bookmarkEnd w:id="14"/>
      <w:bookmarkEnd w:id="15"/>
      <w:bookmarkEnd w:id="16"/>
      <w:bookmarkEnd w:id="17"/>
      <w:bookmarkEnd w:id="18"/>
    </w:p>
    <w:p w14:paraId="7F01A832" w14:textId="77777777" w:rsidR="00CB251C" w:rsidRPr="00CB251C" w:rsidRDefault="00CB251C" w:rsidP="00CB251C">
      <w:pPr>
        <w:rPr>
          <w:lang w:val="x-none"/>
        </w:rPr>
      </w:pPr>
    </w:p>
    <w:p w14:paraId="7D9E7607" w14:textId="444D5C24" w:rsidR="008E3F1A" w:rsidRDefault="00CA5B8E" w:rsidP="000461F9">
      <w:pPr>
        <w:pStyle w:val="Heading2"/>
      </w:pPr>
      <w:bookmarkStart w:id="19" w:name="_Toc338761825"/>
      <w:bookmarkStart w:id="20" w:name="_Toc146181875"/>
      <w:r w:rsidRPr="00B02461">
        <w:t>Key Placement Process Information</w:t>
      </w:r>
      <w:bookmarkEnd w:id="19"/>
      <w:bookmarkEnd w:id="20"/>
    </w:p>
    <w:p w14:paraId="3EE1B50C" w14:textId="77777777" w:rsidR="004F4159" w:rsidRPr="004F4159" w:rsidRDefault="004F4159" w:rsidP="004F4159">
      <w:pPr>
        <w:rPr>
          <w:lang w:val="x-none"/>
        </w:rPr>
      </w:pPr>
    </w:p>
    <w:tbl>
      <w:tblPr>
        <w:tblW w:w="68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39"/>
      </w:tblGrid>
      <w:tr w:rsidR="00F41153" w:rsidRPr="007638B8" w14:paraId="6A0648FE" w14:textId="19316F97" w:rsidTr="00F41153">
        <w:tc>
          <w:tcPr>
            <w:tcW w:w="2694" w:type="dxa"/>
            <w:shd w:val="clear" w:color="auto" w:fill="F2F2F2"/>
          </w:tcPr>
          <w:p w14:paraId="4322F217" w14:textId="77777777" w:rsidR="00F41153" w:rsidRPr="007638B8" w:rsidRDefault="00F41153" w:rsidP="008E3F1A">
            <w:pPr>
              <w:rPr>
                <w:rFonts w:cs="Arial"/>
                <w:b/>
              </w:rPr>
            </w:pPr>
            <w:r>
              <w:rPr>
                <w:rFonts w:cs="Arial"/>
                <w:b/>
              </w:rPr>
              <w:t>Date</w:t>
            </w:r>
          </w:p>
        </w:tc>
        <w:tc>
          <w:tcPr>
            <w:tcW w:w="4139" w:type="dxa"/>
            <w:shd w:val="clear" w:color="auto" w:fill="F2F2F2"/>
          </w:tcPr>
          <w:p w14:paraId="1892AF5A" w14:textId="52496FFF" w:rsidR="00F41153" w:rsidRPr="007638B8" w:rsidRDefault="00F41153" w:rsidP="008E3F1A">
            <w:pPr>
              <w:rPr>
                <w:rFonts w:cs="Arial"/>
                <w:b/>
              </w:rPr>
            </w:pPr>
            <w:r>
              <w:rPr>
                <w:rFonts w:cs="Arial"/>
                <w:b/>
              </w:rPr>
              <w:t>Activity</w:t>
            </w:r>
          </w:p>
        </w:tc>
      </w:tr>
      <w:tr w:rsidR="00F41153" w:rsidRPr="00144722" w14:paraId="0D7D456B" w14:textId="638A218E" w:rsidTr="00F41153">
        <w:tc>
          <w:tcPr>
            <w:tcW w:w="2694" w:type="dxa"/>
          </w:tcPr>
          <w:p w14:paraId="249473D8" w14:textId="1074A904" w:rsidR="00F41153" w:rsidRPr="00144722" w:rsidRDefault="00F41153" w:rsidP="00412B2C">
            <w:pPr>
              <w:rPr>
                <w:rFonts w:cs="Arial"/>
              </w:rPr>
            </w:pPr>
            <w:r w:rsidRPr="00144722">
              <w:rPr>
                <w:rFonts w:cs="Arial"/>
              </w:rPr>
              <w:t>November</w:t>
            </w:r>
          </w:p>
          <w:p w14:paraId="6E2CE9A7" w14:textId="77777777" w:rsidR="00F41153" w:rsidRPr="00144722" w:rsidRDefault="00F41153" w:rsidP="00412B2C">
            <w:pPr>
              <w:rPr>
                <w:rFonts w:cs="Arial"/>
              </w:rPr>
            </w:pPr>
          </w:p>
        </w:tc>
        <w:tc>
          <w:tcPr>
            <w:tcW w:w="4139" w:type="dxa"/>
          </w:tcPr>
          <w:p w14:paraId="2F4FC9F2" w14:textId="77777777" w:rsidR="00F41153" w:rsidRDefault="00F41153" w:rsidP="00412B2C">
            <w:pPr>
              <w:rPr>
                <w:rFonts w:cs="Arial"/>
              </w:rPr>
            </w:pPr>
            <w:r w:rsidRPr="00144722">
              <w:rPr>
                <w:rFonts w:cs="Arial"/>
              </w:rPr>
              <w:t>Introductory placement meeting</w:t>
            </w:r>
          </w:p>
          <w:p w14:paraId="08706AB8" w14:textId="77777777" w:rsidR="00F41153" w:rsidRDefault="00F41153" w:rsidP="00412B2C">
            <w:pPr>
              <w:rPr>
                <w:rFonts w:cs="Arial"/>
              </w:rPr>
            </w:pPr>
          </w:p>
          <w:p w14:paraId="453629F7" w14:textId="51DDFEF1" w:rsidR="00F41153" w:rsidRPr="00144722" w:rsidRDefault="00F41153" w:rsidP="00412B2C">
            <w:pPr>
              <w:rPr>
                <w:rFonts w:cs="Arial"/>
              </w:rPr>
            </w:pPr>
          </w:p>
        </w:tc>
      </w:tr>
      <w:tr w:rsidR="00F41153" w:rsidRPr="00144722" w14:paraId="42701C85" w14:textId="77777777" w:rsidTr="00F41153">
        <w:tc>
          <w:tcPr>
            <w:tcW w:w="2694" w:type="dxa"/>
          </w:tcPr>
          <w:p w14:paraId="6ACAD8BB" w14:textId="77777777" w:rsidR="00F41153" w:rsidRDefault="00F41153" w:rsidP="00412B2C">
            <w:pPr>
              <w:rPr>
                <w:rFonts w:cs="Arial"/>
              </w:rPr>
            </w:pPr>
            <w:r>
              <w:rPr>
                <w:rFonts w:cs="Arial"/>
              </w:rPr>
              <w:t>December</w:t>
            </w:r>
          </w:p>
          <w:p w14:paraId="367C008A" w14:textId="275B0B3D" w:rsidR="00F41153" w:rsidRPr="00144722" w:rsidRDefault="00F41153" w:rsidP="00412B2C">
            <w:pPr>
              <w:rPr>
                <w:rFonts w:cs="Arial"/>
              </w:rPr>
            </w:pPr>
          </w:p>
        </w:tc>
        <w:tc>
          <w:tcPr>
            <w:tcW w:w="4139" w:type="dxa"/>
          </w:tcPr>
          <w:p w14:paraId="4E2D7F0E" w14:textId="5C5A93A1" w:rsidR="00F41153" w:rsidRPr="00144722" w:rsidRDefault="00F41153" w:rsidP="00412B2C">
            <w:pPr>
              <w:rPr>
                <w:rFonts w:cs="Arial"/>
              </w:rPr>
            </w:pPr>
            <w:r w:rsidRPr="00144722">
              <w:rPr>
                <w:rFonts w:cs="Arial"/>
              </w:rPr>
              <w:t>Practice Learning Agreement (PLA) meeting</w:t>
            </w:r>
          </w:p>
        </w:tc>
      </w:tr>
      <w:tr w:rsidR="00F41153" w:rsidRPr="00144722" w14:paraId="209E8C05" w14:textId="49F4B95A" w:rsidTr="00F41153">
        <w:tc>
          <w:tcPr>
            <w:tcW w:w="2694" w:type="dxa"/>
          </w:tcPr>
          <w:p w14:paraId="19DCCF73" w14:textId="78340973" w:rsidR="00F41153" w:rsidRPr="00144722" w:rsidRDefault="00F41153" w:rsidP="00412B2C">
            <w:pPr>
              <w:rPr>
                <w:rFonts w:cs="Arial"/>
              </w:rPr>
            </w:pPr>
            <w:r w:rsidRPr="00144722">
              <w:rPr>
                <w:rFonts w:cs="Arial"/>
              </w:rPr>
              <w:t>January</w:t>
            </w:r>
          </w:p>
          <w:p w14:paraId="470F1D62" w14:textId="77777777" w:rsidR="00F41153" w:rsidRPr="00144722" w:rsidRDefault="00F41153" w:rsidP="00412B2C">
            <w:pPr>
              <w:rPr>
                <w:rFonts w:cs="Arial"/>
              </w:rPr>
            </w:pPr>
          </w:p>
        </w:tc>
        <w:tc>
          <w:tcPr>
            <w:tcW w:w="4139" w:type="dxa"/>
          </w:tcPr>
          <w:p w14:paraId="4C779C9E" w14:textId="23B63FAB" w:rsidR="00F41153" w:rsidRPr="00144722" w:rsidRDefault="00F41153" w:rsidP="00412B2C">
            <w:pPr>
              <w:rPr>
                <w:rFonts w:cs="Arial"/>
              </w:rPr>
            </w:pPr>
            <w:r>
              <w:rPr>
                <w:rFonts w:cs="Arial"/>
              </w:rPr>
              <w:t>Final placement begins</w:t>
            </w:r>
          </w:p>
        </w:tc>
      </w:tr>
      <w:tr w:rsidR="00F41153" w:rsidRPr="00144722" w14:paraId="49B6F6EA" w14:textId="17686B82" w:rsidTr="00F41153">
        <w:tc>
          <w:tcPr>
            <w:tcW w:w="2694" w:type="dxa"/>
          </w:tcPr>
          <w:p w14:paraId="30D1F785" w14:textId="3A79E054" w:rsidR="00F41153" w:rsidRDefault="00F41153" w:rsidP="00412B2C">
            <w:pPr>
              <w:rPr>
                <w:rFonts w:cs="Arial"/>
                <w:bCs/>
              </w:rPr>
            </w:pPr>
            <w:r>
              <w:rPr>
                <w:rFonts w:cs="Arial"/>
                <w:bCs/>
              </w:rPr>
              <w:t>June</w:t>
            </w:r>
          </w:p>
          <w:p w14:paraId="02116EDB" w14:textId="77777777" w:rsidR="00F41153" w:rsidRPr="00144722" w:rsidRDefault="00F41153" w:rsidP="00412B2C">
            <w:pPr>
              <w:rPr>
                <w:rFonts w:cs="Arial"/>
              </w:rPr>
            </w:pPr>
          </w:p>
        </w:tc>
        <w:tc>
          <w:tcPr>
            <w:tcW w:w="4139" w:type="dxa"/>
          </w:tcPr>
          <w:p w14:paraId="18A3EBA7" w14:textId="190729B3" w:rsidR="00F41153" w:rsidRDefault="00F41153" w:rsidP="00412B2C">
            <w:pPr>
              <w:rPr>
                <w:rFonts w:cs="Arial"/>
              </w:rPr>
            </w:pPr>
            <w:r>
              <w:rPr>
                <w:rFonts w:cs="Arial"/>
              </w:rPr>
              <w:t>Final placement ends</w:t>
            </w:r>
          </w:p>
          <w:p w14:paraId="1BF128AE" w14:textId="3DB78382" w:rsidR="00F41153" w:rsidRPr="00144722" w:rsidRDefault="00F41153" w:rsidP="00412B2C">
            <w:pPr>
              <w:rPr>
                <w:rFonts w:cs="Arial"/>
              </w:rPr>
            </w:pPr>
            <w:r>
              <w:rPr>
                <w:rFonts w:cs="Arial"/>
              </w:rPr>
              <w:t>(subject to completion of 100 placement days)</w:t>
            </w:r>
          </w:p>
        </w:tc>
      </w:tr>
    </w:tbl>
    <w:p w14:paraId="7CAC64B8" w14:textId="77777777" w:rsidR="00DC3A22" w:rsidRDefault="00DC3A22" w:rsidP="00766287">
      <w:pPr>
        <w:tabs>
          <w:tab w:val="left" w:pos="-1440"/>
        </w:tabs>
        <w:spacing w:after="120"/>
        <w:jc w:val="both"/>
        <w:rPr>
          <w:rFonts w:eastAsia="Batang" w:cs="Arial"/>
          <w:b/>
          <w:spacing w:val="-3"/>
        </w:rPr>
      </w:pPr>
      <w:bookmarkStart w:id="21" w:name="_Toc242090348"/>
      <w:bookmarkStart w:id="22" w:name="_Toc242677470"/>
      <w:bookmarkStart w:id="23" w:name="_Toc242677932"/>
      <w:bookmarkStart w:id="24" w:name="_Toc242678386"/>
      <w:bookmarkStart w:id="25" w:name="_Toc242678537"/>
      <w:bookmarkStart w:id="26" w:name="_Toc242678689"/>
      <w:bookmarkStart w:id="27" w:name="_Toc242678840"/>
      <w:bookmarkStart w:id="28" w:name="_Toc242685509"/>
    </w:p>
    <w:p w14:paraId="7CA0ED57" w14:textId="77777777" w:rsidR="006E596B" w:rsidRPr="00B8279B" w:rsidRDefault="006E596B" w:rsidP="006E596B">
      <w:pPr>
        <w:pStyle w:val="Heading2"/>
        <w:ind w:left="576"/>
        <w:rPr>
          <w:lang w:val="en-GB"/>
        </w:rPr>
      </w:pPr>
      <w:bookmarkStart w:id="29" w:name="_Toc146181876"/>
      <w:r w:rsidRPr="00B8279B">
        <w:rPr>
          <w:lang w:val="en-GB"/>
        </w:rPr>
        <w:t>Placement Application Forms (PAF)</w:t>
      </w:r>
      <w:bookmarkEnd w:id="29"/>
    </w:p>
    <w:p w14:paraId="44BE152C" w14:textId="2BB33352" w:rsidR="00052002" w:rsidRDefault="006E596B" w:rsidP="006E596B">
      <w:pPr>
        <w:spacing w:after="240"/>
      </w:pPr>
      <w:proofErr w:type="gramStart"/>
      <w:r w:rsidRPr="00B8279B">
        <w:t>In order for</w:t>
      </w:r>
      <w:proofErr w:type="gramEnd"/>
      <w:r w:rsidRPr="00B8279B">
        <w:t xml:space="preserve"> the student to be matched to an appropriate placement, the student must complete a Placement Application Form (PAF). Please see placement documents (left hand tab</w:t>
      </w:r>
      <w:r w:rsidR="004F4159">
        <w:t xml:space="preserve"> of module information within</w:t>
      </w:r>
      <w:r w:rsidRPr="00B8279B">
        <w:t xml:space="preserve"> </w:t>
      </w:r>
      <w:proofErr w:type="spellStart"/>
      <w:r w:rsidRPr="00B8279B">
        <w:t>MyBeckett</w:t>
      </w:r>
      <w:proofErr w:type="spellEnd"/>
      <w:r w:rsidRPr="00B8279B">
        <w:t xml:space="preserve">) for the form. </w:t>
      </w:r>
    </w:p>
    <w:p w14:paraId="4B3F087C" w14:textId="61E75D99" w:rsidR="006E596B" w:rsidRPr="00B8279B" w:rsidRDefault="006E596B" w:rsidP="006E596B">
      <w:pPr>
        <w:spacing w:after="240"/>
      </w:pPr>
      <w:r w:rsidRPr="00B8279B">
        <w:t>The PAF should consider the student’s previous experience and the student’s learning needs for placement. It is recommended that consideration is given to learning about self from</w:t>
      </w:r>
      <w:r w:rsidR="004F4159">
        <w:t xml:space="preserve"> previous learning within the social work course</w:t>
      </w:r>
      <w:r w:rsidRPr="00B8279B">
        <w:t xml:space="preserve"> is used to aid this process. What do you do well? What do you need to develop? It can be helpful to do this against the PCF domains, but do not do this as a bullet point list.</w:t>
      </w:r>
    </w:p>
    <w:p w14:paraId="4C354C2C" w14:textId="77777777" w:rsidR="006E596B" w:rsidRPr="00B8279B" w:rsidRDefault="006E596B" w:rsidP="006E596B">
      <w:pPr>
        <w:spacing w:after="240"/>
      </w:pPr>
      <w:r w:rsidRPr="00B8279B">
        <w:t>Remember that this will be sent to your placement, so will be their first impression of you. Therefore, grammar and spelling are important, as is an accessible style of writing.</w:t>
      </w:r>
    </w:p>
    <w:p w14:paraId="33B806A2" w14:textId="77777777" w:rsidR="006E596B" w:rsidRPr="00B8279B" w:rsidRDefault="006E596B" w:rsidP="006E596B">
      <w:pPr>
        <w:spacing w:after="240"/>
      </w:pPr>
    </w:p>
    <w:p w14:paraId="35E335BE" w14:textId="74F00D84" w:rsidR="006E596B" w:rsidRPr="00B8279B" w:rsidRDefault="006B3008" w:rsidP="006E596B">
      <w:pPr>
        <w:pStyle w:val="Heading2"/>
      </w:pPr>
      <w:bookmarkStart w:id="30" w:name="_Toc146181877"/>
      <w:r>
        <w:rPr>
          <w:lang w:val="en-GB"/>
        </w:rPr>
        <w:t xml:space="preserve">Reasonable adjustment and </w:t>
      </w:r>
      <w:r w:rsidR="006E596B" w:rsidRPr="00B8279B">
        <w:t>Individual Support Plans (ISP)</w:t>
      </w:r>
      <w:bookmarkEnd w:id="30"/>
    </w:p>
    <w:p w14:paraId="68917909" w14:textId="0AC6BF93" w:rsidR="006E596B" w:rsidRPr="00B8279B" w:rsidRDefault="006E596B" w:rsidP="006E596B">
      <w:pPr>
        <w:spacing w:after="240"/>
      </w:pPr>
      <w:r w:rsidRPr="00B8279B">
        <w:t xml:space="preserve">Where a student has a Reasonable Adjustment Plan (RAP) due to an assessed learning need they will be asked to complete an Individual Support Plan (ISP), which </w:t>
      </w:r>
      <w:proofErr w:type="gramStart"/>
      <w:r w:rsidRPr="00B8279B">
        <w:t>is located in</w:t>
      </w:r>
      <w:proofErr w:type="gramEnd"/>
      <w:r w:rsidRPr="00B8279B">
        <w:t xml:space="preserve"> the placement documentation tab in </w:t>
      </w:r>
      <w:proofErr w:type="spellStart"/>
      <w:r w:rsidRPr="00B8279B">
        <w:t>MyBeckett</w:t>
      </w:r>
      <w:proofErr w:type="spellEnd"/>
      <w:r w:rsidRPr="00B8279B">
        <w:t>.</w:t>
      </w:r>
    </w:p>
    <w:p w14:paraId="2FDD4542" w14:textId="77777777" w:rsidR="006E596B" w:rsidRPr="00B8279B" w:rsidRDefault="006E596B" w:rsidP="006E596B">
      <w:pPr>
        <w:spacing w:after="240"/>
      </w:pPr>
      <w:r w:rsidRPr="00B8279B">
        <w:t>Where a student has a health or personal issue that may impact upon their learning on placement, they will be asked to complete an ISP. Please note, this does not include childcare.</w:t>
      </w:r>
    </w:p>
    <w:p w14:paraId="56B6B989" w14:textId="77777777" w:rsidR="006E596B" w:rsidRPr="00B8279B" w:rsidRDefault="006E596B" w:rsidP="006E596B">
      <w:pPr>
        <w:spacing w:after="240"/>
      </w:pPr>
      <w:r w:rsidRPr="00B8279B">
        <w:t>The ISP is designed to be a voluntary form that enables the student to set out the support that they feel that they will require on placement. It will be completed in consultation with the tutor; and sent to the placement provider with the PAF. Please be aware that the student choses what to share with placement, but if they chose not to share details cannot later cite lack of specific support against a placement outcome.</w:t>
      </w:r>
    </w:p>
    <w:p w14:paraId="3AF89E54" w14:textId="77777777" w:rsidR="006E596B" w:rsidRPr="00B8279B" w:rsidRDefault="006E596B" w:rsidP="006E596B">
      <w:pPr>
        <w:spacing w:after="240"/>
      </w:pPr>
      <w:r w:rsidRPr="00B8279B">
        <w:lastRenderedPageBreak/>
        <w:t>Wherever possible, the placement will consider the student’s requirements and make adaptions to facilitate learning.</w:t>
      </w:r>
    </w:p>
    <w:p w14:paraId="6EDEC305" w14:textId="77777777" w:rsidR="00D32DDA" w:rsidRDefault="00D32DDA">
      <w:pPr>
        <w:rPr>
          <w:rFonts w:eastAsia="Batang" w:cs="Arial"/>
          <w:b/>
          <w:spacing w:val="-3"/>
        </w:rPr>
      </w:pPr>
    </w:p>
    <w:p w14:paraId="72EC9418" w14:textId="77777777" w:rsidR="00230CDC" w:rsidRPr="00215F47" w:rsidRDefault="00E95710" w:rsidP="000461F9">
      <w:pPr>
        <w:pStyle w:val="Heading2"/>
      </w:pPr>
      <w:bookmarkStart w:id="31" w:name="_Toc338761830"/>
      <w:bookmarkStart w:id="32" w:name="_Toc398631060"/>
      <w:bookmarkStart w:id="33" w:name="_Toc399929528"/>
      <w:bookmarkStart w:id="34" w:name="_Toc146181878"/>
      <w:r>
        <w:t>Introductory</w:t>
      </w:r>
      <w:r w:rsidR="00E93964">
        <w:rPr>
          <w:lang w:val="en-GB"/>
        </w:rPr>
        <w:t xml:space="preserve"> </w:t>
      </w:r>
      <w:bookmarkEnd w:id="31"/>
      <w:bookmarkEnd w:id="32"/>
      <w:bookmarkEnd w:id="33"/>
      <w:r w:rsidR="00FF0562">
        <w:rPr>
          <w:lang w:val="en-GB"/>
        </w:rPr>
        <w:t>Meeting</w:t>
      </w:r>
      <w:bookmarkEnd w:id="34"/>
    </w:p>
    <w:p w14:paraId="78FA5187" w14:textId="77777777" w:rsidR="006129BC" w:rsidRDefault="00230CDC" w:rsidP="000427DB">
      <w:pPr>
        <w:spacing w:after="120"/>
        <w:rPr>
          <w:rFonts w:eastAsia="Batang" w:cs="Arial"/>
          <w:spacing w:val="-3"/>
        </w:rPr>
      </w:pPr>
      <w:r w:rsidRPr="00B02461">
        <w:rPr>
          <w:rFonts w:eastAsia="Batang" w:cs="Arial"/>
          <w:spacing w:val="-3"/>
        </w:rPr>
        <w:t xml:space="preserve">Before being </w:t>
      </w:r>
      <w:r w:rsidR="00A0131C">
        <w:rPr>
          <w:rFonts w:eastAsia="Batang" w:cs="Arial"/>
          <w:spacing w:val="-3"/>
        </w:rPr>
        <w:t>accepted on p</w:t>
      </w:r>
      <w:r w:rsidRPr="00B02461">
        <w:rPr>
          <w:rFonts w:eastAsia="Batang" w:cs="Arial"/>
          <w:spacing w:val="-3"/>
        </w:rPr>
        <w:t xml:space="preserve">lacement </w:t>
      </w:r>
      <w:r w:rsidR="000C25A1">
        <w:rPr>
          <w:rFonts w:eastAsia="Batang" w:cs="Arial"/>
          <w:spacing w:val="-3"/>
        </w:rPr>
        <w:t>you</w:t>
      </w:r>
      <w:r w:rsidRPr="00B02461">
        <w:rPr>
          <w:rFonts w:eastAsia="Batang" w:cs="Arial"/>
          <w:spacing w:val="-3"/>
        </w:rPr>
        <w:t xml:space="preserve"> will be invited to meet your prospective Practice Educa</w:t>
      </w:r>
      <w:r w:rsidR="00AD1633" w:rsidRPr="00B02461">
        <w:rPr>
          <w:rFonts w:eastAsia="Batang" w:cs="Arial"/>
          <w:spacing w:val="-3"/>
        </w:rPr>
        <w:t>tor</w:t>
      </w:r>
      <w:r w:rsidRPr="00B02461">
        <w:rPr>
          <w:rFonts w:eastAsia="Batang" w:cs="Arial"/>
          <w:spacing w:val="-3"/>
        </w:rPr>
        <w:t xml:space="preserve">. </w:t>
      </w:r>
      <w:r w:rsidR="005D582E">
        <w:rPr>
          <w:rFonts w:eastAsia="Batang" w:cs="Arial"/>
          <w:spacing w:val="-3"/>
        </w:rPr>
        <w:t xml:space="preserve"> </w:t>
      </w:r>
      <w:r w:rsidR="000C25A1">
        <w:rPr>
          <w:rFonts w:eastAsia="Batang" w:cs="Arial"/>
          <w:spacing w:val="-3"/>
        </w:rPr>
        <w:t xml:space="preserve">You </w:t>
      </w:r>
      <w:r w:rsidR="00913287">
        <w:rPr>
          <w:rFonts w:eastAsia="Batang" w:cs="Arial"/>
          <w:spacing w:val="-3"/>
        </w:rPr>
        <w:t xml:space="preserve">will receive an email informing </w:t>
      </w:r>
      <w:r w:rsidR="000C25A1">
        <w:rPr>
          <w:rFonts w:eastAsia="Batang" w:cs="Arial"/>
          <w:spacing w:val="-3"/>
        </w:rPr>
        <w:t>you</w:t>
      </w:r>
      <w:r w:rsidR="00A0131C">
        <w:rPr>
          <w:rFonts w:eastAsia="Batang" w:cs="Arial"/>
          <w:spacing w:val="-3"/>
        </w:rPr>
        <w:t xml:space="preserve"> </w:t>
      </w:r>
      <w:r w:rsidR="00913287">
        <w:rPr>
          <w:rFonts w:eastAsia="Batang" w:cs="Arial"/>
          <w:spacing w:val="-3"/>
        </w:rPr>
        <w:t>that</w:t>
      </w:r>
      <w:r w:rsidR="000C25A1">
        <w:rPr>
          <w:rFonts w:eastAsia="Batang" w:cs="Arial"/>
          <w:spacing w:val="-3"/>
        </w:rPr>
        <w:t xml:space="preserve"> the</w:t>
      </w:r>
      <w:r w:rsidR="00913287">
        <w:rPr>
          <w:rFonts w:eastAsia="Batang" w:cs="Arial"/>
          <w:spacing w:val="-3"/>
        </w:rPr>
        <w:t xml:space="preserve"> </w:t>
      </w:r>
      <w:r w:rsidR="000C25A1">
        <w:rPr>
          <w:rFonts w:eastAsia="Batang" w:cs="Arial"/>
          <w:spacing w:val="-3"/>
        </w:rPr>
        <w:t xml:space="preserve">placement details can be viewed </w:t>
      </w:r>
      <w:r w:rsidR="00453CA3">
        <w:rPr>
          <w:rFonts w:eastAsia="Batang" w:cs="Arial"/>
          <w:spacing w:val="-3"/>
        </w:rPr>
        <w:t xml:space="preserve">on </w:t>
      </w:r>
      <w:r w:rsidR="006F53C1">
        <w:rPr>
          <w:rFonts w:eastAsia="Batang" w:cs="Arial"/>
          <w:spacing w:val="-3"/>
        </w:rPr>
        <w:t xml:space="preserve">the student placement management system called </w:t>
      </w:r>
      <w:proofErr w:type="spellStart"/>
      <w:r w:rsidR="006F53C1">
        <w:rPr>
          <w:rFonts w:eastAsia="Batang" w:cs="Arial"/>
          <w:spacing w:val="-3"/>
        </w:rPr>
        <w:t>InPlace</w:t>
      </w:r>
      <w:proofErr w:type="spellEnd"/>
      <w:r w:rsidR="00A0131C">
        <w:rPr>
          <w:rFonts w:eastAsia="Batang" w:cs="Arial"/>
          <w:spacing w:val="-3"/>
        </w:rPr>
        <w:t>.  This</w:t>
      </w:r>
      <w:r w:rsidR="006F53C1">
        <w:rPr>
          <w:rFonts w:eastAsia="Batang" w:cs="Arial"/>
          <w:spacing w:val="-3"/>
        </w:rPr>
        <w:t xml:space="preserve"> </w:t>
      </w:r>
      <w:r w:rsidR="000C25A1">
        <w:rPr>
          <w:rFonts w:eastAsia="Batang" w:cs="Arial"/>
          <w:spacing w:val="-3"/>
        </w:rPr>
        <w:t xml:space="preserve">is </w:t>
      </w:r>
      <w:r w:rsidR="006F53C1">
        <w:rPr>
          <w:rFonts w:eastAsia="Batang" w:cs="Arial"/>
          <w:spacing w:val="-3"/>
        </w:rPr>
        <w:t xml:space="preserve">accessed through the modules tab of </w:t>
      </w:r>
      <w:proofErr w:type="spellStart"/>
      <w:r w:rsidR="00453CA3">
        <w:rPr>
          <w:rFonts w:eastAsia="Batang" w:cs="Arial"/>
          <w:spacing w:val="-3"/>
        </w:rPr>
        <w:t>MyBeckett</w:t>
      </w:r>
      <w:proofErr w:type="spellEnd"/>
      <w:r w:rsidR="00913287">
        <w:rPr>
          <w:rFonts w:eastAsia="Batang" w:cs="Arial"/>
          <w:spacing w:val="-3"/>
        </w:rPr>
        <w:t xml:space="preserve">. </w:t>
      </w:r>
      <w:r w:rsidR="006F53C1">
        <w:rPr>
          <w:rFonts w:eastAsia="Batang" w:cs="Arial"/>
          <w:spacing w:val="-3"/>
        </w:rPr>
        <w:t xml:space="preserve"> </w:t>
      </w:r>
      <w:r w:rsidR="000C25A1">
        <w:rPr>
          <w:rFonts w:eastAsia="Batang" w:cs="Arial"/>
          <w:spacing w:val="-3"/>
        </w:rPr>
        <w:t>Please contact your PE swiftly</w:t>
      </w:r>
      <w:r w:rsidR="006129BC">
        <w:rPr>
          <w:rFonts w:eastAsia="Batang" w:cs="Arial"/>
          <w:spacing w:val="-3"/>
        </w:rPr>
        <w:t xml:space="preserve"> to facilitate arranging</w:t>
      </w:r>
      <w:r w:rsidR="00E95710">
        <w:rPr>
          <w:rFonts w:eastAsia="Batang" w:cs="Arial"/>
          <w:spacing w:val="-3"/>
        </w:rPr>
        <w:t xml:space="preserve"> the introductory</w:t>
      </w:r>
      <w:r w:rsidR="006129BC">
        <w:rPr>
          <w:rFonts w:eastAsia="Batang" w:cs="Arial"/>
          <w:spacing w:val="-3"/>
        </w:rPr>
        <w:t xml:space="preserve"> </w:t>
      </w:r>
      <w:r w:rsidR="00FF0562">
        <w:rPr>
          <w:rFonts w:eastAsia="Batang" w:cs="Arial"/>
          <w:spacing w:val="-3"/>
        </w:rPr>
        <w:t>meeting</w:t>
      </w:r>
      <w:r w:rsidR="006129BC">
        <w:rPr>
          <w:rFonts w:eastAsia="Batang" w:cs="Arial"/>
          <w:spacing w:val="-3"/>
        </w:rPr>
        <w:t>.</w:t>
      </w:r>
    </w:p>
    <w:p w14:paraId="3616AF24" w14:textId="77777777" w:rsidR="00230CDC" w:rsidRPr="00B02461" w:rsidRDefault="00230CDC" w:rsidP="000427DB">
      <w:pPr>
        <w:spacing w:after="120"/>
        <w:rPr>
          <w:rFonts w:eastAsia="Batang" w:cs="Arial"/>
          <w:b/>
          <w:spacing w:val="-3"/>
        </w:rPr>
      </w:pPr>
      <w:r w:rsidRPr="00B02461">
        <w:rPr>
          <w:rFonts w:eastAsia="Batang" w:cs="Arial"/>
          <w:spacing w:val="-3"/>
        </w:rPr>
        <w:t>You should prepare for your visit in the following ways:</w:t>
      </w:r>
    </w:p>
    <w:p w14:paraId="1F49BEBD" w14:textId="77777777" w:rsidR="00230CDC" w:rsidRPr="00B02461" w:rsidRDefault="00783A63" w:rsidP="001B5DC0">
      <w:pPr>
        <w:numPr>
          <w:ilvl w:val="0"/>
          <w:numId w:val="6"/>
        </w:numPr>
        <w:spacing w:after="120"/>
        <w:rPr>
          <w:rFonts w:eastAsia="Batang" w:cs="Arial"/>
          <w:spacing w:val="-3"/>
        </w:rPr>
      </w:pPr>
      <w:r w:rsidRPr="00B02461">
        <w:rPr>
          <w:rFonts w:eastAsia="Batang" w:cs="Arial"/>
          <w:spacing w:val="-3"/>
        </w:rPr>
        <w:t>Treat the visit as</w:t>
      </w:r>
      <w:r w:rsidR="00230CDC" w:rsidRPr="00B02461">
        <w:rPr>
          <w:rFonts w:eastAsia="Batang" w:cs="Arial"/>
          <w:spacing w:val="-3"/>
        </w:rPr>
        <w:t xml:space="preserve"> a job interview.</w:t>
      </w:r>
      <w:r w:rsidR="00E61717">
        <w:rPr>
          <w:rFonts w:eastAsia="Batang" w:cs="Arial"/>
          <w:spacing w:val="-3"/>
        </w:rPr>
        <w:t xml:space="preserve"> </w:t>
      </w:r>
      <w:r w:rsidR="00230CDC" w:rsidRPr="00B02461">
        <w:rPr>
          <w:rFonts w:eastAsia="Batang" w:cs="Arial"/>
          <w:spacing w:val="-3"/>
        </w:rPr>
        <w:t xml:space="preserve"> Remember, the agency will not offer you a placement if you do not make a good impression.  Be enthusiastic and interested.</w:t>
      </w:r>
    </w:p>
    <w:p w14:paraId="6B271726" w14:textId="77777777" w:rsidR="00230CDC" w:rsidRPr="00B02461" w:rsidRDefault="00230CDC" w:rsidP="001B5DC0">
      <w:pPr>
        <w:numPr>
          <w:ilvl w:val="0"/>
          <w:numId w:val="6"/>
        </w:numPr>
        <w:spacing w:after="120"/>
        <w:rPr>
          <w:rFonts w:eastAsia="Batang" w:cs="Arial"/>
          <w:spacing w:val="-3"/>
        </w:rPr>
      </w:pPr>
      <w:r w:rsidRPr="00B02461">
        <w:rPr>
          <w:rFonts w:eastAsia="Batang" w:cs="Arial"/>
          <w:spacing w:val="-3"/>
        </w:rPr>
        <w:t xml:space="preserve">Be on time and dress appropriately. </w:t>
      </w:r>
    </w:p>
    <w:p w14:paraId="55AFF960" w14:textId="77777777" w:rsidR="00230CDC" w:rsidRPr="00A25132" w:rsidRDefault="00230CDC" w:rsidP="001B5DC0">
      <w:pPr>
        <w:numPr>
          <w:ilvl w:val="0"/>
          <w:numId w:val="6"/>
        </w:numPr>
        <w:spacing w:after="120"/>
        <w:rPr>
          <w:rFonts w:eastAsia="Batang" w:cs="Arial"/>
          <w:spacing w:val="-3"/>
        </w:rPr>
      </w:pPr>
      <w:r w:rsidRPr="00B02461">
        <w:rPr>
          <w:rFonts w:eastAsia="Batang" w:cs="Arial"/>
          <w:spacing w:val="-3"/>
        </w:rPr>
        <w:t>Prepare for the visit by reading relevant information (</w:t>
      </w:r>
      <w:proofErr w:type="gramStart"/>
      <w:r w:rsidRPr="00B02461">
        <w:rPr>
          <w:rFonts w:eastAsia="Batang" w:cs="Arial"/>
          <w:spacing w:val="-3"/>
        </w:rPr>
        <w:t>e.g.</w:t>
      </w:r>
      <w:proofErr w:type="gramEnd"/>
      <w:r w:rsidRPr="00B02461">
        <w:rPr>
          <w:rFonts w:eastAsia="Batang" w:cs="Arial"/>
          <w:spacing w:val="-3"/>
        </w:rPr>
        <w:t xml:space="preserve"> policy guidance, agency website, inform</w:t>
      </w:r>
      <w:r w:rsidR="00090820">
        <w:rPr>
          <w:rFonts w:eastAsia="Batang" w:cs="Arial"/>
          <w:spacing w:val="-3"/>
        </w:rPr>
        <w:t>ation about the service</w:t>
      </w:r>
      <w:r w:rsidRPr="00B02461">
        <w:rPr>
          <w:rFonts w:eastAsia="Batang" w:cs="Arial"/>
          <w:spacing w:val="-3"/>
        </w:rPr>
        <w:t xml:space="preserve"> / kind of work undertak</w:t>
      </w:r>
      <w:r w:rsidR="00AD1633" w:rsidRPr="00B02461">
        <w:rPr>
          <w:rFonts w:eastAsia="Batang" w:cs="Arial"/>
          <w:spacing w:val="-3"/>
        </w:rPr>
        <w:t>en)</w:t>
      </w:r>
      <w:r w:rsidR="00D62F4A" w:rsidRPr="00B02461">
        <w:rPr>
          <w:rFonts w:eastAsia="Batang" w:cs="Arial"/>
          <w:spacing w:val="-3"/>
        </w:rPr>
        <w:t xml:space="preserve"> and discuss this </w:t>
      </w:r>
      <w:r w:rsidR="00D62F4A" w:rsidRPr="00A25132">
        <w:rPr>
          <w:rFonts w:eastAsia="Batang" w:cs="Arial"/>
          <w:spacing w:val="-3"/>
        </w:rPr>
        <w:t>with yo</w:t>
      </w:r>
      <w:r w:rsidR="005D582E">
        <w:rPr>
          <w:rFonts w:eastAsia="Batang" w:cs="Arial"/>
          <w:spacing w:val="-3"/>
        </w:rPr>
        <w:t xml:space="preserve">ur </w:t>
      </w:r>
      <w:r w:rsidR="004C7582">
        <w:rPr>
          <w:rFonts w:eastAsia="Batang" w:cs="Arial"/>
          <w:spacing w:val="-3"/>
        </w:rPr>
        <w:t>Tutor</w:t>
      </w:r>
      <w:r w:rsidR="00AD1633" w:rsidRPr="00A25132">
        <w:rPr>
          <w:rFonts w:eastAsia="Batang" w:cs="Arial"/>
          <w:spacing w:val="-3"/>
        </w:rPr>
        <w:t xml:space="preserve">. </w:t>
      </w:r>
    </w:p>
    <w:p w14:paraId="5AFEB95B" w14:textId="77777777" w:rsidR="006129BC" w:rsidRPr="00A25132" w:rsidRDefault="006129BC" w:rsidP="001B5DC0">
      <w:pPr>
        <w:numPr>
          <w:ilvl w:val="0"/>
          <w:numId w:val="6"/>
        </w:numPr>
        <w:spacing w:after="120"/>
        <w:rPr>
          <w:rFonts w:eastAsia="Batang" w:cs="Arial"/>
          <w:spacing w:val="-3"/>
        </w:rPr>
      </w:pPr>
      <w:r w:rsidRPr="00A25132">
        <w:rPr>
          <w:rFonts w:eastAsia="Batang" w:cs="Arial"/>
          <w:spacing w:val="-3"/>
        </w:rPr>
        <w:t>Consider the placement questions</w:t>
      </w:r>
      <w:r w:rsidR="00177118">
        <w:rPr>
          <w:rFonts w:eastAsia="Batang" w:cs="Arial"/>
          <w:spacing w:val="-3"/>
        </w:rPr>
        <w:t xml:space="preserve"> that are provided later in the handbook</w:t>
      </w:r>
      <w:r w:rsidR="00A25132" w:rsidRPr="00A25132">
        <w:rPr>
          <w:rFonts w:eastAsia="Batang" w:cs="Arial"/>
          <w:spacing w:val="-3"/>
        </w:rPr>
        <w:t>.</w:t>
      </w:r>
      <w:r w:rsidRPr="00A25132">
        <w:rPr>
          <w:rFonts w:eastAsia="Batang" w:cs="Arial"/>
          <w:spacing w:val="-3"/>
        </w:rPr>
        <w:t xml:space="preserve"> </w:t>
      </w:r>
      <w:r w:rsidR="00F46725">
        <w:rPr>
          <w:rFonts w:eastAsia="Batang" w:cs="Arial"/>
          <w:spacing w:val="-3"/>
        </w:rPr>
        <w:t xml:space="preserve"> </w:t>
      </w:r>
      <w:r w:rsidRPr="00A25132">
        <w:rPr>
          <w:rFonts w:eastAsia="Batang" w:cs="Arial"/>
          <w:spacing w:val="-3"/>
        </w:rPr>
        <w:t xml:space="preserve">You will not be asked all of these </w:t>
      </w:r>
      <w:proofErr w:type="gramStart"/>
      <w:r w:rsidRPr="00A25132">
        <w:rPr>
          <w:rFonts w:eastAsia="Batang" w:cs="Arial"/>
          <w:spacing w:val="-3"/>
        </w:rPr>
        <w:t>questions, but</w:t>
      </w:r>
      <w:proofErr w:type="gramEnd"/>
      <w:r w:rsidRPr="00A25132">
        <w:rPr>
          <w:rFonts w:eastAsia="Batang" w:cs="Arial"/>
          <w:spacing w:val="-3"/>
        </w:rPr>
        <w:t xml:space="preserve"> should have thought about relevant answers. </w:t>
      </w:r>
      <w:r w:rsidR="00F46725">
        <w:rPr>
          <w:rFonts w:eastAsia="Batang" w:cs="Arial"/>
          <w:spacing w:val="-3"/>
        </w:rPr>
        <w:t xml:space="preserve"> </w:t>
      </w:r>
      <w:r w:rsidRPr="00A25132">
        <w:rPr>
          <w:rFonts w:eastAsia="Batang" w:cs="Arial"/>
          <w:spacing w:val="-3"/>
        </w:rPr>
        <w:t xml:space="preserve">PEs will be provided with </w:t>
      </w:r>
      <w:r w:rsidR="00434E06">
        <w:rPr>
          <w:rFonts w:eastAsia="Batang" w:cs="Arial"/>
          <w:spacing w:val="-3"/>
        </w:rPr>
        <w:t xml:space="preserve">these </w:t>
      </w:r>
      <w:r w:rsidRPr="00A25132">
        <w:rPr>
          <w:rFonts w:eastAsia="Batang" w:cs="Arial"/>
          <w:spacing w:val="-3"/>
        </w:rPr>
        <w:t>questions.</w:t>
      </w:r>
    </w:p>
    <w:p w14:paraId="7919BDF5" w14:textId="77777777" w:rsidR="004015BC" w:rsidRDefault="00230CDC" w:rsidP="00913287">
      <w:pPr>
        <w:spacing w:after="120"/>
        <w:rPr>
          <w:rFonts w:eastAsia="Batang" w:cs="Arial"/>
          <w:spacing w:val="-3"/>
        </w:rPr>
      </w:pPr>
      <w:r w:rsidRPr="00E61717">
        <w:rPr>
          <w:rFonts w:eastAsia="Batang" w:cs="Arial"/>
          <w:spacing w:val="-3"/>
        </w:rPr>
        <w:t xml:space="preserve">Please inform your </w:t>
      </w:r>
      <w:r w:rsidR="004C7582">
        <w:rPr>
          <w:rFonts w:eastAsia="Batang" w:cs="Arial"/>
          <w:spacing w:val="-3"/>
        </w:rPr>
        <w:t>Tutor</w:t>
      </w:r>
      <w:r w:rsidRPr="00E61717">
        <w:rPr>
          <w:rFonts w:eastAsia="Batang" w:cs="Arial"/>
          <w:spacing w:val="-3"/>
        </w:rPr>
        <w:t xml:space="preserve"> and the </w:t>
      </w:r>
      <w:r w:rsidR="00B609B5">
        <w:rPr>
          <w:rFonts w:eastAsia="Batang" w:cs="Arial"/>
          <w:spacing w:val="-3"/>
        </w:rPr>
        <w:t xml:space="preserve">Health &amp; Social Care </w:t>
      </w:r>
      <w:r w:rsidRPr="00E61717">
        <w:rPr>
          <w:rFonts w:eastAsia="Batang" w:cs="Arial"/>
          <w:spacing w:val="-3"/>
        </w:rPr>
        <w:t xml:space="preserve">Practice </w:t>
      </w:r>
      <w:r w:rsidR="00B609B5">
        <w:rPr>
          <w:rFonts w:eastAsia="Batang" w:cs="Arial"/>
          <w:spacing w:val="-3"/>
        </w:rPr>
        <w:t xml:space="preserve">Learning Team </w:t>
      </w:r>
      <w:r w:rsidR="006C6EDB" w:rsidRPr="00E61717">
        <w:rPr>
          <w:rFonts w:eastAsia="Batang" w:cs="Arial"/>
          <w:spacing w:val="-3"/>
        </w:rPr>
        <w:t xml:space="preserve">of the outcome of the meeting and </w:t>
      </w:r>
      <w:r w:rsidRPr="00E61717">
        <w:rPr>
          <w:rFonts w:eastAsia="Batang" w:cs="Arial"/>
          <w:spacing w:val="-3"/>
        </w:rPr>
        <w:t>whether you have been offered a placement or not</w:t>
      </w:r>
      <w:r w:rsidR="0075605E" w:rsidRPr="00E61717">
        <w:rPr>
          <w:rFonts w:eastAsia="Batang" w:cs="Arial"/>
          <w:spacing w:val="-3"/>
        </w:rPr>
        <w:t xml:space="preserve"> by </w:t>
      </w:r>
      <w:r w:rsidR="00E61717">
        <w:rPr>
          <w:rFonts w:eastAsia="Batang" w:cs="Arial"/>
          <w:spacing w:val="-3"/>
        </w:rPr>
        <w:t>emailing</w:t>
      </w:r>
      <w:r w:rsidR="00581281" w:rsidRPr="00E61717">
        <w:rPr>
          <w:rFonts w:eastAsia="Batang" w:cs="Arial"/>
          <w:spacing w:val="-3"/>
        </w:rPr>
        <w:t xml:space="preserve"> </w:t>
      </w:r>
      <w:hyperlink r:id="rId19" w:history="1">
        <w:r w:rsidR="00581281" w:rsidRPr="00E61717">
          <w:rPr>
            <w:rStyle w:val="Hyperlink"/>
            <w:rFonts w:eastAsia="Batang" w:cs="Arial"/>
            <w:spacing w:val="-3"/>
          </w:rPr>
          <w:t>socialworkplacements@leedsbeckett.ac.uk</w:t>
        </w:r>
      </w:hyperlink>
      <w:r w:rsidR="00581281" w:rsidRPr="00E61717">
        <w:rPr>
          <w:rFonts w:eastAsia="Batang" w:cs="Arial"/>
          <w:spacing w:val="-3"/>
        </w:rPr>
        <w:t xml:space="preserve"> </w:t>
      </w:r>
      <w:bookmarkStart w:id="35" w:name="_Toc338761831"/>
      <w:r w:rsidR="00E61717">
        <w:rPr>
          <w:rFonts w:eastAsia="Batang" w:cs="Arial"/>
          <w:spacing w:val="-3"/>
        </w:rPr>
        <w:t>as soon as you know the outcome.</w:t>
      </w:r>
    </w:p>
    <w:p w14:paraId="6B996167" w14:textId="77777777" w:rsidR="00E55602" w:rsidRDefault="00E55602" w:rsidP="00913287">
      <w:pPr>
        <w:spacing w:after="120"/>
        <w:rPr>
          <w:rFonts w:eastAsia="Batang" w:cs="Arial"/>
          <w:spacing w:val="-3"/>
        </w:rPr>
      </w:pPr>
    </w:p>
    <w:p w14:paraId="763AA0EE" w14:textId="77777777" w:rsidR="00230CDC" w:rsidRPr="00B02461" w:rsidRDefault="00230CDC" w:rsidP="000461F9">
      <w:pPr>
        <w:pStyle w:val="Heading2"/>
      </w:pPr>
      <w:bookmarkStart w:id="36" w:name="_Toc398631061"/>
      <w:bookmarkStart w:id="37" w:name="_Toc399929529"/>
      <w:bookmarkStart w:id="38" w:name="_Toc146181879"/>
      <w:r w:rsidRPr="00B02461">
        <w:t>P</w:t>
      </w:r>
      <w:r w:rsidR="009C668A">
        <w:rPr>
          <w:lang w:val="en-GB"/>
        </w:rPr>
        <w:t>lacement</w:t>
      </w:r>
      <w:r w:rsidRPr="00B02461">
        <w:t xml:space="preserve"> Learning Agreement </w:t>
      </w:r>
      <w:r w:rsidR="00BA5C35" w:rsidRPr="00B02461">
        <w:t>(PLA) meeting</w:t>
      </w:r>
      <w:bookmarkEnd w:id="35"/>
      <w:bookmarkEnd w:id="36"/>
      <w:bookmarkEnd w:id="37"/>
      <w:bookmarkEnd w:id="38"/>
      <w:r w:rsidR="00BA5C35" w:rsidRPr="00B02461">
        <w:t xml:space="preserve"> </w:t>
      </w:r>
    </w:p>
    <w:p w14:paraId="423CB5AF" w14:textId="77777777" w:rsidR="00C844D4" w:rsidRPr="00B02461" w:rsidRDefault="00B449A2" w:rsidP="000427DB">
      <w:pPr>
        <w:spacing w:after="120"/>
        <w:rPr>
          <w:rFonts w:eastAsia="Batang" w:cs="Arial"/>
          <w:spacing w:val="-3"/>
        </w:rPr>
      </w:pPr>
      <w:r w:rsidRPr="00B02461">
        <w:rPr>
          <w:rFonts w:eastAsia="Batang" w:cs="Arial"/>
          <w:spacing w:val="-3"/>
        </w:rPr>
        <w:t xml:space="preserve">Prior to </w:t>
      </w:r>
      <w:r w:rsidR="00230CDC" w:rsidRPr="00B02461">
        <w:rPr>
          <w:rFonts w:eastAsia="Batang" w:cs="Arial"/>
          <w:spacing w:val="-3"/>
        </w:rPr>
        <w:t>placement</w:t>
      </w:r>
      <w:r w:rsidRPr="00B02461">
        <w:rPr>
          <w:rFonts w:eastAsia="Batang" w:cs="Arial"/>
          <w:spacing w:val="-3"/>
        </w:rPr>
        <w:t xml:space="preserve"> commencement</w:t>
      </w:r>
      <w:r w:rsidR="00230CDC" w:rsidRPr="00B02461">
        <w:rPr>
          <w:rFonts w:eastAsia="Batang" w:cs="Arial"/>
          <w:spacing w:val="-3"/>
        </w:rPr>
        <w:t xml:space="preserve"> a meeting between relevant staff</w:t>
      </w:r>
      <w:r w:rsidR="00BA5C35" w:rsidRPr="00B02461">
        <w:rPr>
          <w:rFonts w:eastAsia="Batang" w:cs="Arial"/>
          <w:spacing w:val="-3"/>
        </w:rPr>
        <w:t xml:space="preserve"> and the student should</w:t>
      </w:r>
      <w:r w:rsidR="00230CDC" w:rsidRPr="00B02461">
        <w:rPr>
          <w:rFonts w:eastAsia="Batang" w:cs="Arial"/>
          <w:spacing w:val="-3"/>
        </w:rPr>
        <w:t xml:space="preserve"> take place</w:t>
      </w:r>
      <w:r w:rsidR="00230CDC" w:rsidRPr="00B02461">
        <w:rPr>
          <w:rFonts w:eastAsia="Batang" w:cs="Arial"/>
          <w:b/>
          <w:spacing w:val="-3"/>
        </w:rPr>
        <w:t xml:space="preserve">.  </w:t>
      </w:r>
      <w:r w:rsidR="00230CDC" w:rsidRPr="00B02461">
        <w:rPr>
          <w:rFonts w:eastAsia="Batang" w:cs="Arial"/>
          <w:spacing w:val="-3"/>
        </w:rPr>
        <w:t>The key aim of this meeting is to complete the Practice Learning Agreement (PLA)</w:t>
      </w:r>
      <w:r w:rsidR="00215F47">
        <w:rPr>
          <w:rFonts w:eastAsia="Batang" w:cs="Arial"/>
          <w:b/>
          <w:spacing w:val="-3"/>
        </w:rPr>
        <w:t xml:space="preserve">.  </w:t>
      </w:r>
      <w:r w:rsidR="007D10C2" w:rsidRPr="00090820">
        <w:rPr>
          <w:rFonts w:eastAsia="Batang" w:cs="Arial"/>
          <w:b/>
          <w:spacing w:val="-3"/>
        </w:rPr>
        <w:t>Do not start placement without clear arrangements being in place</w:t>
      </w:r>
      <w:r w:rsidR="007D10C2" w:rsidRPr="00B02461">
        <w:rPr>
          <w:rFonts w:eastAsia="Batang" w:cs="Arial"/>
          <w:spacing w:val="-3"/>
        </w:rPr>
        <w:t xml:space="preserve">.  </w:t>
      </w:r>
      <w:r w:rsidR="00D513F2" w:rsidRPr="00B02461">
        <w:rPr>
          <w:rFonts w:eastAsia="Batang" w:cs="Arial"/>
          <w:spacing w:val="-3"/>
        </w:rPr>
        <w:t>It is important</w:t>
      </w:r>
      <w:r w:rsidR="00230CDC" w:rsidRPr="00B02461">
        <w:rPr>
          <w:rFonts w:eastAsia="Batang" w:cs="Arial"/>
          <w:spacing w:val="-3"/>
        </w:rPr>
        <w:t xml:space="preserve"> that the PLA meeting include</w:t>
      </w:r>
      <w:r w:rsidR="00C07FB4" w:rsidRPr="00B02461">
        <w:rPr>
          <w:rFonts w:eastAsia="Batang" w:cs="Arial"/>
          <w:spacing w:val="-3"/>
        </w:rPr>
        <w:t>s</w:t>
      </w:r>
      <w:r w:rsidR="0036708F" w:rsidRPr="00B02461">
        <w:rPr>
          <w:rFonts w:eastAsia="Batang" w:cs="Arial"/>
          <w:spacing w:val="-3"/>
        </w:rPr>
        <w:t xml:space="preserve"> all relevant parties (student, </w:t>
      </w:r>
      <w:r w:rsidR="004C7582">
        <w:rPr>
          <w:rFonts w:eastAsia="Batang" w:cs="Arial"/>
          <w:spacing w:val="-3"/>
        </w:rPr>
        <w:t>Tutor</w:t>
      </w:r>
      <w:r w:rsidR="004015BC" w:rsidRPr="00B02461">
        <w:rPr>
          <w:rFonts w:eastAsia="Batang" w:cs="Arial"/>
          <w:spacing w:val="-3"/>
        </w:rPr>
        <w:t xml:space="preserve"> and Practic</w:t>
      </w:r>
      <w:r w:rsidR="007A4031" w:rsidRPr="00B02461">
        <w:rPr>
          <w:rFonts w:eastAsia="Batang" w:cs="Arial"/>
          <w:spacing w:val="-3"/>
        </w:rPr>
        <w:t>e Educator(s)</w:t>
      </w:r>
      <w:r w:rsidR="00887FC2">
        <w:rPr>
          <w:rFonts w:eastAsia="Batang" w:cs="Arial"/>
          <w:spacing w:val="-3"/>
        </w:rPr>
        <w:t>)</w:t>
      </w:r>
      <w:r w:rsidR="007A4031" w:rsidRPr="00B02461">
        <w:rPr>
          <w:rFonts w:eastAsia="Batang" w:cs="Arial"/>
          <w:spacing w:val="-3"/>
        </w:rPr>
        <w:t>.</w:t>
      </w:r>
    </w:p>
    <w:p w14:paraId="2E12D1B8" w14:textId="7CCA0720" w:rsidR="00230CDC" w:rsidRPr="00A25132" w:rsidRDefault="00F0047C" w:rsidP="00913287">
      <w:pPr>
        <w:spacing w:after="120"/>
        <w:rPr>
          <w:rFonts w:eastAsia="Batang" w:cs="Arial"/>
          <w:spacing w:val="-3"/>
        </w:rPr>
      </w:pPr>
      <w:r w:rsidRPr="00B02461">
        <w:rPr>
          <w:rFonts w:eastAsia="Batang" w:cs="Arial"/>
          <w:spacing w:val="-3"/>
        </w:rPr>
        <w:t xml:space="preserve">The PLA serves as the contractual basis of the student placement. </w:t>
      </w:r>
      <w:r w:rsidR="00047BC8">
        <w:rPr>
          <w:rFonts w:eastAsia="Batang" w:cs="Arial"/>
          <w:spacing w:val="-3"/>
        </w:rPr>
        <w:t xml:space="preserve"> </w:t>
      </w:r>
      <w:r w:rsidRPr="00B02461">
        <w:rPr>
          <w:rFonts w:eastAsia="Batang" w:cs="Arial"/>
          <w:spacing w:val="-3"/>
        </w:rPr>
        <w:t>It</w:t>
      </w:r>
      <w:r w:rsidR="0022209B" w:rsidRPr="00B02461">
        <w:rPr>
          <w:rFonts w:eastAsia="Batang" w:cs="Arial"/>
          <w:spacing w:val="-3"/>
        </w:rPr>
        <w:t xml:space="preserve"> should take account of</w:t>
      </w:r>
      <w:r w:rsidR="001B7509" w:rsidRPr="00B02461">
        <w:rPr>
          <w:rFonts w:eastAsia="Batang" w:cs="Arial"/>
          <w:spacing w:val="-3"/>
        </w:rPr>
        <w:t xml:space="preserve"> the Professional Capabilities F</w:t>
      </w:r>
      <w:r w:rsidR="0022209B" w:rsidRPr="00B02461">
        <w:rPr>
          <w:rFonts w:eastAsia="Batang" w:cs="Arial"/>
          <w:spacing w:val="-3"/>
        </w:rPr>
        <w:t>ramework</w:t>
      </w:r>
      <w:r w:rsidR="00090820">
        <w:rPr>
          <w:rFonts w:eastAsia="Batang" w:cs="Arial"/>
          <w:spacing w:val="-3"/>
        </w:rPr>
        <w:t xml:space="preserve"> (PCF)</w:t>
      </w:r>
      <w:r w:rsidR="0078053B">
        <w:rPr>
          <w:rFonts w:eastAsia="Batang" w:cs="Arial"/>
          <w:spacing w:val="-3"/>
        </w:rPr>
        <w:t xml:space="preserve"> and Knowledge and Skills S</w:t>
      </w:r>
      <w:r w:rsidR="00372A8D">
        <w:rPr>
          <w:rFonts w:eastAsia="Batang" w:cs="Arial"/>
          <w:spacing w:val="-3"/>
        </w:rPr>
        <w:t>tatement (KSS)</w:t>
      </w:r>
      <w:r w:rsidRPr="00B02461">
        <w:rPr>
          <w:rFonts w:eastAsia="Batang" w:cs="Arial"/>
          <w:spacing w:val="-3"/>
        </w:rPr>
        <w:t>, the learning opportunities afforded by the placement, student learning needs, arrangements for supervision and finalise a range of practical information</w:t>
      </w:r>
      <w:r w:rsidR="00913287">
        <w:rPr>
          <w:rFonts w:eastAsia="Batang" w:cs="Arial"/>
          <w:spacing w:val="-3"/>
        </w:rPr>
        <w:t xml:space="preserve">. </w:t>
      </w:r>
      <w:r w:rsidR="0078053B">
        <w:rPr>
          <w:rFonts w:eastAsia="Batang" w:cs="Arial"/>
          <w:spacing w:val="-3"/>
        </w:rPr>
        <w:t xml:space="preserve"> </w:t>
      </w:r>
      <w:r w:rsidR="00DF4E92" w:rsidRPr="00B02461">
        <w:rPr>
          <w:rFonts w:eastAsia="Batang" w:cs="Arial"/>
          <w:spacing w:val="-3"/>
        </w:rPr>
        <w:t xml:space="preserve">The </w:t>
      </w:r>
      <w:r w:rsidR="004C7582">
        <w:rPr>
          <w:rFonts w:eastAsia="Batang" w:cs="Arial"/>
          <w:spacing w:val="-3"/>
        </w:rPr>
        <w:t>Tutor</w:t>
      </w:r>
      <w:r w:rsidR="00230CDC" w:rsidRPr="00B02461">
        <w:rPr>
          <w:rFonts w:eastAsia="Batang" w:cs="Arial"/>
          <w:spacing w:val="-3"/>
        </w:rPr>
        <w:t xml:space="preserve"> should explain the purpose of th</w:t>
      </w:r>
      <w:r w:rsidR="00CF4F84" w:rsidRPr="00B02461">
        <w:rPr>
          <w:rFonts w:eastAsia="Batang" w:cs="Arial"/>
          <w:spacing w:val="-3"/>
        </w:rPr>
        <w:t xml:space="preserve">e </w:t>
      </w:r>
      <w:r w:rsidR="0078053B">
        <w:rPr>
          <w:rFonts w:eastAsia="Batang" w:cs="Arial"/>
          <w:spacing w:val="-3"/>
        </w:rPr>
        <w:t>PLA</w:t>
      </w:r>
      <w:r w:rsidR="00CF4F84" w:rsidRPr="00B02461">
        <w:rPr>
          <w:rFonts w:eastAsia="Batang" w:cs="Arial"/>
          <w:spacing w:val="-3"/>
        </w:rPr>
        <w:t xml:space="preserve"> </w:t>
      </w:r>
      <w:r w:rsidR="00DF4E92" w:rsidRPr="00B02461">
        <w:rPr>
          <w:rFonts w:eastAsia="Batang" w:cs="Arial"/>
          <w:spacing w:val="-3"/>
        </w:rPr>
        <w:t xml:space="preserve">ensuring all </w:t>
      </w:r>
      <w:r w:rsidR="00230CDC" w:rsidRPr="00B02461">
        <w:rPr>
          <w:rFonts w:eastAsia="Batang" w:cs="Arial"/>
          <w:spacing w:val="-3"/>
        </w:rPr>
        <w:t>parties understand the</w:t>
      </w:r>
      <w:r w:rsidR="00AB0F43" w:rsidRPr="00B02461">
        <w:rPr>
          <w:rFonts w:eastAsia="Batang" w:cs="Arial"/>
          <w:spacing w:val="-3"/>
        </w:rPr>
        <w:t>ir role</w:t>
      </w:r>
      <w:r w:rsidR="00C07FB4" w:rsidRPr="00B02461">
        <w:rPr>
          <w:rFonts w:eastAsia="Batang" w:cs="Arial"/>
          <w:spacing w:val="-3"/>
        </w:rPr>
        <w:t>s</w:t>
      </w:r>
      <w:r w:rsidR="00AB0F43" w:rsidRPr="00B02461">
        <w:rPr>
          <w:rFonts w:eastAsia="Batang" w:cs="Arial"/>
          <w:spacing w:val="-3"/>
        </w:rPr>
        <w:t xml:space="preserve"> and responsibilities (</w:t>
      </w:r>
      <w:r w:rsidR="00A25132" w:rsidRPr="00A25132">
        <w:rPr>
          <w:rFonts w:eastAsia="Batang" w:cs="Arial"/>
          <w:spacing w:val="-3"/>
        </w:rPr>
        <w:t>see</w:t>
      </w:r>
      <w:r w:rsidR="00B30046">
        <w:rPr>
          <w:rFonts w:eastAsia="Batang" w:cs="Arial"/>
          <w:spacing w:val="-3"/>
        </w:rPr>
        <w:t xml:space="preserve"> section </w:t>
      </w:r>
      <w:r w:rsidR="00DD01E3">
        <w:rPr>
          <w:rFonts w:eastAsia="Batang" w:cs="Arial"/>
          <w:spacing w:val="-3"/>
        </w:rPr>
        <w:t>2</w:t>
      </w:r>
      <w:r w:rsidR="00AB0F43" w:rsidRPr="00A25132">
        <w:rPr>
          <w:rFonts w:eastAsia="Batang" w:cs="Arial"/>
          <w:spacing w:val="-3"/>
        </w:rPr>
        <w:t>)</w:t>
      </w:r>
      <w:r w:rsidR="004015BC" w:rsidRPr="00A25132">
        <w:rPr>
          <w:rFonts w:eastAsia="Batang" w:cs="Arial"/>
          <w:spacing w:val="-3"/>
        </w:rPr>
        <w:t>.</w:t>
      </w:r>
    </w:p>
    <w:p w14:paraId="23043CD6" w14:textId="77777777" w:rsidR="00B30046" w:rsidRPr="0015096C" w:rsidRDefault="00B30046" w:rsidP="00B30046">
      <w:pPr>
        <w:widowControl w:val="0"/>
        <w:suppressAutoHyphens/>
        <w:spacing w:after="120"/>
        <w:rPr>
          <w:rFonts w:eastAsia="Batang" w:cs="Arial"/>
          <w:spacing w:val="-3"/>
        </w:rPr>
      </w:pPr>
      <w:r w:rsidRPr="0015096C">
        <w:rPr>
          <w:rFonts w:eastAsia="Batang" w:cs="Arial"/>
          <w:spacing w:val="-3"/>
        </w:rPr>
        <w:t>The following inform discussion at the PLA meeting:</w:t>
      </w:r>
    </w:p>
    <w:p w14:paraId="749EB209" w14:textId="77777777" w:rsidR="00B30046" w:rsidRPr="00BF772D" w:rsidRDefault="00B30046" w:rsidP="005B0223">
      <w:pPr>
        <w:widowControl w:val="0"/>
        <w:numPr>
          <w:ilvl w:val="0"/>
          <w:numId w:val="10"/>
        </w:numPr>
        <w:suppressAutoHyphens/>
        <w:spacing w:after="120"/>
        <w:rPr>
          <w:rFonts w:eastAsia="Batang" w:cs="Arial"/>
          <w:spacing w:val="-3"/>
        </w:rPr>
      </w:pPr>
      <w:r w:rsidRPr="0015096C">
        <w:rPr>
          <w:rFonts w:eastAsia="Batang" w:cs="Arial"/>
          <w:color w:val="000000"/>
        </w:rPr>
        <w:t xml:space="preserve">Practical arrangements should be clearly stated and understood at the meeting </w:t>
      </w:r>
      <w:proofErr w:type="gramStart"/>
      <w:r w:rsidRPr="0015096C">
        <w:rPr>
          <w:rFonts w:eastAsia="Batang" w:cs="Arial"/>
          <w:color w:val="000000"/>
        </w:rPr>
        <w:t>e.g.</w:t>
      </w:r>
      <w:proofErr w:type="gramEnd"/>
      <w:r w:rsidRPr="0015096C">
        <w:rPr>
          <w:rFonts w:eastAsia="Batang" w:cs="Arial"/>
          <w:color w:val="000000"/>
        </w:rPr>
        <w:t xml:space="preserve"> travel required, provision of equipment such as mobile phones and general working arrangements.</w:t>
      </w:r>
    </w:p>
    <w:p w14:paraId="0720EA60" w14:textId="77777777" w:rsidR="00B30046" w:rsidRDefault="00B30046" w:rsidP="005B0223">
      <w:pPr>
        <w:numPr>
          <w:ilvl w:val="0"/>
          <w:numId w:val="10"/>
        </w:numPr>
        <w:spacing w:after="120"/>
        <w:rPr>
          <w:rFonts w:eastAsia="Batang" w:cs="Arial"/>
          <w:color w:val="000000"/>
        </w:rPr>
      </w:pPr>
      <w:r>
        <w:rPr>
          <w:rFonts w:eastAsia="Batang" w:cs="Arial"/>
          <w:color w:val="000000"/>
        </w:rPr>
        <w:t>Absence arrangements should be discussed.</w:t>
      </w:r>
      <w:r w:rsidRPr="00BF772D">
        <w:rPr>
          <w:rFonts w:eastAsia="Batang" w:cs="Arial"/>
          <w:color w:val="000000"/>
        </w:rPr>
        <w:t xml:space="preserve"> </w:t>
      </w:r>
    </w:p>
    <w:p w14:paraId="14CC15F5" w14:textId="77777777" w:rsidR="00B30046" w:rsidRDefault="00B30046" w:rsidP="00B30046">
      <w:pPr>
        <w:spacing w:after="120"/>
        <w:ind w:left="360"/>
        <w:rPr>
          <w:rFonts w:eastAsia="Batang" w:cs="Arial"/>
          <w:color w:val="000000"/>
        </w:rPr>
      </w:pPr>
      <w:r>
        <w:rPr>
          <w:rFonts w:eastAsia="Batang" w:cs="Arial"/>
          <w:color w:val="000000"/>
        </w:rPr>
        <w:lastRenderedPageBreak/>
        <w:t>The requirements of whom to inform when unable to attend on the day due to sickness should be agreed.</w:t>
      </w:r>
      <w:r w:rsidR="00284327">
        <w:rPr>
          <w:rFonts w:eastAsia="Batang" w:cs="Arial"/>
          <w:color w:val="000000"/>
        </w:rPr>
        <w:t xml:space="preserve"> </w:t>
      </w:r>
      <w:r>
        <w:rPr>
          <w:rFonts w:eastAsia="Batang" w:cs="Arial"/>
          <w:color w:val="000000"/>
        </w:rPr>
        <w:t xml:space="preserve"> Regular or prolonged periods of sickness should be discussed with the </w:t>
      </w:r>
      <w:r w:rsidR="004C7582">
        <w:rPr>
          <w:rFonts w:eastAsia="Batang" w:cs="Arial"/>
          <w:color w:val="000000"/>
        </w:rPr>
        <w:t>Tutor</w:t>
      </w:r>
      <w:r>
        <w:rPr>
          <w:rFonts w:eastAsia="Batang" w:cs="Arial"/>
          <w:color w:val="000000"/>
        </w:rPr>
        <w:t>, by both student and PE.</w:t>
      </w:r>
    </w:p>
    <w:p w14:paraId="74730A81" w14:textId="77777777" w:rsidR="00B30046" w:rsidRDefault="00052002" w:rsidP="00B30046">
      <w:pPr>
        <w:spacing w:after="120"/>
        <w:ind w:left="360"/>
        <w:rPr>
          <w:rFonts w:eastAsia="Batang" w:cs="Arial"/>
          <w:color w:val="000000"/>
        </w:rPr>
      </w:pPr>
      <w:r>
        <w:rPr>
          <w:rFonts w:eastAsia="Batang" w:cs="Arial"/>
          <w:color w:val="000000"/>
        </w:rPr>
        <w:t xml:space="preserve">Student is entitled to 5 days holiday. </w:t>
      </w:r>
      <w:r w:rsidR="00B30046" w:rsidRPr="0015096C">
        <w:rPr>
          <w:rFonts w:eastAsia="Batang" w:cs="Arial"/>
          <w:color w:val="000000"/>
        </w:rPr>
        <w:t xml:space="preserve">Holidays must be agreed and discussed at the </w:t>
      </w:r>
      <w:r w:rsidR="00284327">
        <w:rPr>
          <w:rFonts w:eastAsia="Batang" w:cs="Arial"/>
          <w:color w:val="000000"/>
        </w:rPr>
        <w:t>PLA</w:t>
      </w:r>
      <w:r w:rsidR="00B30046" w:rsidRPr="0015096C">
        <w:rPr>
          <w:rFonts w:eastAsia="Batang" w:cs="Arial"/>
          <w:color w:val="000000"/>
        </w:rPr>
        <w:t xml:space="preserve"> meeting. </w:t>
      </w:r>
    </w:p>
    <w:p w14:paraId="7C66E109" w14:textId="77777777" w:rsidR="00052002" w:rsidRPr="00BF772D" w:rsidRDefault="00052002" w:rsidP="00B30046">
      <w:pPr>
        <w:spacing w:after="120"/>
        <w:ind w:left="360"/>
        <w:rPr>
          <w:rFonts w:eastAsia="Batang" w:cs="Arial"/>
          <w:color w:val="000000"/>
        </w:rPr>
      </w:pPr>
      <w:r>
        <w:rPr>
          <w:rFonts w:eastAsia="Batang" w:cs="Arial"/>
          <w:color w:val="000000"/>
        </w:rPr>
        <w:t>Days off from placement, be it through sickness, holiday etc, must be made up at the end of the placement.</w:t>
      </w:r>
    </w:p>
    <w:p w14:paraId="11D3FEF3" w14:textId="77777777" w:rsidR="00B30046" w:rsidRPr="006F7070" w:rsidRDefault="00B30046" w:rsidP="005B0223">
      <w:pPr>
        <w:widowControl w:val="0"/>
        <w:numPr>
          <w:ilvl w:val="0"/>
          <w:numId w:val="10"/>
        </w:numPr>
        <w:suppressAutoHyphens/>
        <w:spacing w:after="120"/>
        <w:rPr>
          <w:rFonts w:eastAsia="Batang" w:cs="Arial"/>
          <w:color w:val="000000"/>
          <w:spacing w:val="-3"/>
        </w:rPr>
      </w:pPr>
      <w:r w:rsidRPr="0015096C">
        <w:rPr>
          <w:rFonts w:eastAsia="Batang" w:cs="Arial"/>
          <w:spacing w:val="-3"/>
        </w:rPr>
        <w:t xml:space="preserve">Any issues that may impact on the learning process should be </w:t>
      </w:r>
      <w:r w:rsidRPr="006F7070">
        <w:rPr>
          <w:rFonts w:eastAsia="Batang" w:cs="Arial"/>
          <w:color w:val="000000"/>
          <w:spacing w:val="-3"/>
        </w:rPr>
        <w:t>shared.</w:t>
      </w:r>
      <w:r w:rsidR="00B0235B" w:rsidRPr="006F7070">
        <w:rPr>
          <w:rFonts w:eastAsia="Batang" w:cs="Arial"/>
          <w:color w:val="000000"/>
          <w:spacing w:val="-3"/>
        </w:rPr>
        <w:t xml:space="preserve"> </w:t>
      </w:r>
      <w:r w:rsidR="00ED4A50" w:rsidRPr="006F7070">
        <w:rPr>
          <w:rFonts w:eastAsia="Batang" w:cs="Arial"/>
          <w:color w:val="000000"/>
          <w:spacing w:val="-3"/>
        </w:rPr>
        <w:t xml:space="preserve"> </w:t>
      </w:r>
      <w:proofErr w:type="gramStart"/>
      <w:r w:rsidR="00B0235B" w:rsidRPr="006F7070">
        <w:rPr>
          <w:rFonts w:eastAsia="Batang" w:cs="Arial"/>
          <w:color w:val="000000"/>
          <w:spacing w:val="-3"/>
        </w:rPr>
        <w:t>In particular a</w:t>
      </w:r>
      <w:proofErr w:type="gramEnd"/>
      <w:r w:rsidR="00B0235B" w:rsidRPr="006F7070">
        <w:rPr>
          <w:rFonts w:eastAsia="Batang" w:cs="Arial"/>
          <w:color w:val="000000"/>
          <w:spacing w:val="-3"/>
        </w:rPr>
        <w:t xml:space="preserve"> discussion should take place concerning how feedback will be given to students both informally and formally.  Additionally, all parties should discuss how issues of conflict or regarding performance are managed within the assessment and learning process</w:t>
      </w:r>
      <w:r w:rsidR="00ED4A50" w:rsidRPr="006F7070">
        <w:rPr>
          <w:rFonts w:eastAsia="Batang" w:cs="Arial"/>
          <w:color w:val="000000"/>
          <w:spacing w:val="-3"/>
        </w:rPr>
        <w:t>.</w:t>
      </w:r>
    </w:p>
    <w:p w14:paraId="0CE85A51" w14:textId="77777777" w:rsidR="00B30046" w:rsidRPr="0015096C" w:rsidRDefault="00B30046" w:rsidP="005B0223">
      <w:pPr>
        <w:numPr>
          <w:ilvl w:val="0"/>
          <w:numId w:val="10"/>
        </w:numPr>
        <w:spacing w:after="120"/>
        <w:rPr>
          <w:rFonts w:eastAsia="Batang" w:cs="Arial"/>
          <w:color w:val="000000"/>
        </w:rPr>
      </w:pPr>
      <w:r w:rsidRPr="0015096C">
        <w:rPr>
          <w:rFonts w:eastAsia="Batang" w:cs="Arial"/>
          <w:color w:val="000000"/>
        </w:rPr>
        <w:t>Students are expected to work normal agency hou</w:t>
      </w:r>
      <w:r>
        <w:rPr>
          <w:rFonts w:eastAsia="Batang" w:cs="Arial"/>
          <w:color w:val="000000"/>
        </w:rPr>
        <w:t xml:space="preserve">rs over </w:t>
      </w:r>
      <w:r w:rsidR="00C83DD1">
        <w:rPr>
          <w:rFonts w:eastAsia="Batang" w:cs="Arial"/>
          <w:color w:val="000000"/>
        </w:rPr>
        <w:t>five</w:t>
      </w:r>
      <w:r>
        <w:rPr>
          <w:rFonts w:eastAsia="Batang" w:cs="Arial"/>
          <w:color w:val="000000"/>
        </w:rPr>
        <w:t xml:space="preserve"> </w:t>
      </w:r>
      <w:r w:rsidRPr="0015096C">
        <w:rPr>
          <w:rFonts w:eastAsia="Batang" w:cs="Arial"/>
          <w:color w:val="000000"/>
        </w:rPr>
        <w:t xml:space="preserve">days per week.  Where the agency hours are less than 7 </w:t>
      </w:r>
      <w:r>
        <w:rPr>
          <w:rFonts w:eastAsia="Batang" w:cs="Arial"/>
          <w:color w:val="000000"/>
        </w:rPr>
        <w:t xml:space="preserve">hours </w:t>
      </w:r>
      <w:r w:rsidRPr="0015096C">
        <w:rPr>
          <w:rFonts w:eastAsia="Batang" w:cs="Arial"/>
          <w:color w:val="000000"/>
        </w:rPr>
        <w:t>per day, students will need to extend days to reflect this.  Meal breaks are not included in the hour calculations.</w:t>
      </w:r>
    </w:p>
    <w:p w14:paraId="48DD8514" w14:textId="77777777" w:rsidR="00B30046" w:rsidRPr="0015096C" w:rsidRDefault="00B30046" w:rsidP="005B0223">
      <w:pPr>
        <w:numPr>
          <w:ilvl w:val="0"/>
          <w:numId w:val="10"/>
        </w:numPr>
        <w:spacing w:after="120"/>
        <w:rPr>
          <w:rFonts w:eastAsia="Batang" w:cs="Arial"/>
          <w:color w:val="000000"/>
        </w:rPr>
      </w:pPr>
      <w:r w:rsidRPr="0015096C">
        <w:rPr>
          <w:rFonts w:eastAsia="Batang" w:cs="Arial"/>
          <w:color w:val="000000"/>
        </w:rPr>
        <w:t>Study time must be discussed and agreed at the PLA meeting</w:t>
      </w:r>
      <w:r w:rsidR="00095E87">
        <w:rPr>
          <w:rFonts w:eastAsia="Batang" w:cs="Arial"/>
          <w:color w:val="000000"/>
        </w:rPr>
        <w:t>, based on one</w:t>
      </w:r>
      <w:r>
        <w:rPr>
          <w:rFonts w:eastAsia="Batang" w:cs="Arial"/>
          <w:color w:val="000000"/>
        </w:rPr>
        <w:t xml:space="preserve"> study day a fortnight</w:t>
      </w:r>
      <w:r w:rsidRPr="0015096C">
        <w:rPr>
          <w:rFonts w:eastAsia="Batang" w:cs="Arial"/>
          <w:color w:val="000000"/>
        </w:rPr>
        <w:t>.</w:t>
      </w:r>
      <w:r>
        <w:rPr>
          <w:rFonts w:eastAsia="Batang" w:cs="Arial"/>
          <w:color w:val="000000"/>
        </w:rPr>
        <w:t xml:space="preserve"> </w:t>
      </w:r>
    </w:p>
    <w:p w14:paraId="75473E2F" w14:textId="3C4B2C9C" w:rsidR="00B30046" w:rsidRPr="0015096C" w:rsidRDefault="00B30046" w:rsidP="005B0223">
      <w:pPr>
        <w:numPr>
          <w:ilvl w:val="0"/>
          <w:numId w:val="10"/>
        </w:numPr>
        <w:spacing w:after="120"/>
        <w:rPr>
          <w:rFonts w:eastAsia="Batang" w:cs="Arial"/>
          <w:color w:val="000000"/>
        </w:rPr>
      </w:pPr>
      <w:r>
        <w:rPr>
          <w:rFonts w:eastAsia="Batang" w:cs="Arial"/>
          <w:color w:val="000000"/>
        </w:rPr>
        <w:t>Students MUST complete</w:t>
      </w:r>
      <w:r w:rsidR="0017068C">
        <w:rPr>
          <w:rFonts w:eastAsia="Batang" w:cs="Arial"/>
          <w:color w:val="000000"/>
        </w:rPr>
        <w:t xml:space="preserve"> the requisite 70 (first placement) or</w:t>
      </w:r>
      <w:r>
        <w:rPr>
          <w:rFonts w:eastAsia="Batang" w:cs="Arial"/>
          <w:color w:val="000000"/>
        </w:rPr>
        <w:t xml:space="preserve"> 100</w:t>
      </w:r>
      <w:r w:rsidR="0017068C">
        <w:rPr>
          <w:rFonts w:eastAsia="Batang" w:cs="Arial"/>
          <w:color w:val="000000"/>
        </w:rPr>
        <w:t xml:space="preserve"> (final</w:t>
      </w:r>
      <w:r>
        <w:rPr>
          <w:rFonts w:eastAsia="Batang" w:cs="Arial"/>
          <w:color w:val="000000"/>
        </w:rPr>
        <w:t xml:space="preserve"> placement</w:t>
      </w:r>
      <w:r w:rsidR="0017068C">
        <w:rPr>
          <w:rFonts w:eastAsia="Batang" w:cs="Arial"/>
          <w:color w:val="000000"/>
        </w:rPr>
        <w:t>)</w:t>
      </w:r>
      <w:r>
        <w:rPr>
          <w:rFonts w:eastAsia="Batang" w:cs="Arial"/>
          <w:color w:val="000000"/>
        </w:rPr>
        <w:t xml:space="preserve"> days. </w:t>
      </w:r>
      <w:r w:rsidR="003849B9">
        <w:rPr>
          <w:rFonts w:eastAsia="Batang" w:cs="Arial"/>
          <w:color w:val="000000"/>
        </w:rPr>
        <w:t xml:space="preserve"> The </w:t>
      </w:r>
      <w:r w:rsidR="008109AA">
        <w:rPr>
          <w:rFonts w:eastAsia="Batang" w:cs="Arial"/>
          <w:color w:val="000000"/>
        </w:rPr>
        <w:t xml:space="preserve">PE </w:t>
      </w:r>
      <w:proofErr w:type="gramStart"/>
      <w:r w:rsidR="008109AA">
        <w:rPr>
          <w:rFonts w:eastAsia="Batang" w:cs="Arial"/>
          <w:color w:val="000000"/>
        </w:rPr>
        <w:t>must should</w:t>
      </w:r>
      <w:proofErr w:type="gramEnd"/>
      <w:r w:rsidR="008109AA">
        <w:rPr>
          <w:rFonts w:eastAsia="Batang" w:cs="Arial"/>
          <w:color w:val="000000"/>
        </w:rPr>
        <w:t xml:space="preserve"> be satisfied that the student as completed the days. </w:t>
      </w:r>
    </w:p>
    <w:p w14:paraId="49297CD2" w14:textId="77777777" w:rsidR="00B30046" w:rsidRPr="0015096C" w:rsidRDefault="00B30046" w:rsidP="005B0223">
      <w:pPr>
        <w:widowControl w:val="0"/>
        <w:numPr>
          <w:ilvl w:val="0"/>
          <w:numId w:val="10"/>
        </w:numPr>
        <w:suppressAutoHyphens/>
        <w:spacing w:after="120"/>
        <w:rPr>
          <w:rFonts w:eastAsia="Batang" w:cs="Arial"/>
          <w:spacing w:val="-3"/>
        </w:rPr>
      </w:pPr>
      <w:r w:rsidRPr="0015096C">
        <w:rPr>
          <w:rFonts w:eastAsia="Batang" w:cs="Arial"/>
          <w:spacing w:val="-3"/>
        </w:rPr>
        <w:t>Practice Educator roles within the placement should be discussed and agreed at the PLA meeting.</w:t>
      </w:r>
    </w:p>
    <w:p w14:paraId="57A665EB" w14:textId="77777777" w:rsidR="00B30046" w:rsidRPr="0015096C" w:rsidRDefault="00B30046" w:rsidP="005B0223">
      <w:pPr>
        <w:widowControl w:val="0"/>
        <w:numPr>
          <w:ilvl w:val="0"/>
          <w:numId w:val="10"/>
        </w:numPr>
        <w:suppressAutoHyphens/>
        <w:spacing w:after="120"/>
        <w:rPr>
          <w:rFonts w:eastAsia="Batang" w:cs="Arial"/>
          <w:spacing w:val="-3"/>
        </w:rPr>
      </w:pPr>
      <w:r w:rsidRPr="0015096C">
        <w:rPr>
          <w:rFonts w:eastAsia="Batang" w:cs="Arial"/>
          <w:spacing w:val="-3"/>
        </w:rPr>
        <w:t>Set the date of the interim meeting.</w:t>
      </w:r>
    </w:p>
    <w:p w14:paraId="25A0DC36" w14:textId="3EEA3549" w:rsidR="00B30046" w:rsidRDefault="00B30046" w:rsidP="00B30046">
      <w:pPr>
        <w:widowControl w:val="0"/>
        <w:suppressAutoHyphens/>
        <w:spacing w:after="120"/>
        <w:rPr>
          <w:rFonts w:eastAsia="Batang" w:cs="Arial"/>
          <w:spacing w:val="-3"/>
        </w:rPr>
      </w:pPr>
      <w:r w:rsidRPr="0015096C">
        <w:rPr>
          <w:rFonts w:cs="Arial"/>
        </w:rPr>
        <w:t xml:space="preserve">The PLA should be completed </w:t>
      </w:r>
      <w:r w:rsidRPr="0015096C">
        <w:rPr>
          <w:rFonts w:cs="Arial"/>
          <w:b/>
        </w:rPr>
        <w:t>by the student</w:t>
      </w:r>
      <w:r w:rsidRPr="0015096C">
        <w:rPr>
          <w:rFonts w:cs="Arial"/>
        </w:rPr>
        <w:t xml:space="preserve"> in draft form at the PLA Meeting and the </w:t>
      </w:r>
      <w:r w:rsidRPr="0015096C">
        <w:rPr>
          <w:rFonts w:eastAsia="Batang" w:cs="Arial"/>
          <w:spacing w:val="-3"/>
        </w:rPr>
        <w:t>student should ensure a completed version of the P</w:t>
      </w:r>
      <w:r>
        <w:rPr>
          <w:rFonts w:eastAsia="Batang" w:cs="Arial"/>
          <w:spacing w:val="-3"/>
        </w:rPr>
        <w:t xml:space="preserve">LA is uploaded to </w:t>
      </w:r>
      <w:proofErr w:type="spellStart"/>
      <w:r w:rsidR="00C97905">
        <w:rPr>
          <w:rFonts w:eastAsia="Batang" w:cs="Arial"/>
          <w:spacing w:val="-3"/>
        </w:rPr>
        <w:t>PebblePad</w:t>
      </w:r>
      <w:proofErr w:type="spellEnd"/>
      <w:r>
        <w:rPr>
          <w:rFonts w:eastAsia="Batang" w:cs="Arial"/>
          <w:spacing w:val="-3"/>
        </w:rPr>
        <w:t xml:space="preserve"> two</w:t>
      </w:r>
      <w:r w:rsidRPr="0015096C">
        <w:rPr>
          <w:rFonts w:eastAsia="Batang" w:cs="Arial"/>
          <w:spacing w:val="-3"/>
        </w:rPr>
        <w:t xml:space="preserve"> weeks after placement commencement </w:t>
      </w:r>
    </w:p>
    <w:p w14:paraId="3A0AF687" w14:textId="77777777" w:rsidR="00460EC3" w:rsidRDefault="00460EC3" w:rsidP="00B30046">
      <w:pPr>
        <w:widowControl w:val="0"/>
        <w:suppressAutoHyphens/>
        <w:spacing w:after="120"/>
        <w:rPr>
          <w:rFonts w:eastAsia="Batang" w:cs="Arial"/>
          <w:spacing w:val="-3"/>
        </w:rPr>
      </w:pPr>
    </w:p>
    <w:p w14:paraId="272CD66A" w14:textId="77777777" w:rsidR="00E17E0C" w:rsidRDefault="00E17E0C" w:rsidP="000461F9">
      <w:pPr>
        <w:pStyle w:val="Heading2"/>
      </w:pPr>
      <w:bookmarkStart w:id="39" w:name="_Toc146181880"/>
      <w:bookmarkStart w:id="40" w:name="_Toc338761841"/>
      <w:bookmarkStart w:id="41" w:name="_Toc398631062"/>
      <w:bookmarkStart w:id="42" w:name="_Toc399929530"/>
      <w:r>
        <w:t>Induction</w:t>
      </w:r>
      <w:bookmarkEnd w:id="39"/>
    </w:p>
    <w:p w14:paraId="7E2A6F54" w14:textId="77777777" w:rsidR="00E17E0C" w:rsidRDefault="00E17E0C" w:rsidP="00E17E0C">
      <w:pPr>
        <w:spacing w:after="120"/>
      </w:pPr>
      <w:r>
        <w:t xml:space="preserve">It is important that students have a clear and comprehensive induction.  This allows early assessment of progression and development and identifies any difficulties </w:t>
      </w:r>
      <w:proofErr w:type="gramStart"/>
      <w:r>
        <w:t>early on in the</w:t>
      </w:r>
      <w:proofErr w:type="gramEnd"/>
      <w:r>
        <w:t xml:space="preserve"> placement. </w:t>
      </w:r>
      <w:r w:rsidR="00691443">
        <w:t xml:space="preserve"> </w:t>
      </w:r>
      <w:r>
        <w:t xml:space="preserve">This does not mean that all activities for the first fortnight need to be </w:t>
      </w:r>
      <w:r w:rsidR="00691443">
        <w:t xml:space="preserve">arranged and overseen by the </w:t>
      </w:r>
      <w:r>
        <w:t xml:space="preserve">PE. </w:t>
      </w:r>
      <w:r w:rsidR="00E2653E">
        <w:t xml:space="preserve"> </w:t>
      </w:r>
      <w:r w:rsidRPr="00C01DC7">
        <w:rPr>
          <w:b/>
        </w:rPr>
        <w:t>The following may be included for students:</w:t>
      </w:r>
    </w:p>
    <w:p w14:paraId="3CFDED04" w14:textId="77777777" w:rsidR="00E17E0C" w:rsidRDefault="00E17E0C" w:rsidP="005B0223">
      <w:pPr>
        <w:numPr>
          <w:ilvl w:val="0"/>
          <w:numId w:val="19"/>
        </w:numPr>
        <w:tabs>
          <w:tab w:val="clear" w:pos="720"/>
          <w:tab w:val="num" w:pos="426"/>
        </w:tabs>
        <w:spacing w:after="120"/>
        <w:ind w:left="357" w:hanging="357"/>
      </w:pPr>
      <w:r>
        <w:t>Training concerning use of on</w:t>
      </w:r>
      <w:r w:rsidR="00ED4A50">
        <w:t>-</w:t>
      </w:r>
      <w:r>
        <w:t xml:space="preserve">line systems </w:t>
      </w:r>
    </w:p>
    <w:p w14:paraId="747A83E6" w14:textId="77777777" w:rsidR="00E17E0C" w:rsidRDefault="00E17E0C" w:rsidP="005B0223">
      <w:pPr>
        <w:numPr>
          <w:ilvl w:val="0"/>
          <w:numId w:val="19"/>
        </w:numPr>
        <w:tabs>
          <w:tab w:val="clear" w:pos="720"/>
          <w:tab w:val="num" w:pos="426"/>
        </w:tabs>
        <w:spacing w:after="120"/>
        <w:ind w:left="357" w:hanging="357"/>
      </w:pPr>
      <w:r>
        <w:t xml:space="preserve">Attending relevant mandatory training </w:t>
      </w:r>
    </w:p>
    <w:p w14:paraId="1B22F968" w14:textId="77777777" w:rsidR="00E17E0C" w:rsidRDefault="00E17E0C" w:rsidP="005B0223">
      <w:pPr>
        <w:numPr>
          <w:ilvl w:val="0"/>
          <w:numId w:val="19"/>
        </w:numPr>
        <w:tabs>
          <w:tab w:val="clear" w:pos="720"/>
          <w:tab w:val="num" w:pos="426"/>
        </w:tabs>
        <w:spacing w:after="120"/>
        <w:ind w:left="357" w:hanging="357"/>
      </w:pPr>
      <w:r>
        <w:t xml:space="preserve">A general induction to the agency </w:t>
      </w:r>
    </w:p>
    <w:p w14:paraId="27C6BF28" w14:textId="77777777" w:rsidR="00E17E0C" w:rsidRDefault="00E17E0C" w:rsidP="005B0223">
      <w:pPr>
        <w:numPr>
          <w:ilvl w:val="0"/>
          <w:numId w:val="19"/>
        </w:numPr>
        <w:tabs>
          <w:tab w:val="clear" w:pos="720"/>
          <w:tab w:val="num" w:pos="426"/>
        </w:tabs>
        <w:spacing w:after="120"/>
        <w:ind w:left="357" w:hanging="357"/>
      </w:pPr>
      <w:r>
        <w:t>Student contacting and arranging visits to agencies and practitioners as directed</w:t>
      </w:r>
    </w:p>
    <w:p w14:paraId="0EA03A1A" w14:textId="77777777" w:rsidR="00E17E0C" w:rsidRDefault="00E17E0C" w:rsidP="005B0223">
      <w:pPr>
        <w:numPr>
          <w:ilvl w:val="0"/>
          <w:numId w:val="19"/>
        </w:numPr>
        <w:tabs>
          <w:tab w:val="clear" w:pos="720"/>
          <w:tab w:val="num" w:pos="426"/>
        </w:tabs>
        <w:spacing w:after="120"/>
        <w:ind w:left="357" w:hanging="357"/>
      </w:pPr>
      <w:r>
        <w:t>Familiarity with key processes and procedures</w:t>
      </w:r>
    </w:p>
    <w:p w14:paraId="33E19F62" w14:textId="77777777" w:rsidR="00E17E0C" w:rsidRDefault="00E17E0C" w:rsidP="005B0223">
      <w:pPr>
        <w:numPr>
          <w:ilvl w:val="0"/>
          <w:numId w:val="19"/>
        </w:numPr>
        <w:tabs>
          <w:tab w:val="clear" w:pos="720"/>
          <w:tab w:val="num" w:pos="426"/>
        </w:tabs>
        <w:spacing w:after="120"/>
        <w:ind w:left="357" w:hanging="357"/>
      </w:pPr>
      <w:r>
        <w:t>Arranged shadowing and developmental opportunities</w:t>
      </w:r>
    </w:p>
    <w:p w14:paraId="71AC4552" w14:textId="77777777" w:rsidR="00E17E0C" w:rsidRDefault="00E17E0C" w:rsidP="005B0223">
      <w:pPr>
        <w:numPr>
          <w:ilvl w:val="0"/>
          <w:numId w:val="19"/>
        </w:numPr>
        <w:tabs>
          <w:tab w:val="clear" w:pos="720"/>
          <w:tab w:val="num" w:pos="426"/>
        </w:tabs>
        <w:spacing w:after="120"/>
        <w:ind w:left="357" w:hanging="357"/>
      </w:pPr>
      <w:r>
        <w:t>Attendance at team meetings or other practice forums</w:t>
      </w:r>
    </w:p>
    <w:p w14:paraId="78EC4901" w14:textId="77777777" w:rsidR="00E17E0C" w:rsidRDefault="00E17E0C" w:rsidP="005B0223">
      <w:pPr>
        <w:widowControl w:val="0"/>
        <w:numPr>
          <w:ilvl w:val="0"/>
          <w:numId w:val="20"/>
        </w:numPr>
        <w:suppressAutoHyphens/>
        <w:spacing w:after="120"/>
        <w:rPr>
          <w:rFonts w:eastAsia="Batang" w:cs="Arial"/>
          <w:spacing w:val="-3"/>
        </w:rPr>
      </w:pPr>
      <w:r>
        <w:rPr>
          <w:rFonts w:eastAsia="Batang" w:cs="Arial"/>
          <w:spacing w:val="-3"/>
        </w:rPr>
        <w:lastRenderedPageBreak/>
        <w:t xml:space="preserve">Arrange an early meeting to book supervision and reflect on the induction period. </w:t>
      </w:r>
    </w:p>
    <w:p w14:paraId="1BB9B310" w14:textId="77777777" w:rsidR="00E17E0C" w:rsidRDefault="00E17E0C" w:rsidP="005B0223">
      <w:pPr>
        <w:widowControl w:val="0"/>
        <w:numPr>
          <w:ilvl w:val="0"/>
          <w:numId w:val="20"/>
        </w:numPr>
        <w:suppressAutoHyphens/>
        <w:spacing w:after="120"/>
        <w:rPr>
          <w:rFonts w:eastAsia="Batang" w:cs="Arial"/>
          <w:spacing w:val="-3"/>
        </w:rPr>
      </w:pPr>
      <w:r w:rsidRPr="00943D27">
        <w:rPr>
          <w:rFonts w:eastAsia="Batang" w:cs="Arial"/>
          <w:spacing w:val="-3"/>
        </w:rPr>
        <w:t>Clarify boundaries in relation to service users, staff, time, and role, as a member of the team.</w:t>
      </w:r>
    </w:p>
    <w:p w14:paraId="3E171E7E" w14:textId="77777777" w:rsidR="00E17E0C" w:rsidRPr="006F7070" w:rsidRDefault="004E20F6" w:rsidP="004E20F6">
      <w:pPr>
        <w:widowControl w:val="0"/>
        <w:suppressAutoHyphens/>
        <w:spacing w:after="120"/>
        <w:rPr>
          <w:color w:val="000000"/>
        </w:rPr>
      </w:pPr>
      <w:r w:rsidRPr="006F7070">
        <w:rPr>
          <w:rFonts w:eastAsia="Batang" w:cs="Arial"/>
          <w:color w:val="000000"/>
          <w:spacing w:val="-3"/>
        </w:rPr>
        <w:t>It is important that students take a proactive role to support their induction</w:t>
      </w:r>
      <w:r w:rsidR="00ED4A50" w:rsidRPr="006F7070">
        <w:rPr>
          <w:rFonts w:eastAsia="Batang" w:cs="Arial"/>
          <w:color w:val="000000"/>
          <w:spacing w:val="-3"/>
        </w:rPr>
        <w:t>.</w:t>
      </w:r>
    </w:p>
    <w:p w14:paraId="17F98BA9" w14:textId="77777777" w:rsidR="00E17E0C" w:rsidRPr="00E17E0C" w:rsidRDefault="00E17E0C" w:rsidP="00E17E0C"/>
    <w:p w14:paraId="5B6F9B99" w14:textId="77777777" w:rsidR="00C1519A" w:rsidRDefault="00C1519A" w:rsidP="000461F9">
      <w:pPr>
        <w:pStyle w:val="Heading2"/>
      </w:pPr>
      <w:bookmarkStart w:id="43" w:name="_Toc146181881"/>
      <w:r w:rsidRPr="00572A6E">
        <w:t>Supervision</w:t>
      </w:r>
      <w:bookmarkEnd w:id="40"/>
      <w:bookmarkEnd w:id="43"/>
    </w:p>
    <w:p w14:paraId="63B1282D" w14:textId="77777777" w:rsidR="00C1519A" w:rsidRDefault="00C1519A" w:rsidP="00C1519A">
      <w:pPr>
        <w:spacing w:after="120"/>
        <w:rPr>
          <w:rFonts w:cs="Arial"/>
        </w:rPr>
      </w:pPr>
      <w:r w:rsidRPr="00B02461">
        <w:rPr>
          <w:rFonts w:cs="Arial"/>
        </w:rPr>
        <w:t xml:space="preserve">Supervision is a crucial </w:t>
      </w:r>
      <w:r w:rsidR="00E2653E">
        <w:rPr>
          <w:rFonts w:cs="Arial"/>
        </w:rPr>
        <w:t>element of Social Work practice.  T</w:t>
      </w:r>
      <w:r w:rsidRPr="00B02461">
        <w:rPr>
          <w:rFonts w:cs="Arial"/>
        </w:rPr>
        <w:t>he tasks undertaken by practitioners are so complicated that support and advice from others is necessary in relatio</w:t>
      </w:r>
      <w:r>
        <w:rPr>
          <w:rFonts w:cs="Arial"/>
        </w:rPr>
        <w:t xml:space="preserve">n to </w:t>
      </w:r>
      <w:r w:rsidR="001001CA">
        <w:rPr>
          <w:rFonts w:cs="Arial"/>
        </w:rPr>
        <w:t>Statutory</w:t>
      </w:r>
      <w:r>
        <w:rPr>
          <w:rFonts w:cs="Arial"/>
        </w:rPr>
        <w:t xml:space="preserve"> responsibilities and</w:t>
      </w:r>
      <w:r w:rsidRPr="00B02461">
        <w:rPr>
          <w:rFonts w:cs="Arial"/>
        </w:rPr>
        <w:t xml:space="preserve"> agency policies and procedures; accountability to employers for the work undertaken; our need to discuss our feelings about the emotionally challenging work we do; and the need for a more objective viewpoint from an experienced colleague or manager.</w:t>
      </w:r>
    </w:p>
    <w:p w14:paraId="1E5F4042" w14:textId="77777777" w:rsidR="00C1519A" w:rsidRPr="00B02461" w:rsidRDefault="00C1519A" w:rsidP="00C1519A">
      <w:pPr>
        <w:spacing w:after="120"/>
        <w:rPr>
          <w:rFonts w:cs="Arial"/>
        </w:rPr>
      </w:pPr>
      <w:r w:rsidRPr="00B02461">
        <w:rPr>
          <w:rFonts w:cs="Arial"/>
        </w:rPr>
        <w:t xml:space="preserve">Supervision of students obviously involves similar </w:t>
      </w:r>
      <w:proofErr w:type="gramStart"/>
      <w:r w:rsidRPr="00B02461">
        <w:rPr>
          <w:rFonts w:cs="Arial"/>
        </w:rPr>
        <w:t>functions</w:t>
      </w:r>
      <w:proofErr w:type="gramEnd"/>
      <w:r w:rsidRPr="00B02461">
        <w:rPr>
          <w:rFonts w:cs="Arial"/>
        </w:rPr>
        <w:t xml:space="preserve"> but the major emphasis should be on facilitating the student's learning to practice in relation to the PCF. </w:t>
      </w:r>
      <w:r w:rsidR="00ED4BBA">
        <w:rPr>
          <w:rFonts w:cs="Arial"/>
        </w:rPr>
        <w:t xml:space="preserve"> </w:t>
      </w:r>
      <w:r w:rsidRPr="00B02461">
        <w:rPr>
          <w:rFonts w:cs="Arial"/>
        </w:rPr>
        <w:t xml:space="preserve">It will range, </w:t>
      </w:r>
      <w:proofErr w:type="gramStart"/>
      <w:r w:rsidRPr="00B02461">
        <w:rPr>
          <w:rFonts w:cs="Arial"/>
        </w:rPr>
        <w:t xml:space="preserve">early on in </w:t>
      </w:r>
      <w:r w:rsidR="00906C91" w:rsidRPr="00B02461">
        <w:rPr>
          <w:rFonts w:cs="Arial"/>
        </w:rPr>
        <w:t>the</w:t>
      </w:r>
      <w:proofErr w:type="gramEnd"/>
      <w:r w:rsidR="00906C91" w:rsidRPr="00B02461">
        <w:rPr>
          <w:rFonts w:cs="Arial"/>
        </w:rPr>
        <w:t xml:space="preserve"> practice learning </w:t>
      </w:r>
      <w:r w:rsidRPr="00B02461">
        <w:rPr>
          <w:rFonts w:cs="Arial"/>
        </w:rPr>
        <w:t>setting, from information-giving and direction from the PE to a much more reflective process in relation to the direction of the work and helping the student to assess their capability and progression.</w:t>
      </w:r>
    </w:p>
    <w:p w14:paraId="4730EBC2" w14:textId="2A0CADD2" w:rsidR="00C1519A" w:rsidRDefault="00C1519A" w:rsidP="00C1519A">
      <w:pPr>
        <w:spacing w:after="120"/>
        <w:rPr>
          <w:rFonts w:cs="Arial"/>
        </w:rPr>
      </w:pPr>
      <w:r w:rsidRPr="00B02461">
        <w:rPr>
          <w:rFonts w:cs="Arial"/>
          <w:b/>
        </w:rPr>
        <w:t>Students should receive supe</w:t>
      </w:r>
      <w:r w:rsidR="006D17D7">
        <w:rPr>
          <w:rFonts w:cs="Arial"/>
          <w:b/>
        </w:rPr>
        <w:t xml:space="preserve">rvision weekly in the first </w:t>
      </w:r>
      <w:r w:rsidR="006E17BE">
        <w:rPr>
          <w:rFonts w:cs="Arial"/>
          <w:b/>
        </w:rPr>
        <w:t>half</w:t>
      </w:r>
      <w:r w:rsidRPr="00B02461">
        <w:rPr>
          <w:rFonts w:cs="Arial"/>
          <w:b/>
        </w:rPr>
        <w:t xml:space="preserve"> of the placement.  Supervision can then reduce to fortnightly at an appropriate point agreed by</w:t>
      </w:r>
      <w:r w:rsidR="006E17BE">
        <w:rPr>
          <w:rFonts w:cs="Arial"/>
          <w:b/>
        </w:rPr>
        <w:t xml:space="preserve"> tutor,</w:t>
      </w:r>
      <w:r w:rsidRPr="00B02461">
        <w:rPr>
          <w:rFonts w:cs="Arial"/>
          <w:b/>
        </w:rPr>
        <w:t xml:space="preserve"> </w:t>
      </w:r>
      <w:proofErr w:type="gramStart"/>
      <w:r w:rsidRPr="00B02461">
        <w:rPr>
          <w:rFonts w:cs="Arial"/>
          <w:b/>
        </w:rPr>
        <w:t>PE</w:t>
      </w:r>
      <w:proofErr w:type="gramEnd"/>
      <w:r w:rsidRPr="00B02461">
        <w:rPr>
          <w:rFonts w:cs="Arial"/>
          <w:b/>
        </w:rPr>
        <w:t xml:space="preserve"> and student</w:t>
      </w:r>
      <w:r w:rsidRPr="00B02461">
        <w:rPr>
          <w:rFonts w:cs="Arial"/>
        </w:rPr>
        <w:t xml:space="preserve">.  </w:t>
      </w:r>
    </w:p>
    <w:p w14:paraId="3AD14BC4" w14:textId="77777777" w:rsidR="00E17E0C" w:rsidRDefault="00C1519A" w:rsidP="00C1519A">
      <w:pPr>
        <w:spacing w:after="120"/>
        <w:rPr>
          <w:rFonts w:cs="Arial"/>
        </w:rPr>
      </w:pPr>
      <w:r w:rsidRPr="00B02461">
        <w:rPr>
          <w:rFonts w:cs="Arial"/>
        </w:rPr>
        <w:t>Both student and PE should prepare an agenda and a written recor</w:t>
      </w:r>
      <w:r w:rsidR="00ED4BBA">
        <w:rPr>
          <w:rFonts w:cs="Arial"/>
        </w:rPr>
        <w:t xml:space="preserve">d of supervision should be kept, </w:t>
      </w:r>
      <w:proofErr w:type="gramStart"/>
      <w:r>
        <w:rPr>
          <w:rFonts w:cs="Arial"/>
        </w:rPr>
        <w:t>agreed</w:t>
      </w:r>
      <w:proofErr w:type="gramEnd"/>
      <w:r>
        <w:rPr>
          <w:rFonts w:cs="Arial"/>
        </w:rPr>
        <w:t xml:space="preserve"> and </w:t>
      </w:r>
      <w:r w:rsidRPr="00B02461">
        <w:rPr>
          <w:rFonts w:cs="Arial"/>
        </w:rPr>
        <w:t xml:space="preserve">signed by both parties.  The record of supervision may be made by the student or PE. </w:t>
      </w:r>
      <w:r w:rsidR="00F46C27">
        <w:rPr>
          <w:rFonts w:cs="Arial"/>
        </w:rPr>
        <w:t xml:space="preserve"> </w:t>
      </w:r>
      <w:r w:rsidRPr="00B02461">
        <w:rPr>
          <w:rFonts w:cs="Arial"/>
        </w:rPr>
        <w:t xml:space="preserve">However, we would recommend that where there are concerns about a student’s performance it is the PE that writes up supervision records.  </w:t>
      </w:r>
    </w:p>
    <w:p w14:paraId="0A547353" w14:textId="77777777" w:rsidR="00C1519A" w:rsidRPr="00B02461" w:rsidRDefault="00C1519A" w:rsidP="00C1519A">
      <w:pPr>
        <w:spacing w:after="120"/>
        <w:rPr>
          <w:rFonts w:cs="Arial"/>
        </w:rPr>
      </w:pPr>
      <w:r w:rsidRPr="00B02461">
        <w:rPr>
          <w:rFonts w:cs="Arial"/>
        </w:rPr>
        <w:t>Supervision records should include:</w:t>
      </w:r>
    </w:p>
    <w:p w14:paraId="64D8F7D0" w14:textId="77777777" w:rsidR="00C1519A" w:rsidRPr="00B02461" w:rsidRDefault="00C1519A" w:rsidP="005B0223">
      <w:pPr>
        <w:numPr>
          <w:ilvl w:val="0"/>
          <w:numId w:val="15"/>
        </w:numPr>
        <w:spacing w:after="60"/>
        <w:ind w:left="357" w:hanging="357"/>
        <w:rPr>
          <w:rFonts w:cs="Arial"/>
        </w:rPr>
      </w:pPr>
      <w:r w:rsidRPr="00B02461">
        <w:rPr>
          <w:rFonts w:cs="Arial"/>
        </w:rPr>
        <w:t xml:space="preserve">Date, venue, </w:t>
      </w:r>
      <w:proofErr w:type="gramStart"/>
      <w:r w:rsidRPr="00B02461">
        <w:rPr>
          <w:rFonts w:cs="Arial"/>
        </w:rPr>
        <w:t>time</w:t>
      </w:r>
      <w:proofErr w:type="gramEnd"/>
      <w:r w:rsidRPr="00B02461">
        <w:rPr>
          <w:rFonts w:cs="Arial"/>
        </w:rPr>
        <w:t xml:space="preserve"> and length of session</w:t>
      </w:r>
    </w:p>
    <w:p w14:paraId="72A7DD65" w14:textId="77777777" w:rsidR="00C1519A" w:rsidRPr="00B02461" w:rsidRDefault="00C1519A" w:rsidP="005B0223">
      <w:pPr>
        <w:widowControl w:val="0"/>
        <w:numPr>
          <w:ilvl w:val="0"/>
          <w:numId w:val="15"/>
        </w:numPr>
        <w:suppressAutoHyphens/>
        <w:spacing w:after="60"/>
        <w:ind w:left="357" w:hanging="357"/>
        <w:rPr>
          <w:rFonts w:cs="Arial"/>
        </w:rPr>
      </w:pPr>
      <w:r w:rsidRPr="00B02461">
        <w:rPr>
          <w:rFonts w:cs="Arial"/>
        </w:rPr>
        <w:t>Confirmation of the agenda</w:t>
      </w:r>
    </w:p>
    <w:p w14:paraId="2CE56F0B" w14:textId="77777777" w:rsidR="00C1519A" w:rsidRPr="00B02461" w:rsidRDefault="00C1519A" w:rsidP="005B0223">
      <w:pPr>
        <w:widowControl w:val="0"/>
        <w:numPr>
          <w:ilvl w:val="0"/>
          <w:numId w:val="15"/>
        </w:numPr>
        <w:suppressAutoHyphens/>
        <w:spacing w:after="60"/>
        <w:ind w:left="357" w:hanging="357"/>
        <w:rPr>
          <w:rFonts w:cs="Arial"/>
        </w:rPr>
      </w:pPr>
      <w:r w:rsidRPr="00B02461">
        <w:rPr>
          <w:rFonts w:cs="Arial"/>
        </w:rPr>
        <w:t>Review of work previously agreed</w:t>
      </w:r>
    </w:p>
    <w:p w14:paraId="78E1BC81" w14:textId="77777777" w:rsidR="00C1519A" w:rsidRPr="00B02461" w:rsidRDefault="00C1519A" w:rsidP="005B0223">
      <w:pPr>
        <w:widowControl w:val="0"/>
        <w:numPr>
          <w:ilvl w:val="0"/>
          <w:numId w:val="15"/>
        </w:numPr>
        <w:suppressAutoHyphens/>
        <w:spacing w:after="60"/>
        <w:ind w:left="357" w:hanging="357"/>
        <w:rPr>
          <w:rFonts w:cs="Arial"/>
        </w:rPr>
      </w:pPr>
      <w:r w:rsidRPr="00B02461">
        <w:rPr>
          <w:rFonts w:cs="Arial"/>
        </w:rPr>
        <w:t>Service users seen</w:t>
      </w:r>
      <w:r w:rsidR="00F46C27">
        <w:rPr>
          <w:rFonts w:cs="Arial"/>
        </w:rPr>
        <w:t xml:space="preserve"> </w:t>
      </w:r>
      <w:r w:rsidRPr="00B02461">
        <w:rPr>
          <w:rFonts w:cs="Arial"/>
        </w:rPr>
        <w:t>/</w:t>
      </w:r>
      <w:r w:rsidR="00F46C27">
        <w:rPr>
          <w:rFonts w:cs="Arial"/>
        </w:rPr>
        <w:t xml:space="preserve"> </w:t>
      </w:r>
      <w:r w:rsidRPr="00B02461">
        <w:rPr>
          <w:rFonts w:cs="Arial"/>
        </w:rPr>
        <w:t>tasks</w:t>
      </w:r>
      <w:r w:rsidR="00F46C27">
        <w:rPr>
          <w:rFonts w:cs="Arial"/>
        </w:rPr>
        <w:t xml:space="preserve"> </w:t>
      </w:r>
      <w:r w:rsidRPr="00B02461">
        <w:rPr>
          <w:rFonts w:cs="Arial"/>
        </w:rPr>
        <w:t>/</w:t>
      </w:r>
      <w:r w:rsidR="00F46C27">
        <w:rPr>
          <w:rFonts w:cs="Arial"/>
        </w:rPr>
        <w:t xml:space="preserve"> </w:t>
      </w:r>
      <w:r w:rsidRPr="00B02461">
        <w:rPr>
          <w:rFonts w:cs="Arial"/>
        </w:rPr>
        <w:t>visits or project work undertaken</w:t>
      </w:r>
    </w:p>
    <w:p w14:paraId="070993F5" w14:textId="77777777" w:rsidR="00C1519A" w:rsidRPr="00B02461" w:rsidRDefault="00C1519A" w:rsidP="005B0223">
      <w:pPr>
        <w:widowControl w:val="0"/>
        <w:numPr>
          <w:ilvl w:val="0"/>
          <w:numId w:val="15"/>
        </w:numPr>
        <w:suppressAutoHyphens/>
        <w:spacing w:after="60"/>
        <w:ind w:left="357" w:hanging="357"/>
        <w:rPr>
          <w:rFonts w:cs="Arial"/>
        </w:rPr>
      </w:pPr>
      <w:r w:rsidRPr="00B02461">
        <w:rPr>
          <w:rFonts w:cs="Arial"/>
        </w:rPr>
        <w:t xml:space="preserve">Review of student's </w:t>
      </w:r>
      <w:r>
        <w:rPr>
          <w:rFonts w:cs="Arial"/>
        </w:rPr>
        <w:t>Reflective Blog</w:t>
      </w:r>
      <w:r w:rsidRPr="00B02461">
        <w:rPr>
          <w:rFonts w:cs="Arial"/>
        </w:rPr>
        <w:t xml:space="preserve"> entries and work for </w:t>
      </w:r>
      <w:proofErr w:type="spellStart"/>
      <w:r w:rsidR="00C97905">
        <w:rPr>
          <w:rFonts w:cs="Arial"/>
        </w:rPr>
        <w:t>PebblePad</w:t>
      </w:r>
      <w:proofErr w:type="spellEnd"/>
      <w:r>
        <w:rPr>
          <w:rFonts w:cs="Arial"/>
        </w:rPr>
        <w:t xml:space="preserve"> </w:t>
      </w:r>
    </w:p>
    <w:p w14:paraId="157DD17C" w14:textId="77777777" w:rsidR="00C1519A" w:rsidRPr="00B02461" w:rsidRDefault="00C1519A" w:rsidP="005B0223">
      <w:pPr>
        <w:widowControl w:val="0"/>
        <w:numPr>
          <w:ilvl w:val="0"/>
          <w:numId w:val="15"/>
        </w:numPr>
        <w:suppressAutoHyphens/>
        <w:spacing w:after="60"/>
        <w:rPr>
          <w:rFonts w:cs="Arial"/>
        </w:rPr>
      </w:pPr>
      <w:r w:rsidRPr="00B02461">
        <w:rPr>
          <w:rFonts w:cs="Arial"/>
        </w:rPr>
        <w:t>Detailed discussion of aspects of the student's w</w:t>
      </w:r>
      <w:r w:rsidR="00F22458">
        <w:rPr>
          <w:rFonts w:cs="Arial"/>
        </w:rPr>
        <w:t>ork, for example assessments and case records</w:t>
      </w:r>
    </w:p>
    <w:p w14:paraId="16DA2D5C" w14:textId="77777777" w:rsidR="00C1519A" w:rsidRPr="00B02461" w:rsidRDefault="00C1519A" w:rsidP="005B0223">
      <w:pPr>
        <w:widowControl w:val="0"/>
        <w:numPr>
          <w:ilvl w:val="0"/>
          <w:numId w:val="15"/>
        </w:numPr>
        <w:suppressAutoHyphens/>
        <w:spacing w:after="60"/>
        <w:rPr>
          <w:rFonts w:cs="Arial"/>
        </w:rPr>
      </w:pPr>
      <w:r w:rsidRPr="00B02461">
        <w:rPr>
          <w:rFonts w:cs="Arial"/>
        </w:rPr>
        <w:t>Evidence of progress against the domains of the PCF</w:t>
      </w:r>
      <w:r w:rsidR="00372A8D">
        <w:rPr>
          <w:rFonts w:cs="Arial"/>
        </w:rPr>
        <w:t xml:space="preserve"> and KSS</w:t>
      </w:r>
    </w:p>
    <w:p w14:paraId="4B0AD573" w14:textId="77777777" w:rsidR="00C1519A" w:rsidRDefault="00C1519A" w:rsidP="005B0223">
      <w:pPr>
        <w:widowControl w:val="0"/>
        <w:numPr>
          <w:ilvl w:val="0"/>
          <w:numId w:val="15"/>
        </w:numPr>
        <w:suppressAutoHyphens/>
        <w:spacing w:after="60"/>
        <w:rPr>
          <w:rFonts w:cs="Arial"/>
        </w:rPr>
      </w:pPr>
      <w:r w:rsidRPr="00B02461">
        <w:rPr>
          <w:rFonts w:cs="Arial"/>
        </w:rPr>
        <w:t>Discussion about the application of theory to practice</w:t>
      </w:r>
      <w:r w:rsidR="00F22458">
        <w:rPr>
          <w:rFonts w:cs="Arial"/>
        </w:rPr>
        <w:t xml:space="preserve"> and relevant values issues and ethical dilemmas</w:t>
      </w:r>
    </w:p>
    <w:p w14:paraId="79AB6B00" w14:textId="77777777" w:rsidR="00C1519A" w:rsidRDefault="00C1519A" w:rsidP="005B0223">
      <w:pPr>
        <w:widowControl w:val="0"/>
        <w:numPr>
          <w:ilvl w:val="0"/>
          <w:numId w:val="15"/>
        </w:numPr>
        <w:suppressAutoHyphens/>
        <w:spacing w:after="60"/>
        <w:rPr>
          <w:rFonts w:cs="Arial"/>
        </w:rPr>
      </w:pPr>
      <w:r w:rsidRPr="00B02461">
        <w:rPr>
          <w:rFonts w:cs="Arial"/>
        </w:rPr>
        <w:t>Actions agreed to be reviewed at next supervision and date for next session confirmed</w:t>
      </w:r>
    </w:p>
    <w:p w14:paraId="4034D11E" w14:textId="77777777" w:rsidR="004B498A" w:rsidRDefault="004B498A" w:rsidP="00C1519A">
      <w:pPr>
        <w:spacing w:after="120"/>
        <w:rPr>
          <w:rFonts w:cs="Arial"/>
        </w:rPr>
      </w:pPr>
    </w:p>
    <w:p w14:paraId="454737F3" w14:textId="77777777" w:rsidR="008005FF" w:rsidRDefault="00C1519A" w:rsidP="00C1519A">
      <w:pPr>
        <w:spacing w:after="120"/>
        <w:rPr>
          <w:rFonts w:cs="Arial"/>
          <w:i/>
        </w:rPr>
      </w:pPr>
      <w:r w:rsidRPr="00B02461">
        <w:rPr>
          <w:rFonts w:cs="Arial"/>
        </w:rPr>
        <w:t>Each student is di</w:t>
      </w:r>
      <w:r w:rsidR="00A7726E">
        <w:rPr>
          <w:rFonts w:cs="Arial"/>
        </w:rPr>
        <w:t>fferent and will arrive at the p</w:t>
      </w:r>
      <w:r w:rsidRPr="00B02461">
        <w:rPr>
          <w:rFonts w:cs="Arial"/>
        </w:rPr>
        <w:t xml:space="preserve">lacement setting with varying levels of competence and experience. </w:t>
      </w:r>
      <w:r w:rsidR="00A7726E">
        <w:rPr>
          <w:rFonts w:cs="Arial"/>
        </w:rPr>
        <w:t xml:space="preserve"> </w:t>
      </w:r>
      <w:r w:rsidRPr="00B02461">
        <w:rPr>
          <w:rFonts w:cs="Arial"/>
        </w:rPr>
        <w:t>Early planning, close observation and supervision of the student will allow the PE to assess the student's current level of ability in practice and to identify learning opportunities which will help in the development of practice.</w:t>
      </w:r>
      <w:r w:rsidR="004063A1">
        <w:rPr>
          <w:rFonts w:cs="Arial"/>
        </w:rPr>
        <w:t xml:space="preserve"> </w:t>
      </w:r>
      <w:r w:rsidRPr="00B02461">
        <w:rPr>
          <w:rFonts w:cs="Arial"/>
        </w:rPr>
        <w:t xml:space="preserve"> </w:t>
      </w:r>
      <w:r w:rsidRPr="00DC5B49">
        <w:rPr>
          <w:rFonts w:cs="Arial"/>
          <w:i/>
        </w:rPr>
        <w:lastRenderedPageBreak/>
        <w:t xml:space="preserve">It is as important to challenge a more experienced student as it is to provide appropriate support to a more inexperienced student.  </w:t>
      </w:r>
    </w:p>
    <w:p w14:paraId="583A4D20" w14:textId="77777777" w:rsidR="00954367" w:rsidRDefault="00954367" w:rsidP="00C1519A">
      <w:pPr>
        <w:spacing w:after="120"/>
        <w:rPr>
          <w:rFonts w:cs="Arial"/>
          <w:i/>
        </w:rPr>
      </w:pPr>
    </w:p>
    <w:p w14:paraId="4FADBB63" w14:textId="77777777" w:rsidR="00C1519A" w:rsidRDefault="00C1519A" w:rsidP="0092792F">
      <w:pPr>
        <w:rPr>
          <w:b/>
        </w:rPr>
      </w:pPr>
    </w:p>
    <w:p w14:paraId="56FA9AFB" w14:textId="77777777" w:rsidR="00E17E0C" w:rsidRDefault="00E17E0C" w:rsidP="000461F9">
      <w:pPr>
        <w:pStyle w:val="Heading2"/>
      </w:pPr>
      <w:bookmarkStart w:id="44" w:name="_Toc146181882"/>
      <w:bookmarkStart w:id="45" w:name="_Toc338761840"/>
      <w:r>
        <w:t>Absence from placement</w:t>
      </w:r>
      <w:bookmarkEnd w:id="44"/>
    </w:p>
    <w:p w14:paraId="67187D1A" w14:textId="77777777" w:rsidR="00FF0562" w:rsidRDefault="00E17E0C" w:rsidP="00E17E0C">
      <w:r>
        <w:t>If y</w:t>
      </w:r>
      <w:r w:rsidR="00477A3A">
        <w:t>ou are going to be absent from p</w:t>
      </w:r>
      <w:r>
        <w:t xml:space="preserve">lacement for whatever </w:t>
      </w:r>
      <w:r w:rsidR="00C82740">
        <w:t>reason you must phone your PE</w:t>
      </w:r>
      <w:r>
        <w:t xml:space="preserve"> </w:t>
      </w:r>
      <w:r w:rsidRPr="00477A3A">
        <w:rPr>
          <w:b/>
        </w:rPr>
        <w:t>at the very start of the day</w:t>
      </w:r>
      <w:r>
        <w:t xml:space="preserve"> and advise of any work commitments for that day that will need covering or re-arranging.  You should provide information about the nature of your absence, the expected duration of the absence and the anticipated return to work date. </w:t>
      </w:r>
      <w:r w:rsidR="00477A3A">
        <w:t xml:space="preserve"> </w:t>
      </w:r>
      <w:r>
        <w:t xml:space="preserve">Failure to do so will lead to discussion about your ability to demonstrate domain one: professionalism. </w:t>
      </w:r>
    </w:p>
    <w:p w14:paraId="7A7D1FE0" w14:textId="2D3CDC85" w:rsidR="009F7AE3" w:rsidRDefault="009F7AE3" w:rsidP="00E17E0C">
      <w:pPr>
        <w:rPr>
          <w:b/>
          <w:bCs/>
        </w:rPr>
      </w:pPr>
    </w:p>
    <w:p w14:paraId="636B8F85" w14:textId="2C84F94B" w:rsidR="009F7AE3" w:rsidRDefault="009F7AE3" w:rsidP="009F7AE3">
      <w:pPr>
        <w:rPr>
          <w:rFonts w:ascii="Calibri" w:hAnsi="Calibri"/>
          <w:sz w:val="22"/>
          <w:szCs w:val="22"/>
        </w:rPr>
      </w:pPr>
      <w:r>
        <w:t xml:space="preserve">From a LBU perspective, </w:t>
      </w:r>
      <w:r w:rsidR="00B30E2D" w:rsidRPr="00633243">
        <w:rPr>
          <w:b/>
          <w:bCs/>
        </w:rPr>
        <w:t>please log any</w:t>
      </w:r>
      <w:r w:rsidRPr="00633243">
        <w:rPr>
          <w:b/>
          <w:bCs/>
        </w:rPr>
        <w:t xml:space="preserve"> absence</w:t>
      </w:r>
      <w:r>
        <w:t xml:space="preserve"> on the Placement Absence Reporting form via MyHub (link below)</w:t>
      </w:r>
      <w:r w:rsidR="008B36EC">
        <w:t xml:space="preserve">. </w:t>
      </w:r>
    </w:p>
    <w:p w14:paraId="306DD59B" w14:textId="77777777" w:rsidR="009F7AE3" w:rsidRDefault="009F7AE3" w:rsidP="009F7AE3"/>
    <w:p w14:paraId="00A8718E" w14:textId="77777777" w:rsidR="009F7AE3" w:rsidRDefault="009B5208" w:rsidP="009F7AE3">
      <w:hyperlink r:id="rId20" w:history="1">
        <w:r w:rsidR="009F7AE3">
          <w:rPr>
            <w:rStyle w:val="Hyperlink"/>
          </w:rPr>
          <w:t>https://myhub.leedsbeckett.ac.uk/students/login?ReturnUrl=%2fForm.aspx%3fid%3d1488532</w:t>
        </w:r>
      </w:hyperlink>
    </w:p>
    <w:p w14:paraId="59190AAF" w14:textId="77777777" w:rsidR="009F7AE3" w:rsidRDefault="009F7AE3" w:rsidP="009F7AE3"/>
    <w:p w14:paraId="7C4F9A03" w14:textId="77777777" w:rsidR="00EC5EC6" w:rsidRDefault="00EC5EC6" w:rsidP="00EC5EC6">
      <w:r>
        <w:t>Any time off for any reason must be made up at the end of placement.  You must complete the full 100 days on placement.</w:t>
      </w:r>
    </w:p>
    <w:p w14:paraId="14D4661C" w14:textId="77777777" w:rsidR="00EC5EC6" w:rsidRDefault="00EC5EC6" w:rsidP="00EC5EC6"/>
    <w:p w14:paraId="335E02A2" w14:textId="77777777" w:rsidR="00EC5EC6" w:rsidRPr="00633243" w:rsidRDefault="00EC5EC6" w:rsidP="00EC5EC6">
      <w:r w:rsidRPr="00633243">
        <w:t xml:space="preserve">If your sickness absence </w:t>
      </w:r>
      <w:r w:rsidRPr="00633243">
        <w:rPr>
          <w:b/>
          <w:bCs/>
        </w:rPr>
        <w:t xml:space="preserve">exceeds five placement </w:t>
      </w:r>
      <w:proofErr w:type="gramStart"/>
      <w:r w:rsidRPr="00633243">
        <w:rPr>
          <w:b/>
          <w:bCs/>
        </w:rPr>
        <w:t>days</w:t>
      </w:r>
      <w:proofErr w:type="gramEnd"/>
      <w:r w:rsidRPr="00633243">
        <w:t xml:space="preserve"> you will be required to provide a Statement of Fitness to Work or ‘Fit Note’ from your doctor and this should be sent to your Student Administrator (not your Placement).  </w:t>
      </w:r>
    </w:p>
    <w:p w14:paraId="6F37A27C" w14:textId="77777777" w:rsidR="00E17E0C" w:rsidRPr="00DC2394" w:rsidRDefault="00E17E0C" w:rsidP="00E17E0C">
      <w:pPr>
        <w:rPr>
          <w:b/>
          <w:bCs/>
        </w:rPr>
      </w:pPr>
    </w:p>
    <w:p w14:paraId="4461533A" w14:textId="77777777" w:rsidR="00E17E0C" w:rsidRDefault="00E17E0C" w:rsidP="00E17E0C">
      <w:r>
        <w:t xml:space="preserve">You are entitled to a week’s leave during the placement. </w:t>
      </w:r>
      <w:r w:rsidR="001E1774">
        <w:t xml:space="preserve"> </w:t>
      </w:r>
      <w:r>
        <w:t>Please ensure that this is booked at the PLA meeting.</w:t>
      </w:r>
    </w:p>
    <w:p w14:paraId="64C2AC5D" w14:textId="77777777" w:rsidR="00E17E0C" w:rsidRDefault="00E17E0C" w:rsidP="00E17E0C"/>
    <w:p w14:paraId="1B5B52E4" w14:textId="77777777" w:rsidR="00665B1F" w:rsidRDefault="00E17E0C" w:rsidP="00E17E0C">
      <w:pPr>
        <w:rPr>
          <w:color w:val="000000"/>
        </w:rPr>
      </w:pPr>
      <w:r>
        <w:t xml:space="preserve">Please contact your </w:t>
      </w:r>
      <w:r w:rsidR="004C7582">
        <w:t>Tutor</w:t>
      </w:r>
      <w:r>
        <w:t xml:space="preserve"> if you have any concerns about your </w:t>
      </w:r>
      <w:r w:rsidRPr="006F7070">
        <w:rPr>
          <w:color w:val="000000"/>
        </w:rPr>
        <w:t>attendance</w:t>
      </w:r>
      <w:r w:rsidR="00DC2394" w:rsidRPr="006F7070">
        <w:rPr>
          <w:color w:val="000000"/>
        </w:rPr>
        <w:t xml:space="preserve"> </w:t>
      </w:r>
      <w:proofErr w:type="gramStart"/>
      <w:r w:rsidR="00DC2394" w:rsidRPr="006F7070">
        <w:rPr>
          <w:color w:val="000000"/>
        </w:rPr>
        <w:t>and also</w:t>
      </w:r>
      <w:proofErr w:type="gramEnd"/>
      <w:r w:rsidR="00DC2394" w:rsidRPr="006F7070">
        <w:rPr>
          <w:color w:val="000000"/>
        </w:rPr>
        <w:t xml:space="preserve"> to inform them when you have been absent from placement for more than a couple of days.</w:t>
      </w:r>
    </w:p>
    <w:p w14:paraId="1987A5E9" w14:textId="77777777" w:rsidR="00E17E0C" w:rsidRPr="00E17E0C" w:rsidRDefault="00E17E0C" w:rsidP="00E17E0C"/>
    <w:p w14:paraId="03F48E26" w14:textId="77777777" w:rsidR="0092792F" w:rsidRDefault="008005FF" w:rsidP="000461F9">
      <w:pPr>
        <w:pStyle w:val="Heading2"/>
      </w:pPr>
      <w:bookmarkStart w:id="46" w:name="_Toc146181883"/>
      <w:r>
        <w:t xml:space="preserve">Direct </w:t>
      </w:r>
      <w:r w:rsidR="0092792F" w:rsidRPr="00572A6E">
        <w:t>Observations</w:t>
      </w:r>
      <w:bookmarkEnd w:id="45"/>
      <w:bookmarkEnd w:id="46"/>
    </w:p>
    <w:p w14:paraId="57FE0B9D" w14:textId="77777777" w:rsidR="0092792F" w:rsidRPr="00177118" w:rsidRDefault="0092792F" w:rsidP="0092792F">
      <w:pPr>
        <w:spacing w:after="120"/>
        <w:rPr>
          <w:rFonts w:cs="Arial"/>
          <w:b/>
        </w:rPr>
      </w:pPr>
      <w:r w:rsidRPr="00B02461">
        <w:rPr>
          <w:rFonts w:cs="Arial"/>
        </w:rPr>
        <w:t xml:space="preserve">It is a requirement that students' practice must be directly observed in relation to the PCF holistic assessment.  Direct observation of practice must take place </w:t>
      </w:r>
      <w:r w:rsidRPr="00177118">
        <w:rPr>
          <w:rFonts w:cs="Arial"/>
          <w:b/>
        </w:rPr>
        <w:t>a minimum of three times.</w:t>
      </w:r>
    </w:p>
    <w:p w14:paraId="48106EA3" w14:textId="5D654459" w:rsidR="0092792F" w:rsidRPr="00B02461" w:rsidRDefault="0092792F" w:rsidP="0092792F">
      <w:pPr>
        <w:spacing w:after="120"/>
        <w:rPr>
          <w:rFonts w:cs="Arial"/>
        </w:rPr>
      </w:pPr>
      <w:r w:rsidRPr="00B02461">
        <w:rPr>
          <w:rFonts w:cs="Arial"/>
        </w:rPr>
        <w:t>One piece of direct observation may be carried</w:t>
      </w:r>
      <w:r w:rsidR="00B30046">
        <w:rPr>
          <w:rFonts w:cs="Arial"/>
        </w:rPr>
        <w:t xml:space="preserve"> out by the PE</w:t>
      </w:r>
      <w:r w:rsidR="00574B7C">
        <w:rPr>
          <w:rFonts w:cs="Arial"/>
        </w:rPr>
        <w:t>2</w:t>
      </w:r>
      <w:r w:rsidR="00B30046">
        <w:rPr>
          <w:rFonts w:cs="Arial"/>
        </w:rPr>
        <w:t xml:space="preserve"> mentor</w:t>
      </w:r>
      <w:r w:rsidR="0017068C">
        <w:rPr>
          <w:rFonts w:cs="Arial"/>
        </w:rPr>
        <w:t xml:space="preserve"> or </w:t>
      </w:r>
      <w:proofErr w:type="spellStart"/>
      <w:r w:rsidR="0017068C">
        <w:rPr>
          <w:rFonts w:cs="Arial"/>
        </w:rPr>
        <w:t>OnSite</w:t>
      </w:r>
      <w:proofErr w:type="spellEnd"/>
      <w:r w:rsidR="0017068C">
        <w:rPr>
          <w:rFonts w:cs="Arial"/>
        </w:rPr>
        <w:t xml:space="preserve"> Supervisor (OSS) as appropriate</w:t>
      </w:r>
      <w:r w:rsidRPr="00B02461">
        <w:rPr>
          <w:rFonts w:cs="Arial"/>
        </w:rPr>
        <w:t xml:space="preserve">, but on </w:t>
      </w:r>
      <w:r>
        <w:rPr>
          <w:rFonts w:cs="Arial"/>
        </w:rPr>
        <w:t>at least two occasions in each p</w:t>
      </w:r>
      <w:r w:rsidRPr="00B02461">
        <w:rPr>
          <w:rFonts w:cs="Arial"/>
        </w:rPr>
        <w:t>lacement, the PE must directly observe the student working with service users.</w:t>
      </w:r>
    </w:p>
    <w:p w14:paraId="39712C92" w14:textId="77777777" w:rsidR="0092792F" w:rsidRPr="00B02461" w:rsidRDefault="0092792F" w:rsidP="0092792F">
      <w:pPr>
        <w:spacing w:after="120"/>
        <w:rPr>
          <w:rFonts w:cs="Arial"/>
        </w:rPr>
      </w:pPr>
      <w:r w:rsidRPr="0036131D">
        <w:rPr>
          <w:rFonts w:cs="Arial"/>
          <w:b/>
          <w:bCs/>
        </w:rPr>
        <w:t>One direct observation</w:t>
      </w:r>
      <w:r w:rsidRPr="00B02461">
        <w:rPr>
          <w:rFonts w:cs="Arial"/>
        </w:rPr>
        <w:t xml:space="preserve"> </w:t>
      </w:r>
      <w:r w:rsidR="00DC2394" w:rsidRPr="006F7070">
        <w:rPr>
          <w:rFonts w:cs="Arial"/>
          <w:color w:val="000000"/>
        </w:rPr>
        <w:t>must</w:t>
      </w:r>
      <w:r w:rsidRPr="00B02461">
        <w:rPr>
          <w:rFonts w:cs="Arial"/>
        </w:rPr>
        <w:t xml:space="preserve"> take place </w:t>
      </w:r>
      <w:r w:rsidRPr="00177118">
        <w:rPr>
          <w:rFonts w:cs="Arial"/>
          <w:b/>
        </w:rPr>
        <w:t>before the Interim meeting</w:t>
      </w:r>
      <w:r w:rsidRPr="00B02461">
        <w:rPr>
          <w:rFonts w:cs="Arial"/>
        </w:rPr>
        <w:t xml:space="preserve">, </w:t>
      </w:r>
      <w:proofErr w:type="gramStart"/>
      <w:r w:rsidRPr="00B02461">
        <w:rPr>
          <w:rFonts w:cs="Arial"/>
        </w:rPr>
        <w:t>in order to</w:t>
      </w:r>
      <w:proofErr w:type="gramEnd"/>
      <w:r w:rsidRPr="00B02461">
        <w:rPr>
          <w:rFonts w:cs="Arial"/>
        </w:rPr>
        <w:t xml:space="preserve"> inform the assessment of student progress at that stage.</w:t>
      </w:r>
    </w:p>
    <w:p w14:paraId="45C7B036" w14:textId="77777777" w:rsidR="0092792F" w:rsidRPr="00B02461" w:rsidRDefault="00DE70FD" w:rsidP="0092792F">
      <w:pPr>
        <w:spacing w:after="120"/>
        <w:rPr>
          <w:rFonts w:cs="Arial"/>
        </w:rPr>
      </w:pPr>
      <w:r>
        <w:rPr>
          <w:rFonts w:cs="Arial"/>
        </w:rPr>
        <w:t>The</w:t>
      </w:r>
      <w:r w:rsidR="00B30046">
        <w:rPr>
          <w:rFonts w:cs="Arial"/>
        </w:rPr>
        <w:t xml:space="preserve"> p</w:t>
      </w:r>
      <w:r w:rsidR="0092792F">
        <w:rPr>
          <w:rFonts w:cs="Arial"/>
          <w:shd w:val="clear" w:color="auto" w:fill="FFFFFF"/>
        </w:rPr>
        <w:t>ro-</w:t>
      </w:r>
      <w:proofErr w:type="spellStart"/>
      <w:r w:rsidR="0092792F">
        <w:rPr>
          <w:rFonts w:cs="Arial"/>
          <w:shd w:val="clear" w:color="auto" w:fill="FFFFFF"/>
        </w:rPr>
        <w:t>forma</w:t>
      </w:r>
      <w:r w:rsidR="00A25132">
        <w:rPr>
          <w:rFonts w:cs="Arial"/>
          <w:shd w:val="clear" w:color="auto" w:fill="FFFFFF"/>
        </w:rPr>
        <w:t>s</w:t>
      </w:r>
      <w:proofErr w:type="spellEnd"/>
      <w:r w:rsidR="0092792F">
        <w:rPr>
          <w:rFonts w:cs="Arial"/>
          <w:shd w:val="clear" w:color="auto" w:fill="FFFFFF"/>
        </w:rPr>
        <w:t xml:space="preserve"> (</w:t>
      </w:r>
      <w:r w:rsidR="005A505A">
        <w:rPr>
          <w:rFonts w:cs="Arial"/>
          <w:shd w:val="clear" w:color="auto" w:fill="FFFFFF"/>
        </w:rPr>
        <w:t>see later in handbook</w:t>
      </w:r>
      <w:r w:rsidR="00A25132" w:rsidRPr="00A25132">
        <w:rPr>
          <w:rFonts w:cs="Arial"/>
          <w:shd w:val="clear" w:color="auto" w:fill="FFFFFF"/>
        </w:rPr>
        <w:t>)</w:t>
      </w:r>
      <w:r w:rsidR="0092792F" w:rsidRPr="00B02461">
        <w:rPr>
          <w:rFonts w:cs="Arial"/>
          <w:shd w:val="clear" w:color="auto" w:fill="FFFFFF"/>
        </w:rPr>
        <w:t xml:space="preserve"> </w:t>
      </w:r>
      <w:r>
        <w:rPr>
          <w:rFonts w:cs="Arial"/>
          <w:shd w:val="clear" w:color="auto" w:fill="FFFFFF"/>
        </w:rPr>
        <w:t xml:space="preserve">should be used </w:t>
      </w:r>
      <w:r w:rsidR="0092792F" w:rsidRPr="00B02461">
        <w:rPr>
          <w:rFonts w:cs="Arial"/>
        </w:rPr>
        <w:t>when observing the student’s practice, briefly noting relevant examples of how a student does or does not demonstrate his</w:t>
      </w:r>
      <w:r w:rsidR="00574B7C">
        <w:rPr>
          <w:rFonts w:cs="Arial"/>
        </w:rPr>
        <w:t xml:space="preserve"> </w:t>
      </w:r>
      <w:r w:rsidR="0092792F" w:rsidRPr="00B02461">
        <w:rPr>
          <w:rFonts w:cs="Arial"/>
        </w:rPr>
        <w:t>/</w:t>
      </w:r>
      <w:r w:rsidR="00574B7C">
        <w:rPr>
          <w:rFonts w:cs="Arial"/>
        </w:rPr>
        <w:t xml:space="preserve"> </w:t>
      </w:r>
      <w:r w:rsidR="0092792F" w:rsidRPr="00B02461">
        <w:rPr>
          <w:rFonts w:cs="Arial"/>
        </w:rPr>
        <w:t xml:space="preserve">her skills in the required areas. </w:t>
      </w:r>
      <w:r w:rsidR="00574B7C">
        <w:rPr>
          <w:rFonts w:cs="Arial"/>
        </w:rPr>
        <w:t xml:space="preserve"> </w:t>
      </w:r>
      <w:r w:rsidR="0092792F" w:rsidRPr="00B02461">
        <w:rPr>
          <w:rFonts w:cs="Arial"/>
        </w:rPr>
        <w:t xml:space="preserve">Plainly, </w:t>
      </w:r>
      <w:proofErr w:type="gramStart"/>
      <w:r w:rsidR="0092792F" w:rsidRPr="00B02461">
        <w:rPr>
          <w:rFonts w:cs="Arial"/>
        </w:rPr>
        <w:t>all of</w:t>
      </w:r>
      <w:proofErr w:type="gramEnd"/>
      <w:r w:rsidR="0092792F" w:rsidRPr="00B02461">
        <w:rPr>
          <w:rFonts w:cs="Arial"/>
        </w:rPr>
        <w:t xml:space="preserve"> these areas may not be covered or evidenced in observed situations so some gaps in the form are acceptable.</w:t>
      </w:r>
    </w:p>
    <w:p w14:paraId="18BFD2EC" w14:textId="77777777" w:rsidR="00954367" w:rsidRDefault="0092792F" w:rsidP="0092792F">
      <w:pPr>
        <w:spacing w:after="120"/>
        <w:rPr>
          <w:rFonts w:cs="Arial"/>
        </w:rPr>
      </w:pPr>
      <w:r w:rsidRPr="00B02461">
        <w:rPr>
          <w:rFonts w:cs="Arial"/>
        </w:rPr>
        <w:lastRenderedPageBreak/>
        <w:t>The student will need to include the written summaries of the 3 direct observations in submission of their work</w:t>
      </w:r>
      <w:r>
        <w:rPr>
          <w:rFonts w:cs="Arial"/>
        </w:rPr>
        <w:t xml:space="preserve"> on </w:t>
      </w:r>
      <w:proofErr w:type="spellStart"/>
      <w:r w:rsidR="00C97905">
        <w:rPr>
          <w:rFonts w:cs="Arial"/>
        </w:rPr>
        <w:t>PebblePad</w:t>
      </w:r>
      <w:proofErr w:type="spellEnd"/>
      <w:r w:rsidRPr="00B02461">
        <w:rPr>
          <w:rFonts w:cs="Arial"/>
        </w:rPr>
        <w:t xml:space="preserve"> and may refer to them (in their </w:t>
      </w:r>
      <w:r w:rsidR="005038A9">
        <w:rPr>
          <w:rFonts w:cs="Arial"/>
        </w:rPr>
        <w:t>Evidence Grid</w:t>
      </w:r>
      <w:r w:rsidRPr="00B02461">
        <w:rPr>
          <w:rFonts w:cs="Arial"/>
        </w:rPr>
        <w:t>) as evidence of meeting the PCF.</w:t>
      </w:r>
    </w:p>
    <w:p w14:paraId="120B7045" w14:textId="77777777" w:rsidR="00D13C91" w:rsidRDefault="00D13C91" w:rsidP="008005FF">
      <w:pPr>
        <w:rPr>
          <w:b/>
        </w:rPr>
      </w:pPr>
    </w:p>
    <w:p w14:paraId="5BDEB3F2" w14:textId="77777777" w:rsidR="008005FF" w:rsidRDefault="008005FF" w:rsidP="000461F9">
      <w:pPr>
        <w:pStyle w:val="Heading2"/>
      </w:pPr>
      <w:bookmarkStart w:id="47" w:name="_Toc146181884"/>
      <w:r>
        <w:t>Reflective Blog</w:t>
      </w:r>
      <w:bookmarkEnd w:id="47"/>
    </w:p>
    <w:p w14:paraId="09AA438D" w14:textId="77777777" w:rsidR="00264E29" w:rsidRDefault="00264E29" w:rsidP="00264E29">
      <w:r>
        <w:t>You are required to reflect on all work that you undertake, this can take the form of internal reflection (thinking), external reflection (discussion with your PE) and written reflection (both regular written reflections and a fortnightly Pebblepad blog entry). Experiential learning helps you to identify your strengths and transfer learning to future situations; reflect on your areas for development and plan solutions to develop your skills; and develop an understanding of the theory behind your work that will enhance future interventions.</w:t>
      </w:r>
    </w:p>
    <w:p w14:paraId="63EE3CA1" w14:textId="77777777" w:rsidR="00264E29" w:rsidRDefault="00264E29" w:rsidP="00264E29"/>
    <w:p w14:paraId="4598E679" w14:textId="09DB0F3E" w:rsidR="00264E29" w:rsidRDefault="00264E29" w:rsidP="00264E29">
      <w:r>
        <w:t xml:space="preserve">The Pebblepad portfolio requirement is that you provide </w:t>
      </w:r>
      <w:r w:rsidR="0017068C">
        <w:t>fortnightly</w:t>
      </w:r>
      <w:r>
        <w:t xml:space="preserve"> reflections</w:t>
      </w:r>
      <w:r w:rsidR="006E17BE">
        <w:t xml:space="preserve"> that provide a critical analysis on your learning </w:t>
      </w:r>
      <w:r>
        <w:t>within a practice experience</w:t>
      </w:r>
      <w:r w:rsidR="006E17BE">
        <w:t xml:space="preserve">. </w:t>
      </w:r>
      <w:r>
        <w:t xml:space="preserve">Each </w:t>
      </w:r>
      <w:r w:rsidR="006E17BE">
        <w:t>r</w:t>
      </w:r>
      <w:r>
        <w:t xml:space="preserve">eflection should include at least one academic reference, taken from an academic social </w:t>
      </w:r>
      <w:proofErr w:type="gramStart"/>
      <w:r>
        <w:t>work book</w:t>
      </w:r>
      <w:proofErr w:type="gramEnd"/>
      <w:r>
        <w:t xml:space="preserve"> or journal article. They should abide by confidentiality rules before being uploaded to Pebblepad. They should be around 500 words per reflection. It is always a good to have a breadth of practice experience examples demonstrating your breadth of work from your placement learning. </w:t>
      </w:r>
    </w:p>
    <w:p w14:paraId="15CE7EB6" w14:textId="77777777" w:rsidR="00264E29" w:rsidRDefault="00264E29" w:rsidP="00264E29"/>
    <w:p w14:paraId="2DDFBBEC" w14:textId="06CEC645" w:rsidR="00264E29" w:rsidRDefault="00264E29" w:rsidP="00264E29">
      <w:r>
        <w:t>These should be uploaded as a minimum of one per fortnight, and your practice educator should provide feedback on them to enhance your reflective writing. If you enhance a reflection, please leave the original on the blog and upload a Version2 (V2) of the same example so that progress can be identified. At interim, your tutor will provide formative feedback on two of your reflections within the reflective blog</w:t>
      </w:r>
      <w:r w:rsidR="00767FD0">
        <w:t>.</w:t>
      </w:r>
    </w:p>
    <w:p w14:paraId="4598FDDD" w14:textId="77777777" w:rsidR="00767FD0" w:rsidRDefault="00767FD0" w:rsidP="00264E29"/>
    <w:p w14:paraId="59E2EE93" w14:textId="77777777" w:rsidR="00264E29" w:rsidRDefault="00264E29" w:rsidP="00264E29">
      <w:pPr>
        <w:rPr>
          <w:b/>
        </w:rPr>
      </w:pPr>
    </w:p>
    <w:p w14:paraId="71E75FA1" w14:textId="77777777" w:rsidR="00E42120" w:rsidRDefault="005038A9" w:rsidP="000461F9">
      <w:pPr>
        <w:pStyle w:val="Heading2"/>
      </w:pPr>
      <w:bookmarkStart w:id="48" w:name="_Toc146181885"/>
      <w:r>
        <w:t>Evidence Grid</w:t>
      </w:r>
      <w:bookmarkEnd w:id="48"/>
    </w:p>
    <w:p w14:paraId="461B4331" w14:textId="03B7E731" w:rsidR="00F76770" w:rsidRDefault="00264E29" w:rsidP="00264E29">
      <w:r>
        <w:t xml:space="preserve">As part of your e portfolio on </w:t>
      </w:r>
      <w:proofErr w:type="spellStart"/>
      <w:r>
        <w:t>PebblePad</w:t>
      </w:r>
      <w:proofErr w:type="spellEnd"/>
      <w:r>
        <w:t>, you are asked to comp</w:t>
      </w:r>
      <w:r w:rsidR="001A2BD3">
        <w:t xml:space="preserve">lete the </w:t>
      </w:r>
      <w:r>
        <w:t>Evidence Grid</w:t>
      </w:r>
      <w:r w:rsidR="001A2BD3">
        <w:t xml:space="preserve"> form, which is in </w:t>
      </w:r>
      <w:r w:rsidR="00DB1837">
        <w:t xml:space="preserve">Placement Documents in PP2 on </w:t>
      </w:r>
      <w:proofErr w:type="spellStart"/>
      <w:r w:rsidR="00DB1837">
        <w:t>MyBeckett</w:t>
      </w:r>
      <w:proofErr w:type="spellEnd"/>
      <w:r w:rsidR="00DB1837">
        <w:t>.</w:t>
      </w:r>
    </w:p>
    <w:p w14:paraId="6892A763" w14:textId="77777777" w:rsidR="00D26217" w:rsidRDefault="00D26217" w:rsidP="00264E29"/>
    <w:p w14:paraId="14651387" w14:textId="2C891678" w:rsidR="007B4F74" w:rsidRDefault="00264E29" w:rsidP="00264E29">
      <w:r>
        <w:t xml:space="preserve">You </w:t>
      </w:r>
      <w:r w:rsidR="00BC3924">
        <w:t>identify</w:t>
      </w:r>
      <w:r>
        <w:t xml:space="preserve"> one piece of evidence by interim and</w:t>
      </w:r>
      <w:r w:rsidR="006E17BE">
        <w:t xml:space="preserve"> an additional piece</w:t>
      </w:r>
      <w:r>
        <w:t xml:space="preserve"> of evidence (</w:t>
      </w:r>
      <w:r w:rsidR="006E17BE">
        <w:t xml:space="preserve">making two </w:t>
      </w:r>
      <w:r>
        <w:t>in total) per domain by the end of placement.</w:t>
      </w:r>
      <w:r w:rsidR="00BC3924">
        <w:t xml:space="preserve"> These should be supplemented with a brief</w:t>
      </w:r>
      <w:r w:rsidR="00D26217">
        <w:t xml:space="preserve"> explanation of how you met the domain.</w:t>
      </w:r>
      <w:r>
        <w:t xml:space="preserve">  </w:t>
      </w:r>
      <w:r w:rsidR="006E17BE">
        <w:t>Evidence can come from reflections, work products, direct observations, service user feedback or supervision notes.</w:t>
      </w:r>
    </w:p>
    <w:p w14:paraId="1BF12676" w14:textId="77777777" w:rsidR="00264E29" w:rsidRDefault="00264E29" w:rsidP="00264E29"/>
    <w:p w14:paraId="4BF7876C" w14:textId="77777777" w:rsidR="00264E29" w:rsidRDefault="00264E29" w:rsidP="00264E29"/>
    <w:tbl>
      <w:tblPr>
        <w:tblW w:w="0" w:type="auto"/>
        <w:tblCellMar>
          <w:left w:w="0" w:type="dxa"/>
          <w:right w:w="0" w:type="dxa"/>
        </w:tblCellMar>
        <w:tblLook w:val="04A0" w:firstRow="1" w:lastRow="0" w:firstColumn="1" w:lastColumn="0" w:noHBand="0" w:noVBand="1"/>
      </w:tblPr>
      <w:tblGrid>
        <w:gridCol w:w="2628"/>
        <w:gridCol w:w="6378"/>
      </w:tblGrid>
      <w:tr w:rsidR="00264E29" w14:paraId="3783DBF4" w14:textId="77777777" w:rsidTr="00264E29">
        <w:tc>
          <w:tcPr>
            <w:tcW w:w="26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2132754" w14:textId="77777777" w:rsidR="00264E29" w:rsidRDefault="00264E29">
            <w:pPr>
              <w:rPr>
                <w:rFonts w:ascii="Calibri" w:hAnsi="Calibri"/>
                <w:b/>
                <w:bCs/>
                <w:sz w:val="22"/>
                <w:szCs w:val="22"/>
              </w:rPr>
            </w:pPr>
            <w:r>
              <w:rPr>
                <w:b/>
                <w:bCs/>
              </w:rPr>
              <w:t>Domain</w:t>
            </w:r>
          </w:p>
        </w:tc>
        <w:tc>
          <w:tcPr>
            <w:tcW w:w="658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3D8AD56" w14:textId="0B4F0525" w:rsidR="00264E29" w:rsidRDefault="00264E29">
            <w:pPr>
              <w:rPr>
                <w:b/>
                <w:bCs/>
              </w:rPr>
            </w:pPr>
            <w:r>
              <w:rPr>
                <w:b/>
                <w:bCs/>
                <w:color w:val="000000"/>
              </w:rPr>
              <w:t>Examples of evidence</w:t>
            </w:r>
          </w:p>
          <w:p w14:paraId="0A7EA4C5" w14:textId="77777777" w:rsidR="00264E29" w:rsidRDefault="00264E29">
            <w:pPr>
              <w:rPr>
                <w:b/>
                <w:bCs/>
              </w:rPr>
            </w:pPr>
            <w:r>
              <w:rPr>
                <w:b/>
                <w:bCs/>
                <w:color w:val="000000"/>
              </w:rPr>
              <w:t>(please feel free to use alternative examples)</w:t>
            </w:r>
          </w:p>
        </w:tc>
      </w:tr>
      <w:tr w:rsidR="00264E29" w14:paraId="78542D2A"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9F6EE" w14:textId="77777777" w:rsidR="00264E29" w:rsidRDefault="00264E29">
            <w:r>
              <w:t>Professionalism</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25A2F9C1" w14:textId="6FCDF0D2" w:rsidR="00264E29" w:rsidRDefault="00264E29">
            <w:r>
              <w:t>Direct observation, supervision minutes, service user feedback</w:t>
            </w:r>
            <w:r w:rsidR="006E17BE">
              <w:t>, reflections</w:t>
            </w:r>
          </w:p>
        </w:tc>
      </w:tr>
      <w:tr w:rsidR="00264E29" w14:paraId="1242A3F1"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558C1C" w14:textId="77777777" w:rsidR="00264E29" w:rsidRDefault="00264E29">
            <w:r>
              <w:t>Values and Ethics</w:t>
            </w:r>
          </w:p>
          <w:p w14:paraId="7CECDEB7" w14:textId="77777777" w:rsidR="00264E29" w:rsidRDefault="00264E29"/>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26291CCD" w14:textId="6EC55992" w:rsidR="00264E29" w:rsidRDefault="00264E29">
            <w:r>
              <w:t>Supervision minutes, Direct Observation</w:t>
            </w:r>
            <w:r w:rsidR="006E17BE">
              <w:t>, Reflections</w:t>
            </w:r>
          </w:p>
        </w:tc>
      </w:tr>
      <w:tr w:rsidR="00264E29" w14:paraId="383BBC20"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980242" w14:textId="77777777" w:rsidR="00264E29" w:rsidRDefault="00264E29">
            <w:r>
              <w:t xml:space="preserve">Diversity </w:t>
            </w:r>
          </w:p>
          <w:p w14:paraId="5F9B702C" w14:textId="77777777" w:rsidR="00264E29" w:rsidRDefault="00264E29"/>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692B2BC9" w14:textId="5DC3D75E" w:rsidR="00264E29" w:rsidRDefault="00264E29">
            <w:r>
              <w:t>Case document, Supervision minutes</w:t>
            </w:r>
            <w:r w:rsidR="006E17BE">
              <w:t>, Reflections</w:t>
            </w:r>
          </w:p>
        </w:tc>
      </w:tr>
      <w:tr w:rsidR="00264E29" w14:paraId="3496B509"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E5FF" w14:textId="77777777" w:rsidR="00264E29" w:rsidRDefault="00264E29">
            <w:r>
              <w:lastRenderedPageBreak/>
              <w:t>Rights, Justice and Economic Well Being</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120067B1" w14:textId="0E11E911" w:rsidR="00264E29" w:rsidRDefault="00264E29">
            <w:r>
              <w:t>Case documents</w:t>
            </w:r>
            <w:r w:rsidR="006E17BE">
              <w:t>, Reflections</w:t>
            </w:r>
          </w:p>
        </w:tc>
      </w:tr>
      <w:tr w:rsidR="00264E29" w14:paraId="7D8EE77C"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BFBE7" w14:textId="77777777" w:rsidR="00264E29" w:rsidRDefault="00264E29">
            <w:r>
              <w:t>Knowledge</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24EB9A65" w14:textId="6282C676" w:rsidR="00264E29" w:rsidRDefault="00264E29">
            <w:r>
              <w:t>Case document and Training Reflection Form</w:t>
            </w:r>
            <w:r w:rsidR="006E17BE">
              <w:t>, Reflections</w:t>
            </w:r>
          </w:p>
        </w:tc>
      </w:tr>
      <w:tr w:rsidR="00264E29" w14:paraId="3864B146"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3753B" w14:textId="77777777" w:rsidR="00264E29" w:rsidRDefault="00264E29">
            <w:r>
              <w:t>Critical Reflection and Analysis</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12C55BF0" w14:textId="24CA5DD1" w:rsidR="00264E29" w:rsidRDefault="00264E29">
            <w:r>
              <w:t>Supervision minutes and case documents, particularly assessment</w:t>
            </w:r>
            <w:r w:rsidR="006E17BE">
              <w:t>, reflections</w:t>
            </w:r>
          </w:p>
        </w:tc>
      </w:tr>
      <w:tr w:rsidR="00264E29" w14:paraId="2EEC9536"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18EEB" w14:textId="77777777" w:rsidR="00264E29" w:rsidRDefault="00264E29">
            <w:r>
              <w:t>Intervention and Skills</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13048199" w14:textId="6E0A54E7" w:rsidR="00264E29" w:rsidRDefault="00264E29">
            <w:r>
              <w:t>Case documents, Direct Observations, Service User feedback</w:t>
            </w:r>
            <w:r w:rsidR="006E17BE">
              <w:t>, reflections</w:t>
            </w:r>
          </w:p>
        </w:tc>
      </w:tr>
      <w:tr w:rsidR="00264E29" w14:paraId="18C1388D"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50F29" w14:textId="77777777" w:rsidR="00264E29" w:rsidRDefault="00264E29">
            <w:r>
              <w:t>Contexts and Organisations</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39C369DE" w14:textId="740D8F43" w:rsidR="00264E29" w:rsidRDefault="006E17BE">
            <w:r>
              <w:t>M</w:t>
            </w:r>
            <w:r w:rsidR="00264E29">
              <w:t>eeting notes (where student takes a role), Assessments for panels/funding request, supervision minutes, direct observation</w:t>
            </w:r>
            <w:r>
              <w:t>, reflections</w:t>
            </w:r>
          </w:p>
        </w:tc>
      </w:tr>
      <w:tr w:rsidR="00264E29" w14:paraId="692E776F" w14:textId="77777777" w:rsidTr="00264E29">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336F7" w14:textId="77777777" w:rsidR="00264E29" w:rsidRDefault="00264E29">
            <w:r>
              <w:t>Leadership</w:t>
            </w:r>
          </w:p>
        </w:tc>
        <w:tc>
          <w:tcPr>
            <w:tcW w:w="6582" w:type="dxa"/>
            <w:tcBorders>
              <w:top w:val="nil"/>
              <w:left w:val="nil"/>
              <w:bottom w:val="single" w:sz="8" w:space="0" w:color="auto"/>
              <w:right w:val="single" w:sz="8" w:space="0" w:color="auto"/>
            </w:tcBorders>
            <w:tcMar>
              <w:top w:w="0" w:type="dxa"/>
              <w:left w:w="108" w:type="dxa"/>
              <w:bottom w:w="0" w:type="dxa"/>
              <w:right w:w="108" w:type="dxa"/>
            </w:tcMar>
            <w:hideMark/>
          </w:tcPr>
          <w:p w14:paraId="5B806EFB" w14:textId="53D4A73A" w:rsidR="00264E29" w:rsidRDefault="00264E29">
            <w:r>
              <w:t>Presentations, Group leadership minutes, Meeting notes (where chair), presentation to team meeting, information document developed by student</w:t>
            </w:r>
            <w:r w:rsidR="006E17BE">
              <w:t>, reflections</w:t>
            </w:r>
          </w:p>
        </w:tc>
      </w:tr>
    </w:tbl>
    <w:p w14:paraId="36A8DEE0" w14:textId="77777777" w:rsidR="00F100B3" w:rsidRDefault="00F100B3" w:rsidP="008005FF"/>
    <w:p w14:paraId="077B1364" w14:textId="77777777" w:rsidR="00264E29" w:rsidRPr="00B02461" w:rsidRDefault="00264E29" w:rsidP="008005FF"/>
    <w:p w14:paraId="2F898A1B" w14:textId="55ED858F" w:rsidR="00B52D1D" w:rsidRDefault="00A417C6" w:rsidP="000461F9">
      <w:pPr>
        <w:pStyle w:val="Heading2"/>
      </w:pPr>
      <w:bookmarkStart w:id="49" w:name="_Toc146181886"/>
      <w:r>
        <w:rPr>
          <w:lang w:val="en-GB"/>
        </w:rPr>
        <w:t>Confidentiality</w:t>
      </w:r>
      <w:bookmarkEnd w:id="49"/>
    </w:p>
    <w:p w14:paraId="450F3E24" w14:textId="77777777" w:rsidR="00A417C6" w:rsidRDefault="00A417C6" w:rsidP="00A417C6">
      <w:pPr>
        <w:spacing w:after="120"/>
        <w:rPr>
          <w:rFonts w:cs="Arial"/>
          <w:b/>
        </w:rPr>
      </w:pPr>
      <w:r w:rsidRPr="00896527">
        <w:rPr>
          <w:rFonts w:cs="Arial"/>
        </w:rPr>
        <w:t>Ensuring that service users, carers and professionals cannot be identified by others who have no need to know who they are is an essential part of demonstrating respect for others.</w:t>
      </w:r>
      <w:r>
        <w:rPr>
          <w:rFonts w:cs="Arial"/>
        </w:rPr>
        <w:t xml:space="preserve"> </w:t>
      </w:r>
      <w:r w:rsidRPr="00896527">
        <w:rPr>
          <w:rFonts w:cs="Arial"/>
        </w:rPr>
        <w:t xml:space="preserve"> </w:t>
      </w:r>
      <w:r w:rsidRPr="00896527">
        <w:rPr>
          <w:rFonts w:cs="Arial"/>
          <w:b/>
        </w:rPr>
        <w:t xml:space="preserve">People’s rights to confidentiality must be rigorously </w:t>
      </w:r>
      <w:proofErr w:type="gramStart"/>
      <w:r w:rsidRPr="00896527">
        <w:rPr>
          <w:rFonts w:cs="Arial"/>
          <w:b/>
        </w:rPr>
        <w:t>respected at all times</w:t>
      </w:r>
      <w:proofErr w:type="gramEnd"/>
      <w:r w:rsidRPr="00896527">
        <w:rPr>
          <w:rFonts w:cs="Arial"/>
          <w:b/>
        </w:rPr>
        <w:t>.</w:t>
      </w:r>
    </w:p>
    <w:p w14:paraId="74CFB21B" w14:textId="77777777" w:rsidR="00A417C6" w:rsidRPr="00896527" w:rsidRDefault="00A417C6" w:rsidP="00A417C6">
      <w:pPr>
        <w:spacing w:after="120"/>
        <w:rPr>
          <w:rFonts w:cs="Arial"/>
          <w:b/>
        </w:rPr>
      </w:pPr>
    </w:p>
    <w:p w14:paraId="5EF0BD81" w14:textId="77777777" w:rsidR="00A417C6" w:rsidRDefault="00A417C6" w:rsidP="00A417C6">
      <w:pPr>
        <w:spacing w:after="120"/>
        <w:rPr>
          <w:rFonts w:cs="Arial"/>
        </w:rPr>
      </w:pPr>
      <w:r w:rsidRPr="00896527">
        <w:rPr>
          <w:rFonts w:cs="Arial"/>
        </w:rPr>
        <w:t xml:space="preserve">Work may be read, quite properly, by people (for example members of assessment panels, </w:t>
      </w:r>
      <w:proofErr w:type="gramStart"/>
      <w:r>
        <w:rPr>
          <w:rFonts w:cs="Arial"/>
        </w:rPr>
        <w:t>Tutor</w:t>
      </w:r>
      <w:r w:rsidRPr="00896527">
        <w:rPr>
          <w:rFonts w:cs="Arial"/>
        </w:rPr>
        <w:t>s</w:t>
      </w:r>
      <w:proofErr w:type="gramEnd"/>
      <w:r w:rsidRPr="00896527">
        <w:rPr>
          <w:rFonts w:cs="Arial"/>
        </w:rPr>
        <w:t xml:space="preserve"> and external assessors) who know the individuals referred to as neighbours, friends and colleagues or in some other capacity. </w:t>
      </w:r>
    </w:p>
    <w:p w14:paraId="54A2D5E7" w14:textId="77777777" w:rsidR="00A417C6" w:rsidRPr="00896527" w:rsidRDefault="00A417C6" w:rsidP="00A417C6">
      <w:pPr>
        <w:spacing w:after="120"/>
        <w:rPr>
          <w:rFonts w:cs="Arial"/>
        </w:rPr>
      </w:pPr>
      <w:r w:rsidRPr="00896527">
        <w:rPr>
          <w:rFonts w:cs="Arial"/>
        </w:rPr>
        <w:t xml:space="preserve"> </w:t>
      </w:r>
    </w:p>
    <w:p w14:paraId="05F4E92C" w14:textId="77777777" w:rsidR="00A417C6" w:rsidRPr="00896527" w:rsidRDefault="00A417C6" w:rsidP="00A417C6">
      <w:pPr>
        <w:spacing w:after="120"/>
        <w:rPr>
          <w:rFonts w:cs="Arial"/>
        </w:rPr>
      </w:pPr>
      <w:r w:rsidRPr="00896527">
        <w:rPr>
          <w:rFonts w:cs="Arial"/>
        </w:rPr>
        <w:t>It is essential that effective steps are taken to ensure that individuals cannot be identified from any documents relating to your practice or academic assessment.  Please ensure that dates of birth, full names and addresses of service users and the full names of other professionals are removed</w:t>
      </w:r>
      <w:r>
        <w:rPr>
          <w:rFonts w:cs="Arial"/>
          <w:b/>
        </w:rPr>
        <w:t xml:space="preserve"> from all submitted material</w:t>
      </w:r>
      <w:r w:rsidRPr="00896527">
        <w:rPr>
          <w:rFonts w:cs="Arial"/>
          <w:b/>
        </w:rPr>
        <w:t xml:space="preserve">. </w:t>
      </w:r>
      <w:r>
        <w:rPr>
          <w:rFonts w:cs="Arial"/>
          <w:b/>
        </w:rPr>
        <w:t xml:space="preserve"> </w:t>
      </w:r>
      <w:r w:rsidRPr="00896527">
        <w:rPr>
          <w:rFonts w:cs="Arial"/>
        </w:rPr>
        <w:t>This is not just for the final submission, but throughout the placement</w:t>
      </w:r>
      <w:r>
        <w:rPr>
          <w:rFonts w:cs="Arial"/>
        </w:rPr>
        <w:t>.</w:t>
      </w:r>
    </w:p>
    <w:p w14:paraId="1FA1DFD4" w14:textId="77777777" w:rsidR="00A417C6" w:rsidRPr="00896527" w:rsidRDefault="00A417C6" w:rsidP="00A417C6">
      <w:pPr>
        <w:spacing w:after="120"/>
        <w:rPr>
          <w:rFonts w:cs="Arial"/>
        </w:rPr>
      </w:pPr>
    </w:p>
    <w:p w14:paraId="20148D40" w14:textId="77777777" w:rsidR="00A417C6" w:rsidRPr="00896527" w:rsidRDefault="00A417C6" w:rsidP="00A417C6">
      <w:pPr>
        <w:spacing w:after="120"/>
        <w:rPr>
          <w:rFonts w:cs="Arial"/>
        </w:rPr>
      </w:pPr>
      <w:r w:rsidRPr="00896527">
        <w:rPr>
          <w:rFonts w:cs="Arial"/>
        </w:rPr>
        <w:t>The following Guidelines should be adhered to in ALL CASES:</w:t>
      </w:r>
    </w:p>
    <w:p w14:paraId="4F7BA3CB" w14:textId="77777777" w:rsidR="00A417C6" w:rsidRPr="00896527" w:rsidRDefault="00A417C6" w:rsidP="00A417C6">
      <w:pPr>
        <w:widowControl w:val="0"/>
        <w:numPr>
          <w:ilvl w:val="0"/>
          <w:numId w:val="16"/>
        </w:numPr>
        <w:suppressAutoHyphens/>
        <w:spacing w:after="60"/>
        <w:ind w:left="357" w:hanging="357"/>
        <w:rPr>
          <w:rFonts w:cs="Arial"/>
        </w:rPr>
      </w:pPr>
      <w:r w:rsidRPr="00896527">
        <w:rPr>
          <w:rFonts w:cs="Arial"/>
        </w:rPr>
        <w:t xml:space="preserve">Do not put confidential information about service users or agencies on any portable electronic storage device (unless this is encrypted, provided by the </w:t>
      </w:r>
      <w:proofErr w:type="gramStart"/>
      <w:r w:rsidRPr="00896527">
        <w:rPr>
          <w:rFonts w:cs="Arial"/>
        </w:rPr>
        <w:t>agency</w:t>
      </w:r>
      <w:proofErr w:type="gramEnd"/>
      <w:r w:rsidRPr="00896527">
        <w:rPr>
          <w:rFonts w:cs="Arial"/>
        </w:rPr>
        <w:t xml:space="preserve"> and stored securely).</w:t>
      </w:r>
    </w:p>
    <w:p w14:paraId="554790E4" w14:textId="77777777" w:rsidR="00A417C6" w:rsidRPr="00896527" w:rsidRDefault="00A417C6" w:rsidP="00A417C6">
      <w:pPr>
        <w:widowControl w:val="0"/>
        <w:numPr>
          <w:ilvl w:val="0"/>
          <w:numId w:val="16"/>
        </w:numPr>
        <w:suppressAutoHyphens/>
        <w:spacing w:after="60"/>
        <w:rPr>
          <w:rFonts w:cs="Arial"/>
        </w:rPr>
      </w:pPr>
      <w:r w:rsidRPr="00896527">
        <w:rPr>
          <w:rFonts w:cs="Arial"/>
        </w:rPr>
        <w:t>Documents should be included only after they have been rigorously checked to ensure anonymity.</w:t>
      </w:r>
    </w:p>
    <w:p w14:paraId="358E551E" w14:textId="77777777" w:rsidR="00A417C6" w:rsidRPr="00896527" w:rsidRDefault="00A417C6" w:rsidP="00A417C6">
      <w:pPr>
        <w:widowControl w:val="0"/>
        <w:numPr>
          <w:ilvl w:val="0"/>
          <w:numId w:val="16"/>
        </w:numPr>
        <w:suppressAutoHyphens/>
        <w:spacing w:after="60"/>
        <w:rPr>
          <w:rFonts w:cs="Arial"/>
        </w:rPr>
      </w:pPr>
      <w:proofErr w:type="gramStart"/>
      <w:r w:rsidRPr="00896527">
        <w:rPr>
          <w:rFonts w:cs="Arial"/>
        </w:rPr>
        <w:t>Real names</w:t>
      </w:r>
      <w:r>
        <w:rPr>
          <w:rFonts w:cs="Arial"/>
        </w:rPr>
        <w:t>,</w:t>
      </w:r>
      <w:proofErr w:type="gramEnd"/>
      <w:r>
        <w:rPr>
          <w:rFonts w:cs="Arial"/>
        </w:rPr>
        <w:t xml:space="preserve"> addresses or other identifying details</w:t>
      </w:r>
      <w:r w:rsidRPr="00896527">
        <w:rPr>
          <w:rFonts w:cs="Arial"/>
        </w:rPr>
        <w:t xml:space="preserve"> should never be included.</w:t>
      </w:r>
    </w:p>
    <w:p w14:paraId="30643505" w14:textId="77777777" w:rsidR="00A417C6" w:rsidRPr="00896527" w:rsidRDefault="00A417C6" w:rsidP="00A417C6">
      <w:pPr>
        <w:widowControl w:val="0"/>
        <w:numPr>
          <w:ilvl w:val="0"/>
          <w:numId w:val="16"/>
        </w:numPr>
        <w:suppressAutoHyphens/>
        <w:spacing w:after="60"/>
        <w:rPr>
          <w:rFonts w:cs="Arial"/>
        </w:rPr>
      </w:pPr>
      <w:r w:rsidRPr="00896527">
        <w:rPr>
          <w:rFonts w:cs="Arial"/>
        </w:rPr>
        <w:t xml:space="preserve">Actual dates of birth should never be included; ages may sometimes be </w:t>
      </w:r>
      <w:proofErr w:type="gramStart"/>
      <w:r w:rsidRPr="00896527">
        <w:rPr>
          <w:rFonts w:cs="Arial"/>
        </w:rPr>
        <w:t>relevant, but</w:t>
      </w:r>
      <w:proofErr w:type="gramEnd"/>
      <w:r w:rsidRPr="00896527">
        <w:rPr>
          <w:rFonts w:cs="Arial"/>
        </w:rPr>
        <w:t xml:space="preserve"> need not always be exact.</w:t>
      </w:r>
    </w:p>
    <w:p w14:paraId="0F52C17C" w14:textId="7B6AF74B" w:rsidR="00A417C6" w:rsidRPr="00896527" w:rsidRDefault="00A417C6" w:rsidP="00A417C6">
      <w:pPr>
        <w:widowControl w:val="0"/>
        <w:numPr>
          <w:ilvl w:val="0"/>
          <w:numId w:val="16"/>
        </w:numPr>
        <w:suppressAutoHyphens/>
        <w:spacing w:after="60"/>
        <w:rPr>
          <w:rFonts w:cs="Arial"/>
        </w:rPr>
      </w:pPr>
      <w:r w:rsidRPr="00896527">
        <w:rPr>
          <w:rFonts w:cs="Arial"/>
        </w:rPr>
        <w:t>When false names are used, there should always be an explicit declaration in each document that they are false names.</w:t>
      </w:r>
      <w:r>
        <w:rPr>
          <w:rFonts w:cs="Arial"/>
        </w:rPr>
        <w:t xml:space="preserve"> </w:t>
      </w:r>
      <w:r w:rsidRPr="00896527">
        <w:rPr>
          <w:rFonts w:cs="Arial"/>
        </w:rPr>
        <w:t xml:space="preserve"> Best practice is for </w:t>
      </w:r>
      <w:r w:rsidR="0066244F">
        <w:rPr>
          <w:rFonts w:cs="Arial"/>
        </w:rPr>
        <w:t>student</w:t>
      </w:r>
      <w:r w:rsidRPr="00896527">
        <w:rPr>
          <w:rFonts w:cs="Arial"/>
        </w:rPr>
        <w:t xml:space="preserve"> and </w:t>
      </w:r>
      <w:r>
        <w:rPr>
          <w:rFonts w:cs="Arial"/>
        </w:rPr>
        <w:t>PE</w:t>
      </w:r>
      <w:r w:rsidRPr="00896527">
        <w:rPr>
          <w:rFonts w:cs="Arial"/>
        </w:rPr>
        <w:t xml:space="preserve"> to agree a reference at the start of a piece of work and to use this in all notes or documents not being kept for agency purposes. Please use false names, </w:t>
      </w:r>
      <w:proofErr w:type="gramStart"/>
      <w:r w:rsidRPr="00896527">
        <w:rPr>
          <w:rFonts w:cs="Arial"/>
        </w:rPr>
        <w:lastRenderedPageBreak/>
        <w:t>numbers</w:t>
      </w:r>
      <w:proofErr w:type="gramEnd"/>
      <w:r w:rsidRPr="00896527">
        <w:rPr>
          <w:rFonts w:cs="Arial"/>
        </w:rPr>
        <w:t xml:space="preserve"> or codes rather than real initials.  </w:t>
      </w:r>
    </w:p>
    <w:p w14:paraId="74D55C27" w14:textId="77777777" w:rsidR="00A417C6" w:rsidRPr="00896527" w:rsidRDefault="00A417C6" w:rsidP="00A417C6">
      <w:pPr>
        <w:widowControl w:val="0"/>
        <w:numPr>
          <w:ilvl w:val="0"/>
          <w:numId w:val="16"/>
        </w:numPr>
        <w:suppressAutoHyphens/>
        <w:spacing w:after="60"/>
        <w:rPr>
          <w:rFonts w:cs="Arial"/>
        </w:rPr>
      </w:pPr>
      <w:r w:rsidRPr="00896527">
        <w:rPr>
          <w:rFonts w:cs="Arial"/>
        </w:rPr>
        <w:t xml:space="preserve">When submitting copies of documents on </w:t>
      </w:r>
      <w:proofErr w:type="spellStart"/>
      <w:r>
        <w:rPr>
          <w:rFonts w:cs="Arial"/>
        </w:rPr>
        <w:t>PebblePad</w:t>
      </w:r>
      <w:proofErr w:type="spellEnd"/>
      <w:r w:rsidRPr="00896527">
        <w:rPr>
          <w:rFonts w:cs="Arial"/>
        </w:rPr>
        <w:t>, please ensure that there is no trace of residual information.</w:t>
      </w:r>
    </w:p>
    <w:p w14:paraId="383D4785" w14:textId="77777777" w:rsidR="00A417C6" w:rsidRPr="00896527" w:rsidRDefault="00A417C6" w:rsidP="00A417C6">
      <w:pPr>
        <w:spacing w:after="120"/>
        <w:jc w:val="both"/>
        <w:rPr>
          <w:rFonts w:cs="Arial"/>
        </w:rPr>
      </w:pPr>
    </w:p>
    <w:p w14:paraId="21ED7CD4" w14:textId="3ED817A4" w:rsidR="00A417C6" w:rsidRDefault="00A417C6" w:rsidP="00A417C6">
      <w:pPr>
        <w:widowControl w:val="0"/>
        <w:suppressAutoHyphens/>
        <w:spacing w:after="60"/>
        <w:rPr>
          <w:rFonts w:cs="Arial"/>
        </w:rPr>
      </w:pPr>
      <w:r>
        <w:rPr>
          <w:rFonts w:cs="Arial"/>
        </w:rPr>
        <w:t xml:space="preserve">It is the Practice Educator’s responsibility to monitor during placement and at final submission that the evidence folder does not contain any breaches of confidentiality, as the LA representative. They should advise the </w:t>
      </w:r>
      <w:r w:rsidR="0066244F">
        <w:rPr>
          <w:rFonts w:cs="Arial"/>
        </w:rPr>
        <w:t>student</w:t>
      </w:r>
      <w:r>
        <w:rPr>
          <w:rFonts w:cs="Arial"/>
        </w:rPr>
        <w:t xml:space="preserve"> of any breaches and give them 24 hours to amend before further concern is raised with the </w:t>
      </w:r>
      <w:r w:rsidR="0066244F">
        <w:rPr>
          <w:rFonts w:cs="Arial"/>
        </w:rPr>
        <w:t>student</w:t>
      </w:r>
      <w:r>
        <w:rPr>
          <w:rFonts w:cs="Arial"/>
        </w:rPr>
        <w:t xml:space="preserve">, which would include consultation with tutor if </w:t>
      </w:r>
      <w:proofErr w:type="spellStart"/>
      <w:r>
        <w:rPr>
          <w:rFonts w:cs="Arial"/>
        </w:rPr>
        <w:t>and</w:t>
      </w:r>
      <w:proofErr w:type="spellEnd"/>
      <w:r>
        <w:rPr>
          <w:rFonts w:cs="Arial"/>
        </w:rPr>
        <w:t xml:space="preserve"> Action Plan </w:t>
      </w:r>
      <w:proofErr w:type="gramStart"/>
      <w:r>
        <w:rPr>
          <w:rFonts w:cs="Arial"/>
        </w:rPr>
        <w:t>in regards to</w:t>
      </w:r>
      <w:proofErr w:type="gramEnd"/>
      <w:r>
        <w:rPr>
          <w:rFonts w:cs="Arial"/>
        </w:rPr>
        <w:t xml:space="preserve"> professionalism is required.</w:t>
      </w:r>
    </w:p>
    <w:p w14:paraId="2EDA9DBE" w14:textId="77777777" w:rsidR="00A417C6" w:rsidRDefault="00A417C6" w:rsidP="00A417C6">
      <w:pPr>
        <w:widowControl w:val="0"/>
        <w:suppressAutoHyphens/>
        <w:spacing w:after="60"/>
        <w:rPr>
          <w:rFonts w:cs="Arial"/>
        </w:rPr>
      </w:pPr>
    </w:p>
    <w:p w14:paraId="13E25BDE" w14:textId="1197BC27" w:rsidR="00A417C6" w:rsidRDefault="00A417C6" w:rsidP="00A417C6">
      <w:pPr>
        <w:widowControl w:val="0"/>
        <w:suppressAutoHyphens/>
        <w:spacing w:after="60"/>
        <w:rPr>
          <w:rFonts w:cs="Arial"/>
        </w:rPr>
      </w:pPr>
      <w:r>
        <w:rPr>
          <w:rFonts w:cs="Arial"/>
        </w:rPr>
        <w:t xml:space="preserve">On final submission, if the </w:t>
      </w:r>
      <w:r w:rsidR="0066244F">
        <w:rPr>
          <w:rFonts w:cs="Arial"/>
        </w:rPr>
        <w:t>student</w:t>
      </w:r>
      <w:r>
        <w:rPr>
          <w:rFonts w:cs="Arial"/>
        </w:rPr>
        <w:t xml:space="preserve">’s work contains a minimal breach of confidentiality, they will be given 24 hours to make amendments and address </w:t>
      </w:r>
      <w:proofErr w:type="gramStart"/>
      <w:r>
        <w:rPr>
          <w:rFonts w:cs="Arial"/>
        </w:rPr>
        <w:t>any and all</w:t>
      </w:r>
      <w:proofErr w:type="gramEnd"/>
      <w:r>
        <w:rPr>
          <w:rFonts w:cs="Arial"/>
        </w:rPr>
        <w:t xml:space="preserve"> breaches. After 24 hours, if this breach is not amended, they will be awarded a </w:t>
      </w:r>
      <w:proofErr w:type="gramStart"/>
      <w:r>
        <w:rPr>
          <w:rFonts w:cs="Arial"/>
        </w:rPr>
        <w:t>fail</w:t>
      </w:r>
      <w:proofErr w:type="gramEnd"/>
      <w:r>
        <w:rPr>
          <w:rFonts w:cs="Arial"/>
        </w:rPr>
        <w:t xml:space="preserve">, and be offered a second, capped submission date. </w:t>
      </w:r>
    </w:p>
    <w:p w14:paraId="6DEAFEF4" w14:textId="77777777" w:rsidR="00A417C6" w:rsidRDefault="00A417C6" w:rsidP="00A417C6">
      <w:pPr>
        <w:widowControl w:val="0"/>
        <w:suppressAutoHyphens/>
        <w:spacing w:after="60"/>
        <w:rPr>
          <w:rFonts w:cs="Arial"/>
        </w:rPr>
      </w:pPr>
    </w:p>
    <w:p w14:paraId="6B43D664" w14:textId="26356397" w:rsidR="00A417C6" w:rsidRDefault="00A417C6" w:rsidP="00A417C6">
      <w:pPr>
        <w:widowControl w:val="0"/>
        <w:suppressAutoHyphens/>
        <w:spacing w:after="120"/>
        <w:jc w:val="both"/>
        <w:rPr>
          <w:rFonts w:cs="Arial"/>
        </w:rPr>
      </w:pPr>
      <w:r>
        <w:rPr>
          <w:rFonts w:cs="Arial"/>
        </w:rPr>
        <w:t xml:space="preserve">On final submission, if the </w:t>
      </w:r>
      <w:r w:rsidR="0066244F">
        <w:rPr>
          <w:rFonts w:cs="Arial"/>
        </w:rPr>
        <w:t>student</w:t>
      </w:r>
      <w:r>
        <w:rPr>
          <w:rFonts w:cs="Arial"/>
        </w:rPr>
        <w:t xml:space="preserve">’s work contains multiple breaches of confidentiality, they will be awarded a </w:t>
      </w:r>
      <w:proofErr w:type="gramStart"/>
      <w:r>
        <w:rPr>
          <w:rFonts w:cs="Arial"/>
        </w:rPr>
        <w:t>fail</w:t>
      </w:r>
      <w:proofErr w:type="gramEnd"/>
      <w:r>
        <w:rPr>
          <w:rFonts w:cs="Arial"/>
        </w:rPr>
        <w:t xml:space="preserve">, and be offered a second, capped submission date. </w:t>
      </w:r>
    </w:p>
    <w:p w14:paraId="2484AEFE" w14:textId="77777777" w:rsidR="00A417C6" w:rsidRDefault="00A417C6" w:rsidP="00A417C6">
      <w:pPr>
        <w:widowControl w:val="0"/>
        <w:suppressAutoHyphens/>
        <w:spacing w:after="120"/>
        <w:jc w:val="both"/>
        <w:rPr>
          <w:rFonts w:cs="Arial"/>
        </w:rPr>
      </w:pPr>
    </w:p>
    <w:p w14:paraId="113A1913" w14:textId="077CF3F6" w:rsidR="00A417C6" w:rsidRDefault="00A417C6" w:rsidP="00A417C6">
      <w:pPr>
        <w:widowControl w:val="0"/>
        <w:suppressAutoHyphens/>
        <w:spacing w:after="120"/>
        <w:rPr>
          <w:rFonts w:cs="Arial"/>
        </w:rPr>
      </w:pPr>
      <w:r>
        <w:rPr>
          <w:rFonts w:cs="Arial"/>
        </w:rPr>
        <w:t xml:space="preserve">If further breaches </w:t>
      </w:r>
      <w:proofErr w:type="gramStart"/>
      <w:r>
        <w:rPr>
          <w:rFonts w:cs="Arial"/>
        </w:rPr>
        <w:t>occur</w:t>
      </w:r>
      <w:proofErr w:type="gramEnd"/>
      <w:r>
        <w:rPr>
          <w:rFonts w:cs="Arial"/>
        </w:rPr>
        <w:t xml:space="preserve"> we will consult with University procedures and Registry and further action may be taken.</w:t>
      </w:r>
      <w:r>
        <w:rPr>
          <w:rFonts w:cs="Arial"/>
          <w:b/>
        </w:rPr>
        <w:t xml:space="preserve"> </w:t>
      </w:r>
      <w:r>
        <w:rPr>
          <w:rFonts w:cs="Arial"/>
        </w:rPr>
        <w:t xml:space="preserve">Serious lack of attention to issues of confidentiality will call into question whether </w:t>
      </w:r>
      <w:r w:rsidR="0066244F">
        <w:rPr>
          <w:rFonts w:cs="Arial"/>
        </w:rPr>
        <w:t>student</w:t>
      </w:r>
      <w:r>
        <w:rPr>
          <w:rFonts w:cs="Arial"/>
        </w:rPr>
        <w:t>s have met SWE Professional Standards and further action will be taken.</w:t>
      </w:r>
    </w:p>
    <w:p w14:paraId="64088466" w14:textId="77777777" w:rsidR="00A417C6" w:rsidRPr="00A417C6" w:rsidRDefault="00A417C6" w:rsidP="00A417C6">
      <w:pPr>
        <w:rPr>
          <w:lang w:val="x-none"/>
        </w:rPr>
      </w:pPr>
    </w:p>
    <w:p w14:paraId="17A398E8" w14:textId="6743CFD8" w:rsidR="001C7C7C" w:rsidRDefault="00310165" w:rsidP="000461F9">
      <w:pPr>
        <w:pStyle w:val="Heading2"/>
      </w:pPr>
      <w:bookmarkStart w:id="50" w:name="_Toc146181887"/>
      <w:r>
        <w:t>Interim M</w:t>
      </w:r>
      <w:r w:rsidR="001C7C7C">
        <w:t>eeting</w:t>
      </w:r>
      <w:bookmarkEnd w:id="50"/>
    </w:p>
    <w:p w14:paraId="7A2DAAE2" w14:textId="77777777" w:rsidR="00E17E0C" w:rsidRPr="0015096C" w:rsidRDefault="00E17E0C" w:rsidP="00E17E0C">
      <w:pPr>
        <w:spacing w:after="120"/>
        <w:rPr>
          <w:rFonts w:eastAsia="Batang" w:cs="Arial"/>
        </w:rPr>
      </w:pPr>
      <w:r w:rsidRPr="0015096C">
        <w:rPr>
          <w:rFonts w:eastAsia="Batang" w:cs="Arial"/>
        </w:rPr>
        <w:t xml:space="preserve">This meeting takes place halfway through the placement, when the </w:t>
      </w:r>
      <w:r w:rsidR="00E21548">
        <w:rPr>
          <w:rFonts w:eastAsia="Batang" w:cs="Arial"/>
        </w:rPr>
        <w:t>Interim Report</w:t>
      </w:r>
      <w:r w:rsidRPr="0015096C">
        <w:rPr>
          <w:rFonts w:eastAsia="Batang" w:cs="Arial"/>
        </w:rPr>
        <w:t xml:space="preserve"> is due, and involves the</w:t>
      </w:r>
      <w:r w:rsidR="00C82740">
        <w:rPr>
          <w:rFonts w:eastAsia="Batang" w:cs="Arial"/>
        </w:rPr>
        <w:t xml:space="preserve"> </w:t>
      </w:r>
      <w:r w:rsidR="004C7582">
        <w:rPr>
          <w:rFonts w:eastAsia="Batang" w:cs="Arial"/>
        </w:rPr>
        <w:t>Tutor</w:t>
      </w:r>
      <w:r w:rsidR="00C82740">
        <w:rPr>
          <w:rFonts w:eastAsia="Batang" w:cs="Arial"/>
        </w:rPr>
        <w:t xml:space="preserve">, </w:t>
      </w:r>
      <w:proofErr w:type="gramStart"/>
      <w:r w:rsidR="00C82740">
        <w:rPr>
          <w:rFonts w:eastAsia="Batang" w:cs="Arial"/>
        </w:rPr>
        <w:t>PE</w:t>
      </w:r>
      <w:proofErr w:type="gramEnd"/>
      <w:r w:rsidRPr="0015096C">
        <w:rPr>
          <w:rFonts w:eastAsia="Batang" w:cs="Arial"/>
        </w:rPr>
        <w:t xml:space="preserve"> and student. </w:t>
      </w:r>
      <w:r>
        <w:rPr>
          <w:rFonts w:eastAsia="Batang" w:cs="Arial"/>
        </w:rPr>
        <w:t xml:space="preserve"> </w:t>
      </w:r>
      <w:r w:rsidRPr="0015096C">
        <w:rPr>
          <w:rFonts w:eastAsia="Batang" w:cs="Arial"/>
        </w:rPr>
        <w:t xml:space="preserve">At least one Direct Observation </w:t>
      </w:r>
      <w:r w:rsidR="00CA4AF6" w:rsidRPr="006F7070">
        <w:rPr>
          <w:rFonts w:eastAsia="Batang" w:cs="Arial"/>
          <w:color w:val="000000"/>
        </w:rPr>
        <w:t>must</w:t>
      </w:r>
      <w:r w:rsidR="00CA4AF6">
        <w:rPr>
          <w:rFonts w:eastAsia="Batang" w:cs="Arial"/>
          <w:color w:val="FF0000"/>
        </w:rPr>
        <w:t xml:space="preserve"> </w:t>
      </w:r>
      <w:r w:rsidRPr="0015096C">
        <w:rPr>
          <w:rFonts w:eastAsia="Batang" w:cs="Arial"/>
        </w:rPr>
        <w:t xml:space="preserve">have been completed by this meeting. </w:t>
      </w:r>
      <w:r>
        <w:rPr>
          <w:rFonts w:eastAsia="Batang" w:cs="Arial"/>
        </w:rPr>
        <w:t xml:space="preserve"> </w:t>
      </w:r>
      <w:r w:rsidRPr="0015096C">
        <w:rPr>
          <w:rFonts w:eastAsia="Batang" w:cs="Arial"/>
        </w:rPr>
        <w:t xml:space="preserve">The student should provide relevant work undertaken for their practice assessment to the PE prior to the meeting – this should include evidence of the student’s progress in meeting the </w:t>
      </w:r>
      <w:r w:rsidR="008A5C77">
        <w:rPr>
          <w:rFonts w:eastAsia="Batang" w:cs="Arial"/>
        </w:rPr>
        <w:t>PCF</w:t>
      </w:r>
      <w:r w:rsidRPr="0015096C">
        <w:rPr>
          <w:rFonts w:eastAsia="Batang" w:cs="Arial"/>
        </w:rPr>
        <w:t>. (One piece of evidence per domain shou</w:t>
      </w:r>
      <w:r w:rsidR="008A5C77">
        <w:rPr>
          <w:rFonts w:eastAsia="Batang" w:cs="Arial"/>
        </w:rPr>
        <w:t xml:space="preserve">ld be included in the </w:t>
      </w:r>
      <w:r w:rsidR="005038A9">
        <w:rPr>
          <w:rFonts w:eastAsia="Batang" w:cs="Arial"/>
        </w:rPr>
        <w:t>Evidence Grid</w:t>
      </w:r>
      <w:r w:rsidRPr="0015096C">
        <w:rPr>
          <w:rFonts w:eastAsia="Batang" w:cs="Arial"/>
        </w:rPr>
        <w:t xml:space="preserve"> on </w:t>
      </w:r>
      <w:proofErr w:type="spellStart"/>
      <w:r w:rsidR="00C97905">
        <w:rPr>
          <w:rFonts w:eastAsia="Batang" w:cs="Arial"/>
        </w:rPr>
        <w:t>PebblePad</w:t>
      </w:r>
      <w:proofErr w:type="spellEnd"/>
      <w:r w:rsidRPr="0015096C">
        <w:rPr>
          <w:rFonts w:eastAsia="Batang" w:cs="Arial"/>
        </w:rPr>
        <w:t>).</w:t>
      </w:r>
    </w:p>
    <w:p w14:paraId="45019F8E" w14:textId="77777777" w:rsidR="00E17E0C" w:rsidRPr="0015096C" w:rsidRDefault="00E17E0C" w:rsidP="00E17E0C">
      <w:pPr>
        <w:widowControl w:val="0"/>
        <w:tabs>
          <w:tab w:val="left" w:pos="-720"/>
          <w:tab w:val="left" w:pos="0"/>
        </w:tabs>
        <w:suppressAutoHyphens/>
        <w:spacing w:after="120"/>
        <w:rPr>
          <w:rFonts w:eastAsia="Batang" w:cs="Arial"/>
          <w:spacing w:val="-3"/>
        </w:rPr>
      </w:pPr>
      <w:r w:rsidRPr="0015096C">
        <w:rPr>
          <w:rFonts w:eastAsia="Batang" w:cs="Arial"/>
          <w:spacing w:val="-3"/>
        </w:rPr>
        <w:t>The purpose of the meeting is:</w:t>
      </w:r>
    </w:p>
    <w:p w14:paraId="6A52E360" w14:textId="77777777" w:rsidR="00E17E0C" w:rsidRPr="0015096C" w:rsidRDefault="00E17E0C" w:rsidP="005B0223">
      <w:pPr>
        <w:widowControl w:val="0"/>
        <w:numPr>
          <w:ilvl w:val="0"/>
          <w:numId w:val="14"/>
        </w:numPr>
        <w:tabs>
          <w:tab w:val="left" w:pos="-720"/>
          <w:tab w:val="left" w:pos="0"/>
        </w:tabs>
        <w:suppressAutoHyphens/>
        <w:spacing w:after="60"/>
        <w:ind w:left="357" w:hanging="357"/>
        <w:rPr>
          <w:rFonts w:eastAsia="Batang" w:cs="Arial"/>
          <w:spacing w:val="-3"/>
        </w:rPr>
      </w:pPr>
      <w:r w:rsidRPr="0015096C">
        <w:rPr>
          <w:rFonts w:eastAsia="Batang" w:cs="Arial"/>
          <w:spacing w:val="-3"/>
        </w:rPr>
        <w:t xml:space="preserve">To discuss and finalise the </w:t>
      </w:r>
      <w:r w:rsidR="00E21548">
        <w:rPr>
          <w:rFonts w:eastAsia="Batang" w:cs="Arial"/>
          <w:spacing w:val="-3"/>
        </w:rPr>
        <w:t>Interim Report</w:t>
      </w:r>
      <w:r w:rsidRPr="0015096C">
        <w:rPr>
          <w:rFonts w:eastAsia="Batang" w:cs="Arial"/>
          <w:spacing w:val="-3"/>
        </w:rPr>
        <w:t>.  A</w:t>
      </w:r>
      <w:r w:rsidR="00CA4AF6">
        <w:rPr>
          <w:rFonts w:eastAsia="Batang" w:cs="Arial"/>
          <w:spacing w:val="-3"/>
        </w:rPr>
        <w:t xml:space="preserve"> </w:t>
      </w:r>
      <w:r w:rsidRPr="0015096C">
        <w:rPr>
          <w:rFonts w:eastAsia="Batang" w:cs="Arial"/>
          <w:spacing w:val="-3"/>
        </w:rPr>
        <w:t>draft of the report should be available</w:t>
      </w:r>
      <w:r w:rsidR="00E21548">
        <w:rPr>
          <w:rFonts w:eastAsia="Batang" w:cs="Arial"/>
          <w:spacing w:val="-3"/>
        </w:rPr>
        <w:t xml:space="preserve"> for discussion at the Interim M</w:t>
      </w:r>
      <w:r w:rsidRPr="0015096C">
        <w:rPr>
          <w:rFonts w:eastAsia="Batang" w:cs="Arial"/>
          <w:spacing w:val="-3"/>
        </w:rPr>
        <w:t>eeting</w:t>
      </w:r>
    </w:p>
    <w:p w14:paraId="08E9BD15" w14:textId="77777777" w:rsidR="00E17E0C" w:rsidRPr="004C67FD" w:rsidRDefault="00E17E0C" w:rsidP="00E17E0C">
      <w:pPr>
        <w:widowControl w:val="0"/>
        <w:numPr>
          <w:ilvl w:val="0"/>
          <w:numId w:val="7"/>
        </w:numPr>
        <w:tabs>
          <w:tab w:val="left" w:pos="-720"/>
          <w:tab w:val="left" w:pos="0"/>
        </w:tabs>
        <w:suppressAutoHyphens/>
        <w:spacing w:after="60"/>
        <w:ind w:left="357" w:hanging="357"/>
        <w:rPr>
          <w:rFonts w:eastAsia="Batang" w:cs="Arial"/>
          <w:spacing w:val="-3"/>
        </w:rPr>
      </w:pPr>
      <w:r w:rsidRPr="0015096C">
        <w:rPr>
          <w:rFonts w:eastAsia="Batang" w:cs="Arial"/>
          <w:spacing w:val="-3"/>
        </w:rPr>
        <w:t>To evaluate the student’s performance to date and to review the PLA – this includes discussing if there are potential gaps in the learning</w:t>
      </w:r>
      <w:r w:rsidR="00E21548">
        <w:rPr>
          <w:rFonts w:eastAsia="Batang" w:cs="Arial"/>
          <w:spacing w:val="-3"/>
        </w:rPr>
        <w:t xml:space="preserve"> opportunities provided in the p</w:t>
      </w:r>
      <w:r w:rsidRPr="0015096C">
        <w:rPr>
          <w:rFonts w:eastAsia="Batang" w:cs="Arial"/>
          <w:spacing w:val="-3"/>
        </w:rPr>
        <w:t>lacement and to explore strategies which allow the student to demonstrate their ability in all the PCF domains.</w:t>
      </w:r>
    </w:p>
    <w:p w14:paraId="0A0794FD" w14:textId="77777777" w:rsidR="00E17E0C" w:rsidRPr="0015096C" w:rsidRDefault="00E17E0C" w:rsidP="00E17E0C">
      <w:pPr>
        <w:widowControl w:val="0"/>
        <w:tabs>
          <w:tab w:val="left" w:pos="-720"/>
          <w:tab w:val="left" w:pos="0"/>
        </w:tabs>
        <w:suppressAutoHyphens/>
        <w:spacing w:after="60"/>
        <w:rPr>
          <w:rFonts w:eastAsia="Batang"/>
        </w:rPr>
      </w:pPr>
    </w:p>
    <w:p w14:paraId="5FEB76E4" w14:textId="77777777" w:rsidR="000A526F" w:rsidRDefault="00E17E0C" w:rsidP="00E17E0C">
      <w:pPr>
        <w:widowControl w:val="0"/>
        <w:tabs>
          <w:tab w:val="left" w:pos="-720"/>
          <w:tab w:val="left" w:pos="0"/>
        </w:tabs>
        <w:suppressAutoHyphens/>
        <w:spacing w:after="60"/>
        <w:rPr>
          <w:rFonts w:eastAsia="Batang"/>
        </w:rPr>
      </w:pPr>
      <w:r w:rsidRPr="0015096C">
        <w:rPr>
          <w:rFonts w:eastAsia="Batang"/>
        </w:rPr>
        <w:t xml:space="preserve">A copy of the final version of the </w:t>
      </w:r>
      <w:r w:rsidR="00E21548">
        <w:rPr>
          <w:rFonts w:eastAsia="Batang"/>
        </w:rPr>
        <w:t>Interim Report</w:t>
      </w:r>
      <w:r w:rsidR="00E21548" w:rsidRPr="0015096C">
        <w:rPr>
          <w:rFonts w:eastAsia="Batang"/>
        </w:rPr>
        <w:t xml:space="preserve"> </w:t>
      </w:r>
      <w:r w:rsidRPr="0015096C">
        <w:rPr>
          <w:rFonts w:eastAsia="Batang"/>
        </w:rPr>
        <w:t>should be e mailed to the</w:t>
      </w:r>
      <w:r>
        <w:rPr>
          <w:rFonts w:eastAsia="Batang"/>
        </w:rPr>
        <w:t xml:space="preserve"> </w:t>
      </w:r>
      <w:proofErr w:type="gramStart"/>
      <w:r w:rsidR="004C7582">
        <w:rPr>
          <w:rFonts w:eastAsia="Batang"/>
        </w:rPr>
        <w:t>Tutor</w:t>
      </w:r>
      <w:r>
        <w:rPr>
          <w:rFonts w:eastAsia="Batang"/>
        </w:rPr>
        <w:t>, and</w:t>
      </w:r>
      <w:proofErr w:type="gramEnd"/>
      <w:r>
        <w:rPr>
          <w:rFonts w:eastAsia="Batang"/>
        </w:rPr>
        <w:t xml:space="preserve"> put onto </w:t>
      </w:r>
      <w:proofErr w:type="spellStart"/>
      <w:r w:rsidR="00C97905">
        <w:rPr>
          <w:rFonts w:eastAsia="Batang"/>
        </w:rPr>
        <w:t>PebblePad</w:t>
      </w:r>
      <w:proofErr w:type="spellEnd"/>
      <w:r w:rsidRPr="0015096C">
        <w:rPr>
          <w:rFonts w:eastAsia="Batang"/>
        </w:rPr>
        <w:t>.</w:t>
      </w:r>
    </w:p>
    <w:p w14:paraId="673CDF85" w14:textId="77777777" w:rsidR="00BD5F66" w:rsidRDefault="00BD5F66" w:rsidP="00B820D5">
      <w:pPr>
        <w:widowControl w:val="0"/>
        <w:tabs>
          <w:tab w:val="left" w:pos="-720"/>
          <w:tab w:val="left" w:pos="0"/>
        </w:tabs>
        <w:suppressAutoHyphens/>
        <w:spacing w:after="60"/>
        <w:rPr>
          <w:b/>
        </w:rPr>
      </w:pPr>
    </w:p>
    <w:p w14:paraId="2557D13A" w14:textId="77777777" w:rsidR="008005FF" w:rsidRPr="00E62F8D" w:rsidRDefault="008005FF" w:rsidP="000461F9">
      <w:pPr>
        <w:pStyle w:val="Heading2"/>
        <w:rPr>
          <w:rFonts w:cs="Arial"/>
          <w:u w:val="single"/>
        </w:rPr>
      </w:pPr>
      <w:bookmarkStart w:id="51" w:name="_Toc146181888"/>
      <w:r w:rsidRPr="00E62F8D">
        <w:lastRenderedPageBreak/>
        <w:t>Where the Student may be Experiencing Difficulties</w:t>
      </w:r>
      <w:bookmarkEnd w:id="51"/>
    </w:p>
    <w:p w14:paraId="350264BB" w14:textId="4D7B7BB9" w:rsidR="0036131D" w:rsidRDefault="0036131D" w:rsidP="008005FF">
      <w:pPr>
        <w:spacing w:after="120"/>
        <w:rPr>
          <w:rFonts w:cs="Arial"/>
        </w:rPr>
      </w:pPr>
      <w:bookmarkStart w:id="52" w:name="_Hlk17268365"/>
      <w:r w:rsidRPr="0036131D">
        <w:rPr>
          <w:rFonts w:cs="Arial"/>
        </w:rPr>
        <w:t xml:space="preserve">It is the Practice Educator’s responsibility to raise </w:t>
      </w:r>
      <w:r w:rsidR="00C33990">
        <w:rPr>
          <w:rFonts w:cs="Arial"/>
        </w:rPr>
        <w:t>areas for development</w:t>
      </w:r>
      <w:r w:rsidRPr="0036131D">
        <w:rPr>
          <w:rFonts w:cs="Arial"/>
        </w:rPr>
        <w:t xml:space="preserve"> with a student at the earliest opportunity and to alert the Tutor to enable support and monitoring.</w:t>
      </w:r>
      <w:r>
        <w:rPr>
          <w:rFonts w:cs="Arial"/>
        </w:rPr>
        <w:t xml:space="preserve"> </w:t>
      </w:r>
    </w:p>
    <w:p w14:paraId="37DF186D" w14:textId="0A7CD1B9" w:rsidR="008005FF" w:rsidRDefault="008005FF" w:rsidP="008005FF">
      <w:pPr>
        <w:spacing w:after="120"/>
        <w:rPr>
          <w:rFonts w:eastAsia="Batang" w:cs="Arial"/>
          <w:spacing w:val="-3"/>
        </w:rPr>
      </w:pPr>
      <w:r w:rsidRPr="00B02461">
        <w:rPr>
          <w:rFonts w:cs="Arial"/>
        </w:rPr>
        <w:t xml:space="preserve">Where a student is </w:t>
      </w:r>
      <w:proofErr w:type="gramStart"/>
      <w:r w:rsidRPr="00B02461">
        <w:rPr>
          <w:rFonts w:cs="Arial"/>
        </w:rPr>
        <w:t>experiencing difficulty</w:t>
      </w:r>
      <w:proofErr w:type="gramEnd"/>
      <w:r w:rsidRPr="00B02461">
        <w:rPr>
          <w:rFonts w:cs="Arial"/>
        </w:rPr>
        <w:t xml:space="preserve"> in demonstrating evidence of meeting</w:t>
      </w:r>
      <w:r w:rsidR="0036131D">
        <w:rPr>
          <w:rFonts w:cs="Arial"/>
        </w:rPr>
        <w:t xml:space="preserve"> any of</w:t>
      </w:r>
      <w:r w:rsidRPr="00B02461">
        <w:rPr>
          <w:rFonts w:cs="Arial"/>
        </w:rPr>
        <w:t xml:space="preserve"> the PCF</w:t>
      </w:r>
      <w:r w:rsidR="0036131D">
        <w:rPr>
          <w:rFonts w:cs="Arial"/>
        </w:rPr>
        <w:t xml:space="preserve"> domains</w:t>
      </w:r>
      <w:r w:rsidRPr="00B02461">
        <w:rPr>
          <w:rFonts w:cs="Arial"/>
        </w:rPr>
        <w:t xml:space="preserve">, </w:t>
      </w:r>
      <w:r w:rsidRPr="00B02461">
        <w:rPr>
          <w:rFonts w:eastAsia="Batang" w:cs="Arial"/>
          <w:spacing w:val="-3"/>
        </w:rPr>
        <w:t>an Action Plan to address these concerns must be drawn up</w:t>
      </w:r>
      <w:r w:rsidR="0036131D">
        <w:rPr>
          <w:rFonts w:eastAsia="Batang" w:cs="Arial"/>
          <w:spacing w:val="-3"/>
        </w:rPr>
        <w:t xml:space="preserve"> by Tutor, PE and student</w:t>
      </w:r>
      <w:r w:rsidRPr="00B02461">
        <w:rPr>
          <w:rFonts w:eastAsia="Batang" w:cs="Arial"/>
          <w:spacing w:val="-3"/>
        </w:rPr>
        <w:t xml:space="preserve"> and agreed</w:t>
      </w:r>
      <w:r w:rsidR="0036131D">
        <w:rPr>
          <w:rFonts w:eastAsia="Batang" w:cs="Arial"/>
          <w:spacing w:val="-3"/>
        </w:rPr>
        <w:t xml:space="preserve"> in a timely fashion</w:t>
      </w:r>
      <w:r w:rsidRPr="00B02461">
        <w:rPr>
          <w:rFonts w:eastAsia="Batang" w:cs="Arial"/>
          <w:spacing w:val="-3"/>
        </w:rPr>
        <w:t xml:space="preserve">. </w:t>
      </w:r>
      <w:r w:rsidR="0036131D">
        <w:rPr>
          <w:rFonts w:eastAsia="Batang" w:cs="Arial"/>
          <w:spacing w:val="-3"/>
        </w:rPr>
        <w:t>This should include clear expectations for the student’s progress and the support that</w:t>
      </w:r>
      <w:r w:rsidR="002E6241">
        <w:rPr>
          <w:rFonts w:eastAsia="Batang" w:cs="Arial"/>
          <w:spacing w:val="-3"/>
        </w:rPr>
        <w:t xml:space="preserve"> all</w:t>
      </w:r>
      <w:r w:rsidR="0036131D">
        <w:rPr>
          <w:rFonts w:eastAsia="Batang" w:cs="Arial"/>
          <w:spacing w:val="-3"/>
        </w:rPr>
        <w:t xml:space="preserve"> involved will offer.</w:t>
      </w:r>
      <w:r w:rsidRPr="00B02461">
        <w:rPr>
          <w:rFonts w:eastAsia="Batang" w:cs="Arial"/>
          <w:spacing w:val="-3"/>
        </w:rPr>
        <w:t xml:space="preserve"> The </w:t>
      </w:r>
      <w:r w:rsidR="004C7582">
        <w:rPr>
          <w:rFonts w:eastAsia="Batang" w:cs="Arial"/>
          <w:spacing w:val="-3"/>
        </w:rPr>
        <w:t>Tutor</w:t>
      </w:r>
      <w:r w:rsidRPr="00B02461">
        <w:rPr>
          <w:rFonts w:eastAsia="Batang" w:cs="Arial"/>
          <w:spacing w:val="-3"/>
        </w:rPr>
        <w:t xml:space="preserve"> needs to ensure that the Practice Assessment Exam Committee</w:t>
      </w:r>
      <w:r w:rsidR="0036131D">
        <w:rPr>
          <w:rFonts w:eastAsia="Batang" w:cs="Arial"/>
          <w:spacing w:val="-3"/>
        </w:rPr>
        <w:t xml:space="preserve"> (PAEC)</w:t>
      </w:r>
      <w:r w:rsidRPr="00B02461">
        <w:rPr>
          <w:rFonts w:eastAsia="Batang" w:cs="Arial"/>
          <w:spacing w:val="-3"/>
        </w:rPr>
        <w:t xml:space="preserve"> has a copy of this Action Plan</w:t>
      </w:r>
      <w:r>
        <w:rPr>
          <w:rFonts w:eastAsia="Batang" w:cs="Arial"/>
          <w:spacing w:val="-3"/>
        </w:rPr>
        <w:t>.</w:t>
      </w:r>
      <w:r w:rsidR="0036131D">
        <w:rPr>
          <w:rFonts w:eastAsia="Batang" w:cs="Arial"/>
          <w:spacing w:val="-3"/>
        </w:rPr>
        <w:t xml:space="preserve"> </w:t>
      </w:r>
    </w:p>
    <w:p w14:paraId="718655EF" w14:textId="4FE80243" w:rsidR="00C33990" w:rsidRPr="00B02461" w:rsidRDefault="00C33990" w:rsidP="008005FF">
      <w:pPr>
        <w:spacing w:after="120"/>
        <w:rPr>
          <w:rFonts w:eastAsia="Batang" w:cs="Arial"/>
          <w:spacing w:val="-3"/>
        </w:rPr>
      </w:pPr>
      <w:r>
        <w:rPr>
          <w:rFonts w:eastAsia="Batang" w:cs="Arial"/>
          <w:spacing w:val="-3"/>
        </w:rPr>
        <w:t>Where a student is experiencing difficulties with the placement</w:t>
      </w:r>
      <w:r w:rsidR="008A1DD0">
        <w:rPr>
          <w:rFonts w:eastAsia="Batang" w:cs="Arial"/>
          <w:spacing w:val="-3"/>
        </w:rPr>
        <w:t xml:space="preserve">, in the first instance they should discuss this with the PE and then tutor. </w:t>
      </w:r>
    </w:p>
    <w:bookmarkEnd w:id="52"/>
    <w:p w14:paraId="04B8D3CF" w14:textId="77777777" w:rsidR="00C5706C" w:rsidRDefault="00C5706C" w:rsidP="001C7C7C">
      <w:pPr>
        <w:rPr>
          <w:rFonts w:eastAsia="Batang" w:cs="Arial"/>
          <w:spacing w:val="-3"/>
        </w:rPr>
      </w:pPr>
    </w:p>
    <w:p w14:paraId="41A2673E" w14:textId="53988756" w:rsidR="001C7C7C" w:rsidRPr="00A85678" w:rsidRDefault="001C7C7C" w:rsidP="000461F9">
      <w:pPr>
        <w:pStyle w:val="Heading2"/>
      </w:pPr>
      <w:bookmarkStart w:id="53" w:name="_Toc146181889"/>
      <w:r w:rsidRPr="00A85678">
        <w:t xml:space="preserve">Final </w:t>
      </w:r>
      <w:r w:rsidR="00E17E0C">
        <w:rPr>
          <w:lang w:val="en-GB"/>
        </w:rPr>
        <w:t>Report</w:t>
      </w:r>
      <w:bookmarkEnd w:id="53"/>
    </w:p>
    <w:p w14:paraId="2BF7FE35" w14:textId="77777777" w:rsidR="004B498A" w:rsidRPr="0015096C" w:rsidRDefault="004B498A" w:rsidP="004B498A">
      <w:pPr>
        <w:rPr>
          <w:rFonts w:cs="Arial"/>
        </w:rPr>
      </w:pPr>
    </w:p>
    <w:p w14:paraId="63DFF9B7" w14:textId="77777777" w:rsidR="00E17E0C" w:rsidRDefault="00E17E0C" w:rsidP="004B498A">
      <w:pPr>
        <w:rPr>
          <w:rFonts w:cs="Arial"/>
        </w:rPr>
      </w:pPr>
      <w:r w:rsidRPr="0015096C">
        <w:rPr>
          <w:rFonts w:cs="Arial"/>
        </w:rPr>
        <w:t xml:space="preserve">The PE’s Final Report is a concise assessment summary of the progress of the student within the placement based on the evidence of the student’s capability.  The report is intended to provide examples of evidence of the student’s capability against the nine domains of the PCF. </w:t>
      </w:r>
      <w:r w:rsidR="0053439B">
        <w:rPr>
          <w:rFonts w:cs="Arial"/>
        </w:rPr>
        <w:t xml:space="preserve"> </w:t>
      </w:r>
      <w:r w:rsidRPr="0015096C">
        <w:rPr>
          <w:rFonts w:cs="Arial"/>
        </w:rPr>
        <w:t>Please see the Practice Curriculum guidance and the PCF guidance on what should be expected of students by the point of qualifying practice.</w:t>
      </w:r>
    </w:p>
    <w:p w14:paraId="227BBFBE" w14:textId="77777777" w:rsidR="004B498A" w:rsidRPr="0015096C" w:rsidRDefault="004B498A" w:rsidP="004B498A">
      <w:pPr>
        <w:rPr>
          <w:rFonts w:cs="Arial"/>
        </w:rPr>
      </w:pPr>
    </w:p>
    <w:p w14:paraId="0077A2D6" w14:textId="77777777" w:rsidR="00E17E0C" w:rsidRDefault="00E17E0C" w:rsidP="004B498A">
      <w:pPr>
        <w:rPr>
          <w:rFonts w:cs="Arial"/>
        </w:rPr>
      </w:pPr>
      <w:r w:rsidRPr="0015096C">
        <w:rPr>
          <w:rFonts w:cs="Arial"/>
        </w:rPr>
        <w:t>The Final Report needs to indicate clearly that the student has passed or failed the placement</w:t>
      </w:r>
      <w:r>
        <w:rPr>
          <w:rFonts w:cs="Arial"/>
        </w:rPr>
        <w:t xml:space="preserve">, and if the student has demonstrated capability against each domain. </w:t>
      </w:r>
      <w:r w:rsidRPr="0015096C">
        <w:rPr>
          <w:rFonts w:cs="Arial"/>
        </w:rPr>
        <w:t>We would normally recommend at least</w:t>
      </w:r>
      <w:r w:rsidRPr="0015096C">
        <w:rPr>
          <w:rFonts w:cs="Arial"/>
          <w:color w:val="FF0000"/>
        </w:rPr>
        <w:t xml:space="preserve"> </w:t>
      </w:r>
      <w:r w:rsidR="00B407DC">
        <w:rPr>
          <w:rFonts w:cs="Arial"/>
        </w:rPr>
        <w:t>two</w:t>
      </w:r>
      <w:r w:rsidRPr="0015096C">
        <w:rPr>
          <w:rFonts w:cs="Arial"/>
        </w:rPr>
        <w:t xml:space="preserve"> examples of how you know that the student is capable against each domain</w:t>
      </w:r>
      <w:r>
        <w:rPr>
          <w:rFonts w:cs="Arial"/>
        </w:rPr>
        <w:t>, which would be drawn from the student’s</w:t>
      </w:r>
      <w:r w:rsidRPr="0015096C">
        <w:rPr>
          <w:rFonts w:cs="Arial"/>
        </w:rPr>
        <w:t xml:space="preserve"> </w:t>
      </w:r>
      <w:proofErr w:type="spellStart"/>
      <w:r w:rsidR="00C97905">
        <w:rPr>
          <w:rFonts w:cs="Arial"/>
        </w:rPr>
        <w:t>PebblePad</w:t>
      </w:r>
      <w:proofErr w:type="spellEnd"/>
      <w:r w:rsidRPr="0015096C">
        <w:rPr>
          <w:rFonts w:cs="Arial"/>
        </w:rPr>
        <w:t xml:space="preserve"> </w:t>
      </w:r>
      <w:r w:rsidR="005038A9">
        <w:rPr>
          <w:rFonts w:cs="Arial"/>
        </w:rPr>
        <w:t>Evidence Grid</w:t>
      </w:r>
      <w:r w:rsidRPr="0015096C">
        <w:rPr>
          <w:rFonts w:cs="Arial"/>
        </w:rPr>
        <w:t>.</w:t>
      </w:r>
    </w:p>
    <w:p w14:paraId="08AE91CF" w14:textId="77777777" w:rsidR="004B498A" w:rsidRPr="0015096C" w:rsidRDefault="004B498A" w:rsidP="004B498A">
      <w:pPr>
        <w:rPr>
          <w:rFonts w:cs="Arial"/>
        </w:rPr>
      </w:pPr>
    </w:p>
    <w:p w14:paraId="2C1C702B" w14:textId="77777777" w:rsidR="00E17E0C" w:rsidRPr="0015096C" w:rsidRDefault="00E17E0C" w:rsidP="004B498A">
      <w:pPr>
        <w:rPr>
          <w:rFonts w:cs="Arial"/>
        </w:rPr>
      </w:pPr>
      <w:r w:rsidRPr="0015096C">
        <w:rPr>
          <w:rFonts w:cs="Arial"/>
        </w:rPr>
        <w:t>However, if there are concerns in respect of the student not being able to demonstrate capability, then it may be appropriate to provide further evidence and</w:t>
      </w:r>
      <w:r w:rsidR="0053439B">
        <w:rPr>
          <w:rFonts w:cs="Arial"/>
        </w:rPr>
        <w:t xml:space="preserve"> </w:t>
      </w:r>
      <w:r w:rsidRPr="0015096C">
        <w:rPr>
          <w:rFonts w:cs="Arial"/>
        </w:rPr>
        <w:t>/</w:t>
      </w:r>
      <w:r w:rsidR="0053439B">
        <w:rPr>
          <w:rFonts w:cs="Arial"/>
        </w:rPr>
        <w:t xml:space="preserve"> </w:t>
      </w:r>
      <w:r w:rsidRPr="0015096C">
        <w:rPr>
          <w:rFonts w:cs="Arial"/>
        </w:rPr>
        <w:t xml:space="preserve">or a chronology. </w:t>
      </w:r>
      <w:r>
        <w:rPr>
          <w:rFonts w:cs="Arial"/>
        </w:rPr>
        <w:t xml:space="preserve"> </w:t>
      </w:r>
      <w:r w:rsidRPr="0015096C">
        <w:rPr>
          <w:rFonts w:cs="Arial"/>
        </w:rPr>
        <w:t xml:space="preserve">Any differences of view between </w:t>
      </w:r>
      <w:r w:rsidR="00CB338D">
        <w:rPr>
          <w:rFonts w:cs="Arial"/>
        </w:rPr>
        <w:t>PE</w:t>
      </w:r>
      <w:r w:rsidRPr="0015096C">
        <w:rPr>
          <w:rFonts w:cs="Arial"/>
        </w:rPr>
        <w:t xml:space="preserve"> and student in relation to the assessment of the student’s performance must be clearly recorded by the </w:t>
      </w:r>
      <w:r w:rsidR="00FE04D0">
        <w:rPr>
          <w:rFonts w:cs="Arial"/>
        </w:rPr>
        <w:t xml:space="preserve">PE. </w:t>
      </w:r>
      <w:r w:rsidRPr="0015096C">
        <w:rPr>
          <w:rFonts w:cs="Arial"/>
        </w:rPr>
        <w:t xml:space="preserve"> In this case, the student has the right to submit an Addendum to the Report.</w:t>
      </w:r>
    </w:p>
    <w:p w14:paraId="5A07E8EA" w14:textId="77777777" w:rsidR="00E17E0C" w:rsidRPr="0015096C" w:rsidRDefault="00E17E0C" w:rsidP="004B498A">
      <w:pPr>
        <w:rPr>
          <w:rFonts w:cs="Arial"/>
        </w:rPr>
      </w:pPr>
      <w:r w:rsidRPr="0015096C">
        <w:rPr>
          <w:rFonts w:cs="Arial"/>
        </w:rPr>
        <w:t>An exemplar report is available to support practice educators with this task. Additionally, the Practice Educator Support Groups provide support with rep</w:t>
      </w:r>
      <w:r>
        <w:rPr>
          <w:rFonts w:cs="Arial"/>
        </w:rPr>
        <w:t>ort writing.</w:t>
      </w:r>
    </w:p>
    <w:p w14:paraId="7C7F3F8B" w14:textId="77777777" w:rsidR="00854D05" w:rsidRPr="00B02461" w:rsidRDefault="00854D05" w:rsidP="00854D05">
      <w:pPr>
        <w:spacing w:after="120"/>
        <w:rPr>
          <w:rFonts w:cs="Arial"/>
        </w:rPr>
      </w:pPr>
    </w:p>
    <w:p w14:paraId="38B5BA9F" w14:textId="77777777" w:rsidR="00854D05" w:rsidRDefault="00854D05" w:rsidP="00854D05">
      <w:pPr>
        <w:pBdr>
          <w:top w:val="single" w:sz="4" w:space="1" w:color="auto"/>
          <w:left w:val="single" w:sz="4" w:space="4" w:color="auto"/>
          <w:bottom w:val="single" w:sz="4" w:space="1" w:color="auto"/>
          <w:right w:val="single" w:sz="4" w:space="4" w:color="auto"/>
        </w:pBdr>
        <w:spacing w:after="120"/>
        <w:rPr>
          <w:rFonts w:cs="Arial"/>
          <w:b/>
          <w:i/>
        </w:rPr>
      </w:pPr>
      <w:r w:rsidRPr="00B02461">
        <w:rPr>
          <w:rFonts w:cs="Arial"/>
          <w:b/>
          <w:i/>
        </w:rPr>
        <w:t xml:space="preserve">The PE </w:t>
      </w:r>
      <w:r w:rsidR="00B77355">
        <w:rPr>
          <w:rFonts w:cs="Arial"/>
          <w:b/>
          <w:i/>
        </w:rPr>
        <w:t>must</w:t>
      </w:r>
      <w:r w:rsidRPr="00B02461">
        <w:rPr>
          <w:rFonts w:cs="Arial"/>
          <w:b/>
          <w:i/>
        </w:rPr>
        <w:t xml:space="preserve"> </w:t>
      </w:r>
      <w:r w:rsidR="00233667">
        <w:rPr>
          <w:rFonts w:cs="Arial"/>
          <w:b/>
          <w:i/>
        </w:rPr>
        <w:t xml:space="preserve">also </w:t>
      </w:r>
      <w:r w:rsidRPr="00B02461">
        <w:rPr>
          <w:rFonts w:cs="Arial"/>
          <w:b/>
          <w:i/>
        </w:rPr>
        <w:t xml:space="preserve">email a copy of the Final Report to the </w:t>
      </w:r>
      <w:r w:rsidR="00B77355">
        <w:rPr>
          <w:rFonts w:cs="Arial"/>
          <w:b/>
          <w:i/>
        </w:rPr>
        <w:t xml:space="preserve">University </w:t>
      </w:r>
      <w:r w:rsidRPr="00B02461">
        <w:rPr>
          <w:rFonts w:cs="Arial"/>
          <w:b/>
          <w:i/>
        </w:rPr>
        <w:t xml:space="preserve">Practice Learning </w:t>
      </w:r>
      <w:r w:rsidR="000368BF">
        <w:rPr>
          <w:rFonts w:cs="Arial"/>
          <w:b/>
          <w:i/>
        </w:rPr>
        <w:t>Co-ordinator</w:t>
      </w:r>
      <w:r w:rsidRPr="00B02461">
        <w:rPr>
          <w:rFonts w:cs="Arial"/>
          <w:b/>
          <w:i/>
        </w:rPr>
        <w:t xml:space="preserve"> at </w:t>
      </w:r>
      <w:hyperlink r:id="rId21" w:history="1">
        <w:r w:rsidRPr="00CC4FA6">
          <w:rPr>
            <w:rStyle w:val="Hyperlink"/>
            <w:rFonts w:cs="Arial"/>
            <w:b/>
            <w:i/>
          </w:rPr>
          <w:t>socialworkplacements@leedsbeckett.ac.uk</w:t>
        </w:r>
      </w:hyperlink>
      <w:r w:rsidRPr="00B02461">
        <w:rPr>
          <w:rFonts w:cs="Arial"/>
          <w:b/>
          <w:i/>
        </w:rPr>
        <w:t xml:space="preserve"> </w:t>
      </w:r>
    </w:p>
    <w:p w14:paraId="2EC53ACF" w14:textId="77777777" w:rsidR="00E17E0C" w:rsidRPr="00B02461" w:rsidRDefault="00E17E0C" w:rsidP="00854D05">
      <w:pPr>
        <w:pBdr>
          <w:top w:val="single" w:sz="4" w:space="1" w:color="auto"/>
          <w:left w:val="single" w:sz="4" w:space="4" w:color="auto"/>
          <w:bottom w:val="single" w:sz="4" w:space="1" w:color="auto"/>
          <w:right w:val="single" w:sz="4" w:space="4" w:color="auto"/>
        </w:pBdr>
        <w:spacing w:after="120"/>
        <w:rPr>
          <w:rFonts w:cs="Arial"/>
          <w:b/>
          <w:i/>
        </w:rPr>
      </w:pPr>
      <w:r>
        <w:rPr>
          <w:rFonts w:cs="Arial"/>
          <w:b/>
          <w:i/>
        </w:rPr>
        <w:t xml:space="preserve">The student should put it into their </w:t>
      </w:r>
      <w:proofErr w:type="spellStart"/>
      <w:r w:rsidR="00C97905">
        <w:rPr>
          <w:rFonts w:cs="Arial"/>
          <w:b/>
          <w:i/>
        </w:rPr>
        <w:t>PebblePad</w:t>
      </w:r>
      <w:proofErr w:type="spellEnd"/>
      <w:r>
        <w:rPr>
          <w:rFonts w:cs="Arial"/>
          <w:b/>
          <w:i/>
        </w:rPr>
        <w:t xml:space="preserve"> portfolio</w:t>
      </w:r>
    </w:p>
    <w:p w14:paraId="5F6DD0E4" w14:textId="77777777" w:rsidR="00854D05" w:rsidRDefault="00854D05" w:rsidP="001C7C7C">
      <w:pPr>
        <w:spacing w:after="120"/>
        <w:rPr>
          <w:rFonts w:cs="Arial"/>
        </w:rPr>
      </w:pPr>
    </w:p>
    <w:p w14:paraId="12F3B5CA" w14:textId="77777777" w:rsidR="00854D05" w:rsidRDefault="00854D05" w:rsidP="001C7C7C">
      <w:pPr>
        <w:spacing w:after="120"/>
        <w:rPr>
          <w:rFonts w:cs="Arial"/>
        </w:rPr>
      </w:pPr>
      <w:r>
        <w:rPr>
          <w:rFonts w:cs="Arial"/>
        </w:rPr>
        <w:br w:type="page"/>
      </w:r>
    </w:p>
    <w:p w14:paraId="2A91BCA2" w14:textId="77777777" w:rsidR="001C7C7C" w:rsidRPr="009F345E" w:rsidRDefault="00C9150B" w:rsidP="00CB4542">
      <w:pPr>
        <w:pStyle w:val="Heading1"/>
      </w:pPr>
      <w:bookmarkStart w:id="54" w:name="_Toc146181890"/>
      <w:r>
        <w:lastRenderedPageBreak/>
        <w:t>Roles and R</w:t>
      </w:r>
      <w:r w:rsidR="001C7C7C" w:rsidRPr="009F345E">
        <w:t>esponsibilities</w:t>
      </w:r>
      <w:bookmarkEnd w:id="54"/>
    </w:p>
    <w:p w14:paraId="33FE59CF" w14:textId="77777777" w:rsidR="00A52166" w:rsidRPr="001C7C7C" w:rsidRDefault="00A52166" w:rsidP="001C7C7C"/>
    <w:p w14:paraId="3FC83490" w14:textId="77777777" w:rsidR="00F915F8" w:rsidRPr="00AA1380" w:rsidRDefault="00F915F8" w:rsidP="000461F9">
      <w:pPr>
        <w:pStyle w:val="Heading2"/>
      </w:pPr>
      <w:bookmarkStart w:id="55" w:name="_Toc146181891"/>
      <w:bookmarkEnd w:id="41"/>
      <w:bookmarkEnd w:id="42"/>
      <w:r w:rsidRPr="00AA1380">
        <w:t>Responsibilities of the Student</w:t>
      </w:r>
      <w:bookmarkEnd w:id="55"/>
    </w:p>
    <w:p w14:paraId="7E955465" w14:textId="77777777" w:rsidR="00F75D00" w:rsidRPr="00AA1380" w:rsidRDefault="00F915F8" w:rsidP="00F75D00">
      <w:pPr>
        <w:numPr>
          <w:ilvl w:val="0"/>
          <w:numId w:val="1"/>
        </w:numPr>
        <w:spacing w:after="60"/>
        <w:ind w:left="357" w:hanging="357"/>
        <w:rPr>
          <w:rFonts w:eastAsia="Batang" w:cs="Arial"/>
        </w:rPr>
      </w:pPr>
      <w:r w:rsidRPr="00AA1380">
        <w:rPr>
          <w:rFonts w:eastAsia="Batang" w:cs="Arial"/>
        </w:rPr>
        <w:t>To operate w</w:t>
      </w:r>
      <w:r w:rsidR="00457082" w:rsidRPr="00AA1380">
        <w:rPr>
          <w:rFonts w:eastAsia="Batang" w:cs="Arial"/>
        </w:rPr>
        <w:t>ithin agency policies</w:t>
      </w:r>
      <w:r w:rsidR="007D349F" w:rsidRPr="00AA1380">
        <w:rPr>
          <w:rFonts w:eastAsia="Batang" w:cs="Arial"/>
        </w:rPr>
        <w:t xml:space="preserve"> </w:t>
      </w:r>
      <w:r w:rsidR="00457082" w:rsidRPr="00AA1380">
        <w:rPr>
          <w:rFonts w:eastAsia="Batang" w:cs="Arial"/>
        </w:rPr>
        <w:t>/</w:t>
      </w:r>
      <w:r w:rsidR="007D349F" w:rsidRPr="00AA1380">
        <w:rPr>
          <w:rFonts w:eastAsia="Batang" w:cs="Arial"/>
        </w:rPr>
        <w:t xml:space="preserve"> </w:t>
      </w:r>
      <w:r w:rsidR="00457082" w:rsidRPr="00AA1380">
        <w:rPr>
          <w:rFonts w:eastAsia="Batang" w:cs="Arial"/>
        </w:rPr>
        <w:t>procedures</w:t>
      </w:r>
      <w:r w:rsidRPr="00AA1380">
        <w:rPr>
          <w:rFonts w:eastAsia="Batang" w:cs="Arial"/>
        </w:rPr>
        <w:t xml:space="preserve"> and t</w:t>
      </w:r>
      <w:r w:rsidR="00CF77BD" w:rsidRPr="00AA1380">
        <w:rPr>
          <w:rFonts w:eastAsia="Batang" w:cs="Arial"/>
        </w:rPr>
        <w:t xml:space="preserve">he </w:t>
      </w:r>
      <w:r w:rsidR="002576BB" w:rsidRPr="00AA1380">
        <w:rPr>
          <w:rFonts w:eastAsia="Batang" w:cs="Arial"/>
        </w:rPr>
        <w:t>SWE Professional Standards</w:t>
      </w:r>
    </w:p>
    <w:p w14:paraId="41D3AFF6" w14:textId="77777777" w:rsidR="00F915F8" w:rsidRPr="00B02461" w:rsidRDefault="00F915F8" w:rsidP="000427DB">
      <w:pPr>
        <w:widowControl w:val="0"/>
        <w:numPr>
          <w:ilvl w:val="0"/>
          <w:numId w:val="1"/>
        </w:numPr>
        <w:suppressAutoHyphens/>
        <w:spacing w:after="60"/>
        <w:ind w:left="357" w:hanging="357"/>
        <w:rPr>
          <w:rFonts w:eastAsia="Batang" w:cs="Arial"/>
        </w:rPr>
      </w:pPr>
      <w:r w:rsidRPr="00B02461">
        <w:rPr>
          <w:rFonts w:eastAsia="Batang" w:cs="Arial"/>
        </w:rPr>
        <w:t>To undertake and take responsibility</w:t>
      </w:r>
      <w:r w:rsidR="000B2C42" w:rsidRPr="00B02461">
        <w:rPr>
          <w:rFonts w:eastAsia="Batang" w:cs="Arial"/>
        </w:rPr>
        <w:t xml:space="preserve"> for work agreed with the PE</w:t>
      </w:r>
    </w:p>
    <w:p w14:paraId="71124136" w14:textId="77777777" w:rsidR="00F915F8" w:rsidRPr="00B02461" w:rsidRDefault="0001618F" w:rsidP="000427DB">
      <w:pPr>
        <w:widowControl w:val="0"/>
        <w:numPr>
          <w:ilvl w:val="0"/>
          <w:numId w:val="1"/>
        </w:numPr>
        <w:suppressAutoHyphens/>
        <w:spacing w:after="60"/>
        <w:ind w:left="357" w:hanging="357"/>
        <w:rPr>
          <w:rFonts w:eastAsia="Batang" w:cs="Arial"/>
        </w:rPr>
      </w:pPr>
      <w:r w:rsidRPr="00B02461">
        <w:rPr>
          <w:rFonts w:eastAsia="Batang" w:cs="Arial"/>
        </w:rPr>
        <w:t>To negotiate</w:t>
      </w:r>
      <w:r w:rsidR="00F915F8" w:rsidRPr="00B02461">
        <w:rPr>
          <w:rFonts w:eastAsia="Batang" w:cs="Arial"/>
        </w:rPr>
        <w:t xml:space="preserve"> involvement with service users</w:t>
      </w:r>
      <w:r w:rsidR="000B2C42" w:rsidRPr="00B02461">
        <w:rPr>
          <w:rFonts w:eastAsia="Batang" w:cs="Arial"/>
        </w:rPr>
        <w:t xml:space="preserve"> in consultation with the PE</w:t>
      </w:r>
    </w:p>
    <w:p w14:paraId="645CB471" w14:textId="77777777" w:rsidR="00F915F8" w:rsidRPr="00B02461" w:rsidRDefault="0001618F" w:rsidP="000427DB">
      <w:pPr>
        <w:widowControl w:val="0"/>
        <w:numPr>
          <w:ilvl w:val="0"/>
          <w:numId w:val="1"/>
        </w:numPr>
        <w:suppressAutoHyphens/>
        <w:spacing w:after="60"/>
        <w:ind w:left="357" w:hanging="357"/>
        <w:rPr>
          <w:rFonts w:eastAsia="Batang" w:cs="Arial"/>
        </w:rPr>
      </w:pPr>
      <w:r w:rsidRPr="00B02461">
        <w:rPr>
          <w:rFonts w:eastAsia="Batang" w:cs="Arial"/>
        </w:rPr>
        <w:t xml:space="preserve">To abide by </w:t>
      </w:r>
      <w:r w:rsidR="00F915F8" w:rsidRPr="00B02461">
        <w:rPr>
          <w:rFonts w:eastAsia="Batang" w:cs="Arial"/>
        </w:rPr>
        <w:t>agency and University procedures concerning confidentiality</w:t>
      </w:r>
    </w:p>
    <w:p w14:paraId="53834EC2" w14:textId="77777777" w:rsidR="00F56E73" w:rsidRPr="006F7070" w:rsidRDefault="00F915F8" w:rsidP="00224183">
      <w:pPr>
        <w:widowControl w:val="0"/>
        <w:numPr>
          <w:ilvl w:val="0"/>
          <w:numId w:val="1"/>
        </w:numPr>
        <w:suppressAutoHyphens/>
        <w:spacing w:after="60"/>
        <w:ind w:left="357" w:hanging="357"/>
        <w:rPr>
          <w:rFonts w:eastAsia="Batang" w:cs="Arial"/>
          <w:color w:val="000000"/>
        </w:rPr>
      </w:pPr>
      <w:r w:rsidRPr="00F56E73">
        <w:rPr>
          <w:rFonts w:eastAsia="Batang" w:cs="Arial"/>
        </w:rPr>
        <w:t>To take responsibility for identifying their</w:t>
      </w:r>
      <w:r w:rsidR="0001618F" w:rsidRPr="00F56E73">
        <w:rPr>
          <w:rFonts w:eastAsia="Batang" w:cs="Arial"/>
        </w:rPr>
        <w:t xml:space="preserve"> own learning </w:t>
      </w:r>
      <w:r w:rsidR="0001618F" w:rsidRPr="006F7070">
        <w:rPr>
          <w:rFonts w:eastAsia="Batang" w:cs="Arial"/>
          <w:color w:val="000000"/>
        </w:rPr>
        <w:t>needs</w:t>
      </w:r>
      <w:r w:rsidR="00F56E73" w:rsidRPr="006F7070">
        <w:rPr>
          <w:rFonts w:eastAsia="Batang" w:cs="Arial"/>
          <w:color w:val="000000"/>
        </w:rPr>
        <w:t xml:space="preserve"> including being open about any personal or professional issues affecting the learning process</w:t>
      </w:r>
    </w:p>
    <w:p w14:paraId="6F713E0B" w14:textId="77777777" w:rsidR="00F915F8" w:rsidRPr="00F56E73" w:rsidRDefault="0001618F" w:rsidP="00224183">
      <w:pPr>
        <w:widowControl w:val="0"/>
        <w:numPr>
          <w:ilvl w:val="0"/>
          <w:numId w:val="1"/>
        </w:numPr>
        <w:suppressAutoHyphens/>
        <w:spacing w:after="60"/>
        <w:ind w:left="357" w:hanging="357"/>
        <w:rPr>
          <w:rFonts w:eastAsia="Batang" w:cs="Arial"/>
        </w:rPr>
      </w:pPr>
      <w:r w:rsidRPr="00F56E73">
        <w:rPr>
          <w:rFonts w:eastAsia="Batang" w:cs="Arial"/>
        </w:rPr>
        <w:t>To</w:t>
      </w:r>
      <w:r w:rsidR="00F915F8" w:rsidRPr="00F56E73">
        <w:rPr>
          <w:rFonts w:eastAsia="Batang" w:cs="Arial"/>
        </w:rPr>
        <w:t xml:space="preserve"> us</w:t>
      </w:r>
      <w:r w:rsidRPr="00F56E73">
        <w:rPr>
          <w:rFonts w:eastAsia="Batang" w:cs="Arial"/>
        </w:rPr>
        <w:t xml:space="preserve">e supervision to evaluate </w:t>
      </w:r>
      <w:r w:rsidR="00F915F8" w:rsidRPr="00F56E73">
        <w:rPr>
          <w:rFonts w:eastAsia="Batang" w:cs="Arial"/>
        </w:rPr>
        <w:t>performance and use any other</w:t>
      </w:r>
      <w:r w:rsidR="00101512" w:rsidRPr="00F56E73">
        <w:rPr>
          <w:rFonts w:eastAsia="Batang" w:cs="Arial"/>
        </w:rPr>
        <w:t xml:space="preserve"> support and guidance offered</w:t>
      </w:r>
    </w:p>
    <w:p w14:paraId="66661678" w14:textId="77777777" w:rsidR="00C01E24" w:rsidRPr="00B02461" w:rsidRDefault="00C01E24" w:rsidP="000427DB">
      <w:pPr>
        <w:widowControl w:val="0"/>
        <w:numPr>
          <w:ilvl w:val="0"/>
          <w:numId w:val="1"/>
        </w:numPr>
        <w:suppressAutoHyphens/>
        <w:spacing w:after="60"/>
        <w:ind w:left="357" w:hanging="357"/>
        <w:rPr>
          <w:rFonts w:eastAsia="Batang" w:cs="Arial"/>
        </w:rPr>
      </w:pPr>
      <w:r w:rsidRPr="00B02461">
        <w:rPr>
          <w:rFonts w:eastAsia="Batang" w:cs="Arial"/>
        </w:rPr>
        <w:t>To use the Practice Curriculum as a g</w:t>
      </w:r>
      <w:r w:rsidR="0001618F" w:rsidRPr="00B02461">
        <w:rPr>
          <w:rFonts w:eastAsia="Batang" w:cs="Arial"/>
        </w:rPr>
        <w:t>uide to placement progression</w:t>
      </w:r>
    </w:p>
    <w:p w14:paraId="7578D7C7" w14:textId="77777777" w:rsidR="00F915F8" w:rsidRPr="00B02461" w:rsidRDefault="00F915F8" w:rsidP="000427DB">
      <w:pPr>
        <w:widowControl w:val="0"/>
        <w:numPr>
          <w:ilvl w:val="0"/>
          <w:numId w:val="1"/>
        </w:numPr>
        <w:suppressAutoHyphens/>
        <w:spacing w:after="60"/>
        <w:ind w:left="357" w:hanging="357"/>
        <w:rPr>
          <w:rFonts w:eastAsia="Batang" w:cs="Arial"/>
        </w:rPr>
      </w:pPr>
      <w:r w:rsidRPr="00B02461">
        <w:rPr>
          <w:rFonts w:eastAsia="Batang" w:cs="Arial"/>
        </w:rPr>
        <w:t>To ensure that service users are provided with information about the purposes of the direct observation (including the role of the PE) and that agreement of service users is secured in advance of</w:t>
      </w:r>
      <w:r w:rsidR="00101512">
        <w:rPr>
          <w:rFonts w:eastAsia="Batang" w:cs="Arial"/>
        </w:rPr>
        <w:t xml:space="preserve"> any planned direct observation</w:t>
      </w:r>
    </w:p>
    <w:p w14:paraId="37FAD37F" w14:textId="77777777" w:rsidR="00F915F8" w:rsidRPr="00B02461" w:rsidRDefault="00F915F8" w:rsidP="000427DB">
      <w:pPr>
        <w:widowControl w:val="0"/>
        <w:numPr>
          <w:ilvl w:val="0"/>
          <w:numId w:val="1"/>
        </w:numPr>
        <w:suppressAutoHyphens/>
        <w:spacing w:after="60"/>
        <w:ind w:left="357" w:hanging="357"/>
        <w:rPr>
          <w:rFonts w:eastAsia="Batang" w:cs="Arial"/>
        </w:rPr>
      </w:pPr>
      <w:r w:rsidRPr="00B02461">
        <w:rPr>
          <w:rFonts w:eastAsia="Batang" w:cs="Arial"/>
        </w:rPr>
        <w:t xml:space="preserve">To obtain feedback from </w:t>
      </w:r>
      <w:r w:rsidR="001F460B" w:rsidRPr="00B02461">
        <w:rPr>
          <w:rFonts w:eastAsia="Batang" w:cs="Arial"/>
        </w:rPr>
        <w:t>service users and carers</w:t>
      </w:r>
    </w:p>
    <w:p w14:paraId="2C907FB0" w14:textId="77777777" w:rsidR="00F915F8" w:rsidRPr="009F345E" w:rsidRDefault="00F915F8" w:rsidP="000427DB">
      <w:pPr>
        <w:widowControl w:val="0"/>
        <w:numPr>
          <w:ilvl w:val="0"/>
          <w:numId w:val="1"/>
        </w:numPr>
        <w:suppressAutoHyphens/>
        <w:spacing w:after="60"/>
        <w:ind w:left="357" w:hanging="357"/>
        <w:rPr>
          <w:rFonts w:eastAsia="Batang" w:cs="Arial"/>
          <w:b/>
          <w:bCs/>
          <w:u w:val="single"/>
        </w:rPr>
      </w:pPr>
      <w:r w:rsidRPr="00B02461">
        <w:rPr>
          <w:rFonts w:eastAsia="Batang" w:cs="Arial"/>
        </w:rPr>
        <w:t xml:space="preserve">To terminate contact with the agency and its service users, which forms part of their professional training, at the end of the placement (NB: if students </w:t>
      </w:r>
      <w:proofErr w:type="gramStart"/>
      <w:r w:rsidRPr="00B02461">
        <w:rPr>
          <w:rFonts w:eastAsia="Batang" w:cs="Arial"/>
        </w:rPr>
        <w:t>make arrangements</w:t>
      </w:r>
      <w:proofErr w:type="gramEnd"/>
      <w:r w:rsidRPr="00B02461">
        <w:rPr>
          <w:rFonts w:eastAsia="Batang" w:cs="Arial"/>
        </w:rPr>
        <w:t xml:space="preserve"> to continue as a worker / volunteer with the agreement of the agency, then that is solely an agreement between the person and the agency)</w:t>
      </w:r>
      <w:r w:rsidR="00C844D4" w:rsidRPr="00B02461">
        <w:rPr>
          <w:rFonts w:eastAsia="Batang" w:cs="Arial"/>
        </w:rPr>
        <w:t>.</w:t>
      </w:r>
      <w:r w:rsidRPr="00B02461">
        <w:rPr>
          <w:rFonts w:eastAsia="Batang" w:cs="Arial"/>
        </w:rPr>
        <w:t xml:space="preserve"> </w:t>
      </w:r>
    </w:p>
    <w:p w14:paraId="3E7F4087" w14:textId="77777777" w:rsidR="009F345E" w:rsidRPr="009F345E" w:rsidRDefault="009F345E" w:rsidP="009F345E">
      <w:pPr>
        <w:widowControl w:val="0"/>
        <w:suppressAutoHyphens/>
        <w:spacing w:after="60"/>
        <w:ind w:left="357"/>
        <w:rPr>
          <w:rFonts w:eastAsia="Batang" w:cs="Arial"/>
          <w:b/>
          <w:bCs/>
          <w:u w:val="single"/>
        </w:rPr>
      </w:pPr>
    </w:p>
    <w:p w14:paraId="32DB60B9" w14:textId="77777777" w:rsidR="009F345E" w:rsidRDefault="009F345E" w:rsidP="009F345E">
      <w:pPr>
        <w:spacing w:after="120"/>
        <w:rPr>
          <w:rFonts w:eastAsia="Batang" w:cs="Arial"/>
          <w:b/>
        </w:rPr>
      </w:pPr>
      <w:r w:rsidRPr="00B02461">
        <w:rPr>
          <w:rFonts w:eastAsia="Batang" w:cs="Arial"/>
          <w:b/>
        </w:rPr>
        <w:t>Students should also look at the Course Handbook regarding relevant University procedures.</w:t>
      </w:r>
    </w:p>
    <w:p w14:paraId="673C0BB7" w14:textId="77777777" w:rsidR="00F91E10" w:rsidRDefault="00F91E10" w:rsidP="004B7834">
      <w:pPr>
        <w:spacing w:after="120"/>
        <w:rPr>
          <w:rFonts w:cs="Arial"/>
        </w:rPr>
      </w:pPr>
    </w:p>
    <w:p w14:paraId="66A2A85A" w14:textId="0D17DB12" w:rsidR="004B7834" w:rsidRDefault="004B7834" w:rsidP="004B7834">
      <w:pPr>
        <w:spacing w:after="120"/>
        <w:rPr>
          <w:rFonts w:cs="Arial"/>
        </w:rPr>
      </w:pPr>
      <w:r w:rsidRPr="00896527">
        <w:rPr>
          <w:rFonts w:cs="Arial"/>
        </w:rPr>
        <w:t>Students must follow agency policies and procedures regarding the storage and movement of agency documents and should take similar care of documents such as assignments and reports to ensure that they are not lost or stolen, for example on public transport or from cars.  Please also see the above point regarding the use of electronic portable devices which hold confidential information.</w:t>
      </w:r>
    </w:p>
    <w:p w14:paraId="09217ADC" w14:textId="77777777" w:rsidR="004B7834" w:rsidRPr="00896527" w:rsidRDefault="004B7834" w:rsidP="004B7834">
      <w:pPr>
        <w:spacing w:after="120"/>
        <w:rPr>
          <w:rFonts w:cs="Arial"/>
        </w:rPr>
      </w:pPr>
    </w:p>
    <w:p w14:paraId="64730E8E" w14:textId="77777777" w:rsidR="004B7834" w:rsidRDefault="004B7834" w:rsidP="004B7834">
      <w:pPr>
        <w:spacing w:after="120"/>
        <w:rPr>
          <w:rFonts w:cs="Arial"/>
        </w:rPr>
      </w:pPr>
      <w:r w:rsidRPr="00896527">
        <w:rPr>
          <w:rFonts w:cs="Arial"/>
        </w:rPr>
        <w:t xml:space="preserve">Students must also be aware of agency policies and procedures relating to their use of confidential records, reports and other information about service users and carers throughout their placement.  Students need to be aware that access of </w:t>
      </w:r>
      <w:proofErr w:type="gramStart"/>
      <w:r w:rsidRPr="00896527">
        <w:rPr>
          <w:rFonts w:cs="Arial"/>
        </w:rPr>
        <w:t>on line</w:t>
      </w:r>
      <w:proofErr w:type="gramEnd"/>
      <w:r w:rsidRPr="00896527">
        <w:rPr>
          <w:rFonts w:cs="Arial"/>
        </w:rPr>
        <w:t xml:space="preserve"> records is generally now tracked. </w:t>
      </w:r>
      <w:r>
        <w:rPr>
          <w:rFonts w:cs="Arial"/>
        </w:rPr>
        <w:t xml:space="preserve"> </w:t>
      </w:r>
      <w:r w:rsidRPr="00896527">
        <w:rPr>
          <w:rFonts w:cs="Arial"/>
        </w:rPr>
        <w:t xml:space="preserve">Students should only access information about service users which is relevant to cases they are working with or that they have specifically been told they can look at. </w:t>
      </w:r>
    </w:p>
    <w:p w14:paraId="4B4888EC" w14:textId="0EDC43D5" w:rsidR="004B7834" w:rsidRDefault="004B7834" w:rsidP="004B7834">
      <w:pPr>
        <w:spacing w:after="120"/>
        <w:rPr>
          <w:rFonts w:cs="Arial"/>
          <w:b/>
        </w:rPr>
      </w:pPr>
      <w:r w:rsidRPr="00896527">
        <w:rPr>
          <w:rFonts w:cs="Arial"/>
          <w:b/>
        </w:rPr>
        <w:t xml:space="preserve">Any conflict of interest relating to relatives or friends must immediately be </w:t>
      </w:r>
      <w:r>
        <w:rPr>
          <w:rFonts w:cs="Arial"/>
          <w:b/>
        </w:rPr>
        <w:t xml:space="preserve">made known to the PE. </w:t>
      </w:r>
    </w:p>
    <w:p w14:paraId="77DB341B" w14:textId="77777777" w:rsidR="004B7834" w:rsidRPr="004B7834" w:rsidRDefault="004B7834" w:rsidP="004B7834"/>
    <w:p w14:paraId="5FF74898" w14:textId="77777777" w:rsidR="006960FB" w:rsidRDefault="006960FB" w:rsidP="006960FB">
      <w:pPr>
        <w:pStyle w:val="Heading2"/>
      </w:pPr>
      <w:bookmarkStart w:id="56" w:name="_Toc146181892"/>
      <w:bookmarkStart w:id="57" w:name="_Hlk74824810"/>
      <w:r w:rsidRPr="00572A6E">
        <w:t>Responsibilities of the Practice Educator</w:t>
      </w:r>
      <w:bookmarkEnd w:id="56"/>
    </w:p>
    <w:p w14:paraId="418B5AA9" w14:textId="77777777" w:rsidR="00376EAC" w:rsidRDefault="00997357" w:rsidP="00997357">
      <w:pPr>
        <w:widowControl w:val="0"/>
        <w:suppressAutoHyphens/>
        <w:spacing w:after="60"/>
      </w:pPr>
      <w:r w:rsidRPr="00997357">
        <w:t xml:space="preserve">Students may be supported solely by a fully qualified Practice Educator (PE2) or they may be supported by a PE1 in training or a PE2 in training, who will be </w:t>
      </w:r>
      <w:r w:rsidRPr="00997357">
        <w:lastRenderedPageBreak/>
        <w:t>mentored by a qualified PE2 mentor.  It is important that this is discussed at the Practice Learning Agreement meeting between all parties at the commencement of the placement.</w:t>
      </w:r>
      <w:r>
        <w:t xml:space="preserve"> </w:t>
      </w:r>
    </w:p>
    <w:p w14:paraId="1A5245E6" w14:textId="743F757E" w:rsidR="006960FB" w:rsidRDefault="006960FB" w:rsidP="00997357">
      <w:pPr>
        <w:widowControl w:val="0"/>
        <w:suppressAutoHyphens/>
        <w:spacing w:after="60"/>
        <w:rPr>
          <w:rFonts w:eastAsia="Batang" w:cs="Arial"/>
          <w:spacing w:val="-3"/>
        </w:rPr>
      </w:pPr>
      <w:r w:rsidRPr="00B02461">
        <w:rPr>
          <w:rFonts w:eastAsia="Batang" w:cs="Arial"/>
          <w:spacing w:val="-3"/>
        </w:rPr>
        <w:t>To provide opportunities to meet</w:t>
      </w:r>
      <w:r>
        <w:rPr>
          <w:rFonts w:eastAsia="Batang" w:cs="Arial"/>
          <w:spacing w:val="-3"/>
        </w:rPr>
        <w:t xml:space="preserve"> the learning needs of students</w:t>
      </w:r>
      <w:r w:rsidR="00376EAC">
        <w:rPr>
          <w:rFonts w:eastAsia="Batang" w:cs="Arial"/>
          <w:spacing w:val="-3"/>
        </w:rPr>
        <w:t>, the PE’s responsibilities are:</w:t>
      </w:r>
    </w:p>
    <w:p w14:paraId="3EF106EC" w14:textId="77777777" w:rsidR="00997357" w:rsidRPr="00B02461" w:rsidRDefault="00997357" w:rsidP="00997357">
      <w:pPr>
        <w:widowControl w:val="0"/>
        <w:suppressAutoHyphens/>
        <w:spacing w:after="60"/>
        <w:rPr>
          <w:rFonts w:eastAsia="Batang" w:cs="Arial"/>
          <w:spacing w:val="-3"/>
        </w:rPr>
      </w:pPr>
    </w:p>
    <w:p w14:paraId="61504638" w14:textId="77777777" w:rsidR="006960FB" w:rsidRPr="00B02461" w:rsidRDefault="006960FB" w:rsidP="006960FB">
      <w:pPr>
        <w:widowControl w:val="0"/>
        <w:numPr>
          <w:ilvl w:val="0"/>
          <w:numId w:val="3"/>
        </w:numPr>
        <w:tabs>
          <w:tab w:val="left" w:pos="360"/>
        </w:tabs>
        <w:suppressAutoHyphens/>
        <w:spacing w:after="60"/>
        <w:ind w:left="357" w:hanging="357"/>
        <w:rPr>
          <w:rFonts w:eastAsia="Batang" w:cs="Arial"/>
          <w:spacing w:val="-3"/>
        </w:rPr>
      </w:pPr>
      <w:r w:rsidRPr="00B02461">
        <w:rPr>
          <w:rFonts w:eastAsia="Batang" w:cs="Arial"/>
          <w:spacing w:val="-3"/>
        </w:rPr>
        <w:t>To support student learning meeting the nine domains of the Professional Capabilities Framework and th</w:t>
      </w:r>
      <w:r>
        <w:rPr>
          <w:rFonts w:eastAsia="Batang" w:cs="Arial"/>
          <w:spacing w:val="-3"/>
        </w:rPr>
        <w:t xml:space="preserve">e </w:t>
      </w:r>
      <w:r w:rsidRPr="00AA1380">
        <w:rPr>
          <w:rFonts w:eastAsia="Batang" w:cs="Arial"/>
          <w:spacing w:val="-3"/>
        </w:rPr>
        <w:t>SWE Professional Standards</w:t>
      </w:r>
    </w:p>
    <w:p w14:paraId="5FA2BEFD" w14:textId="77777777" w:rsidR="006960FB" w:rsidRPr="00B02461" w:rsidRDefault="006960FB" w:rsidP="006960FB">
      <w:pPr>
        <w:widowControl w:val="0"/>
        <w:numPr>
          <w:ilvl w:val="0"/>
          <w:numId w:val="3"/>
        </w:numPr>
        <w:suppressAutoHyphens/>
        <w:spacing w:after="60"/>
        <w:ind w:left="357" w:hanging="357"/>
        <w:rPr>
          <w:rFonts w:eastAsia="Batang" w:cs="Arial"/>
          <w:color w:val="000000"/>
        </w:rPr>
      </w:pPr>
      <w:r w:rsidRPr="00B02461">
        <w:rPr>
          <w:rFonts w:eastAsia="Batang" w:cs="Arial"/>
        </w:rPr>
        <w:t xml:space="preserve">To plan the placement </w:t>
      </w:r>
      <w:proofErr w:type="gramStart"/>
      <w:r w:rsidRPr="00B02461">
        <w:rPr>
          <w:rFonts w:eastAsia="Batang" w:cs="Arial"/>
        </w:rPr>
        <w:t>in order to</w:t>
      </w:r>
      <w:proofErr w:type="gramEnd"/>
      <w:r w:rsidRPr="00B02461">
        <w:rPr>
          <w:rFonts w:eastAsia="Batang" w:cs="Arial"/>
        </w:rPr>
        <w:t xml:space="preserve"> meet the</w:t>
      </w:r>
      <w:r>
        <w:rPr>
          <w:rFonts w:eastAsia="Batang" w:cs="Arial"/>
        </w:rPr>
        <w:t xml:space="preserve"> learning needs of the student</w:t>
      </w:r>
    </w:p>
    <w:p w14:paraId="0185D84A" w14:textId="77777777" w:rsidR="006960FB" w:rsidRPr="00B02461" w:rsidRDefault="006960FB" w:rsidP="006960FB">
      <w:pPr>
        <w:widowControl w:val="0"/>
        <w:numPr>
          <w:ilvl w:val="0"/>
          <w:numId w:val="3"/>
        </w:numPr>
        <w:suppressAutoHyphens/>
        <w:spacing w:after="60"/>
        <w:ind w:left="357" w:hanging="357"/>
        <w:rPr>
          <w:rFonts w:eastAsia="Batang" w:cs="Arial"/>
          <w:color w:val="000000"/>
        </w:rPr>
      </w:pPr>
      <w:r w:rsidRPr="00B02461">
        <w:rPr>
          <w:rFonts w:eastAsia="Batang" w:cs="Arial"/>
        </w:rPr>
        <w:t xml:space="preserve">To become familiar with and apply guidance about the </w:t>
      </w:r>
      <w:r>
        <w:rPr>
          <w:rFonts w:eastAsia="Batang" w:cs="Arial"/>
        </w:rPr>
        <w:t>Practice Curriculum</w:t>
      </w:r>
    </w:p>
    <w:p w14:paraId="06C74356" w14:textId="77777777" w:rsidR="006960FB" w:rsidRPr="00B02461" w:rsidRDefault="006960FB" w:rsidP="006960FB">
      <w:pPr>
        <w:widowControl w:val="0"/>
        <w:numPr>
          <w:ilvl w:val="0"/>
          <w:numId w:val="3"/>
        </w:numPr>
        <w:tabs>
          <w:tab w:val="left" w:pos="360"/>
        </w:tabs>
        <w:suppressAutoHyphens/>
        <w:spacing w:after="60"/>
        <w:ind w:left="357" w:hanging="357"/>
        <w:rPr>
          <w:rFonts w:eastAsia="Batang" w:cs="Arial"/>
          <w:spacing w:val="-3"/>
        </w:rPr>
      </w:pPr>
      <w:r w:rsidRPr="00B02461">
        <w:rPr>
          <w:rFonts w:eastAsia="Batang" w:cs="Arial"/>
          <w:spacing w:val="-3"/>
        </w:rPr>
        <w:t>To organise a planned Induction</w:t>
      </w:r>
      <w:r>
        <w:rPr>
          <w:rFonts w:eastAsia="Batang" w:cs="Arial"/>
          <w:spacing w:val="-3"/>
        </w:rPr>
        <w:t xml:space="preserve"> for the student for the first two</w:t>
      </w:r>
      <w:r w:rsidRPr="00B02461">
        <w:rPr>
          <w:rFonts w:eastAsia="Batang" w:cs="Arial"/>
          <w:spacing w:val="-3"/>
        </w:rPr>
        <w:t xml:space="preserve"> weeks of placement to enable them to become </w:t>
      </w:r>
      <w:r>
        <w:rPr>
          <w:rFonts w:eastAsia="Batang" w:cs="Arial"/>
          <w:spacing w:val="-3"/>
        </w:rPr>
        <w:t>settled in the placement agency</w:t>
      </w:r>
    </w:p>
    <w:p w14:paraId="256EF36A" w14:textId="77777777" w:rsidR="006960FB" w:rsidRPr="006F7070" w:rsidRDefault="006960FB" w:rsidP="006960FB">
      <w:pPr>
        <w:widowControl w:val="0"/>
        <w:numPr>
          <w:ilvl w:val="0"/>
          <w:numId w:val="3"/>
        </w:numPr>
        <w:tabs>
          <w:tab w:val="left" w:pos="360"/>
        </w:tabs>
        <w:suppressAutoHyphens/>
        <w:spacing w:after="60"/>
        <w:ind w:left="357" w:hanging="357"/>
        <w:rPr>
          <w:rFonts w:eastAsia="Batang" w:cs="Arial"/>
          <w:color w:val="000000"/>
          <w:spacing w:val="-3"/>
        </w:rPr>
      </w:pPr>
      <w:r w:rsidRPr="00B02461">
        <w:rPr>
          <w:rFonts w:eastAsia="Batang" w:cs="Arial"/>
          <w:spacing w:val="-3"/>
        </w:rPr>
        <w:t xml:space="preserve">To provide students with an equal opportunities’ environment for </w:t>
      </w:r>
      <w:r>
        <w:rPr>
          <w:rFonts w:eastAsia="Batang" w:cs="Arial"/>
          <w:spacing w:val="-3"/>
        </w:rPr>
        <w:t xml:space="preserve">learning. </w:t>
      </w:r>
      <w:r w:rsidRPr="006F7070">
        <w:rPr>
          <w:rFonts w:eastAsia="Batang" w:cs="Arial"/>
          <w:color w:val="000000"/>
          <w:spacing w:val="-3"/>
        </w:rPr>
        <w:t>This includes being aware of issues of power within the assessment process</w:t>
      </w:r>
    </w:p>
    <w:p w14:paraId="2C7CFF31" w14:textId="77777777" w:rsidR="006960FB" w:rsidRPr="00B02461" w:rsidRDefault="006960FB" w:rsidP="006960FB">
      <w:pPr>
        <w:widowControl w:val="0"/>
        <w:numPr>
          <w:ilvl w:val="0"/>
          <w:numId w:val="2"/>
        </w:numPr>
        <w:suppressAutoHyphens/>
        <w:spacing w:after="60"/>
        <w:ind w:left="357" w:hanging="357"/>
        <w:rPr>
          <w:rFonts w:eastAsia="Batang" w:cs="Arial"/>
        </w:rPr>
      </w:pPr>
      <w:r w:rsidRPr="00B02461">
        <w:rPr>
          <w:rFonts w:eastAsia="Batang" w:cs="Arial"/>
        </w:rPr>
        <w:t>To operate within agency policies</w:t>
      </w:r>
      <w:r>
        <w:rPr>
          <w:rFonts w:eastAsia="Batang" w:cs="Arial"/>
        </w:rPr>
        <w:t xml:space="preserve"> </w:t>
      </w:r>
      <w:r w:rsidRPr="00B02461">
        <w:rPr>
          <w:rFonts w:eastAsia="Batang" w:cs="Arial"/>
        </w:rPr>
        <w:t>/</w:t>
      </w:r>
      <w:r>
        <w:rPr>
          <w:rFonts w:eastAsia="Batang" w:cs="Arial"/>
        </w:rPr>
        <w:t xml:space="preserve"> </w:t>
      </w:r>
      <w:r w:rsidRPr="00B02461">
        <w:rPr>
          <w:rFonts w:eastAsia="Batang" w:cs="Arial"/>
        </w:rPr>
        <w:t>procedures</w:t>
      </w:r>
      <w:r>
        <w:rPr>
          <w:rFonts w:eastAsia="Batang" w:cs="Arial"/>
        </w:rPr>
        <w:t xml:space="preserve"> and the relevant SWE guidance</w:t>
      </w:r>
    </w:p>
    <w:p w14:paraId="5256B62E" w14:textId="77777777" w:rsidR="006960FB" w:rsidRDefault="006960FB" w:rsidP="006960FB">
      <w:pPr>
        <w:widowControl w:val="0"/>
        <w:numPr>
          <w:ilvl w:val="0"/>
          <w:numId w:val="2"/>
        </w:numPr>
        <w:suppressAutoHyphens/>
        <w:spacing w:after="60"/>
        <w:ind w:left="357" w:hanging="357"/>
        <w:rPr>
          <w:rFonts w:eastAsia="Batang" w:cs="Arial"/>
          <w:color w:val="000000"/>
        </w:rPr>
      </w:pPr>
      <w:r w:rsidRPr="00B02461">
        <w:rPr>
          <w:rFonts w:eastAsia="Batang" w:cs="Arial"/>
          <w:color w:val="000000"/>
        </w:rPr>
        <w:t xml:space="preserve">To provide regular </w:t>
      </w:r>
      <w:r>
        <w:rPr>
          <w:rFonts w:eastAsia="Batang" w:cs="Arial"/>
          <w:color w:val="000000"/>
        </w:rPr>
        <w:t xml:space="preserve">formal and informal supervision. </w:t>
      </w:r>
    </w:p>
    <w:p w14:paraId="6397EDD2" w14:textId="77777777" w:rsidR="006960FB" w:rsidRPr="006F7070" w:rsidRDefault="006960FB" w:rsidP="006960FB">
      <w:pPr>
        <w:widowControl w:val="0"/>
        <w:numPr>
          <w:ilvl w:val="0"/>
          <w:numId w:val="2"/>
        </w:numPr>
        <w:suppressAutoHyphens/>
        <w:spacing w:after="60"/>
        <w:ind w:left="357" w:hanging="357"/>
        <w:rPr>
          <w:rFonts w:eastAsia="Batang" w:cs="Arial"/>
          <w:color w:val="000000"/>
        </w:rPr>
      </w:pPr>
      <w:r w:rsidRPr="006F7070">
        <w:rPr>
          <w:rFonts w:eastAsia="Batang" w:cs="Arial"/>
          <w:color w:val="000000"/>
        </w:rPr>
        <w:t>To ensure issues of conflict and/or concerns about performance are raised as they occur within the placement</w:t>
      </w:r>
    </w:p>
    <w:p w14:paraId="568B710C" w14:textId="77777777" w:rsidR="006960FB" w:rsidRPr="00B02461" w:rsidRDefault="006960FB" w:rsidP="006960FB">
      <w:pPr>
        <w:widowControl w:val="0"/>
        <w:numPr>
          <w:ilvl w:val="0"/>
          <w:numId w:val="2"/>
        </w:numPr>
        <w:suppressAutoHyphens/>
        <w:spacing w:after="60"/>
        <w:ind w:left="357" w:hanging="357"/>
        <w:rPr>
          <w:rFonts w:eastAsia="Batang" w:cs="Arial"/>
        </w:rPr>
      </w:pPr>
      <w:r w:rsidRPr="00B02461">
        <w:rPr>
          <w:rFonts w:eastAsia="Batang" w:cs="Arial"/>
        </w:rPr>
        <w:t>To ensure alternative arrangements for supervision are in</w:t>
      </w:r>
      <w:r>
        <w:rPr>
          <w:rFonts w:eastAsia="Batang" w:cs="Arial"/>
        </w:rPr>
        <w:t xml:space="preserve"> place in the event of their absence</w:t>
      </w:r>
    </w:p>
    <w:p w14:paraId="3E7CB872" w14:textId="77777777" w:rsidR="006960FB" w:rsidRPr="00B02461" w:rsidRDefault="006960FB" w:rsidP="006960FB">
      <w:pPr>
        <w:widowControl w:val="0"/>
        <w:numPr>
          <w:ilvl w:val="0"/>
          <w:numId w:val="2"/>
        </w:numPr>
        <w:suppressAutoHyphens/>
        <w:spacing w:after="60"/>
        <w:ind w:left="357" w:hanging="357"/>
        <w:rPr>
          <w:rFonts w:eastAsia="Batang" w:cs="Arial"/>
        </w:rPr>
      </w:pPr>
      <w:r w:rsidRPr="00B02461">
        <w:rPr>
          <w:rFonts w:eastAsia="Batang" w:cs="Arial"/>
        </w:rPr>
        <w:t>To ensure accurate notes of supervision meetings are ke</w:t>
      </w:r>
      <w:r>
        <w:rPr>
          <w:rFonts w:eastAsia="Batang" w:cs="Arial"/>
        </w:rPr>
        <w:t>pt</w:t>
      </w:r>
    </w:p>
    <w:p w14:paraId="51BCB425" w14:textId="77777777" w:rsidR="006960FB" w:rsidRPr="00B02461" w:rsidRDefault="006960FB" w:rsidP="006960FB">
      <w:pPr>
        <w:widowControl w:val="0"/>
        <w:numPr>
          <w:ilvl w:val="0"/>
          <w:numId w:val="2"/>
        </w:numPr>
        <w:suppressAutoHyphens/>
        <w:spacing w:after="60"/>
        <w:ind w:left="357" w:hanging="357"/>
        <w:rPr>
          <w:rFonts w:eastAsia="Batang" w:cs="Arial"/>
        </w:rPr>
      </w:pPr>
      <w:r w:rsidRPr="00B02461">
        <w:rPr>
          <w:rFonts w:eastAsia="Batang" w:cs="Arial"/>
        </w:rPr>
        <w:t>To observe directly and assess the student's work with service users on a minimum of three occasions and provide w</w:t>
      </w:r>
      <w:r>
        <w:rPr>
          <w:rFonts w:eastAsia="Batang" w:cs="Arial"/>
        </w:rPr>
        <w:t>ritten feedback to the student</w:t>
      </w:r>
    </w:p>
    <w:p w14:paraId="4F57DB43" w14:textId="77777777" w:rsidR="006960FB" w:rsidRPr="00B02461" w:rsidRDefault="006960FB" w:rsidP="006960FB">
      <w:pPr>
        <w:widowControl w:val="0"/>
        <w:numPr>
          <w:ilvl w:val="0"/>
          <w:numId w:val="2"/>
        </w:numPr>
        <w:suppressAutoHyphens/>
        <w:spacing w:after="60"/>
        <w:ind w:left="357" w:hanging="357"/>
        <w:rPr>
          <w:rFonts w:eastAsia="Batang" w:cs="Arial"/>
        </w:rPr>
      </w:pPr>
      <w:r w:rsidRPr="00B02461">
        <w:rPr>
          <w:rFonts w:eastAsia="Batang" w:cs="Arial"/>
        </w:rPr>
        <w:t>To provide regular verbal and written feedback to the student throughout the placement giving clear messages to the</w:t>
      </w:r>
      <w:r>
        <w:rPr>
          <w:rFonts w:eastAsia="Batang" w:cs="Arial"/>
        </w:rPr>
        <w:t xml:space="preserve"> student about whether s/he</w:t>
      </w:r>
      <w:r w:rsidRPr="00B02461">
        <w:rPr>
          <w:rFonts w:eastAsia="Batang" w:cs="Arial"/>
        </w:rPr>
        <w:t xml:space="preserve"> is on course to pass, and if not, what steps need to be t</w:t>
      </w:r>
      <w:r>
        <w:rPr>
          <w:rFonts w:eastAsia="Batang" w:cs="Arial"/>
        </w:rPr>
        <w:t>aken to demonstrate capability.  An Action Plan may be required</w:t>
      </w:r>
    </w:p>
    <w:p w14:paraId="788381C9" w14:textId="77777777" w:rsidR="006960FB" w:rsidRPr="00B02461" w:rsidRDefault="006960FB" w:rsidP="006960FB">
      <w:pPr>
        <w:widowControl w:val="0"/>
        <w:numPr>
          <w:ilvl w:val="0"/>
          <w:numId w:val="2"/>
        </w:numPr>
        <w:suppressAutoHyphens/>
        <w:spacing w:after="60"/>
        <w:ind w:left="357" w:hanging="357"/>
        <w:rPr>
          <w:rFonts w:eastAsia="Batang" w:cs="Arial"/>
        </w:rPr>
      </w:pPr>
      <w:r w:rsidRPr="00B02461">
        <w:rPr>
          <w:rFonts w:eastAsia="Batang" w:cs="Arial"/>
        </w:rPr>
        <w:t xml:space="preserve">To prepare for and participate fully in </w:t>
      </w:r>
      <w:r>
        <w:rPr>
          <w:rFonts w:eastAsia="Batang" w:cs="Arial"/>
        </w:rPr>
        <w:t>the Practice Learning Agreement and Interim Meetings</w:t>
      </w:r>
    </w:p>
    <w:p w14:paraId="6817042A" w14:textId="77777777" w:rsidR="006960FB" w:rsidRPr="00B02461" w:rsidRDefault="006960FB" w:rsidP="006960FB">
      <w:pPr>
        <w:widowControl w:val="0"/>
        <w:numPr>
          <w:ilvl w:val="0"/>
          <w:numId w:val="2"/>
        </w:numPr>
        <w:suppressAutoHyphens/>
        <w:spacing w:after="60"/>
        <w:ind w:left="357" w:hanging="357"/>
        <w:rPr>
          <w:rFonts w:eastAsia="Batang" w:cs="Arial"/>
        </w:rPr>
      </w:pPr>
      <w:r w:rsidRPr="00B02461">
        <w:rPr>
          <w:rFonts w:eastAsia="Batang" w:cs="Arial"/>
        </w:rPr>
        <w:t>To provide an Interim and a Final Placement Report that follows the recommended guidelines.</w:t>
      </w:r>
    </w:p>
    <w:p w14:paraId="3B7BCCB3" w14:textId="77777777" w:rsidR="006960FB" w:rsidRDefault="006960FB" w:rsidP="006960FB">
      <w:pPr>
        <w:pStyle w:val="Heading2"/>
        <w:numPr>
          <w:ilvl w:val="0"/>
          <w:numId w:val="0"/>
        </w:numPr>
        <w:ind w:left="567"/>
        <w:rPr>
          <w:lang w:val="en-GB"/>
        </w:rPr>
      </w:pPr>
    </w:p>
    <w:p w14:paraId="65EC022B" w14:textId="3C44EE6E" w:rsidR="00DD593C" w:rsidRDefault="00DD593C" w:rsidP="00DD593C">
      <w:pPr>
        <w:pStyle w:val="Heading2"/>
        <w:rPr>
          <w:lang w:val="en-GB"/>
        </w:rPr>
      </w:pPr>
      <w:bookmarkStart w:id="58" w:name="_Toc146181893"/>
      <w:r>
        <w:rPr>
          <w:lang w:val="en-GB"/>
        </w:rPr>
        <w:t>Responsibilities of the Practice Educator 2 mentor (PE2 mentor)</w:t>
      </w:r>
      <w:bookmarkEnd w:id="58"/>
    </w:p>
    <w:p w14:paraId="2A1C1426" w14:textId="77777777" w:rsidR="00DD593C" w:rsidRDefault="00DD593C" w:rsidP="00DD593C">
      <w:r>
        <w:t xml:space="preserve">Where the PE is in training, they will be supported by a PE2 mentor. Whilst guidance is given elsewhere for the required level of support to be given to the PE in training,  </w:t>
      </w:r>
    </w:p>
    <w:p w14:paraId="123DB832" w14:textId="77777777" w:rsidR="00DD593C" w:rsidRDefault="00DD593C" w:rsidP="00DD593C">
      <w:r>
        <w:t>the student-orientated responsibilities are</w:t>
      </w:r>
    </w:p>
    <w:p w14:paraId="64D00717" w14:textId="77777777" w:rsidR="00DD593C" w:rsidRPr="007D07A9" w:rsidRDefault="00DD593C" w:rsidP="00DD593C">
      <w:pPr>
        <w:spacing w:line="266" w:lineRule="auto"/>
        <w:contextualSpacing/>
        <w:rPr>
          <w:rFonts w:cs="Arial"/>
        </w:rPr>
      </w:pPr>
    </w:p>
    <w:p w14:paraId="1BACEEA6" w14:textId="77777777" w:rsidR="00DD593C" w:rsidRPr="00D439B1" w:rsidRDefault="00DD593C" w:rsidP="005B0223">
      <w:pPr>
        <w:pStyle w:val="ListParagraph"/>
        <w:numPr>
          <w:ilvl w:val="0"/>
          <w:numId w:val="16"/>
        </w:numPr>
        <w:spacing w:line="266" w:lineRule="auto"/>
        <w:contextualSpacing/>
        <w:rPr>
          <w:rFonts w:cs="Arial"/>
        </w:rPr>
      </w:pPr>
      <w:r w:rsidRPr="00D439B1">
        <w:rPr>
          <w:rFonts w:eastAsiaTheme="minorEastAsia" w:cs="Arial"/>
          <w:kern w:val="24"/>
        </w:rPr>
        <w:t>To attend initial, interim and action plan meetings</w:t>
      </w:r>
    </w:p>
    <w:p w14:paraId="544C225B" w14:textId="77777777" w:rsidR="00DD593C" w:rsidRPr="00D439B1" w:rsidRDefault="00DD593C" w:rsidP="005B0223">
      <w:pPr>
        <w:pStyle w:val="ListParagraph"/>
        <w:numPr>
          <w:ilvl w:val="0"/>
          <w:numId w:val="16"/>
        </w:numPr>
        <w:spacing w:line="266" w:lineRule="auto"/>
        <w:contextualSpacing/>
        <w:rPr>
          <w:rFonts w:cs="Arial"/>
        </w:rPr>
      </w:pPr>
      <w:r w:rsidRPr="00D439B1">
        <w:rPr>
          <w:rFonts w:eastAsiaTheme="minorEastAsia" w:cs="Arial"/>
          <w:kern w:val="24"/>
        </w:rPr>
        <w:t xml:space="preserve">To discuss with </w:t>
      </w:r>
      <w:r>
        <w:rPr>
          <w:rFonts w:eastAsiaTheme="minorEastAsia" w:cs="Arial"/>
          <w:kern w:val="24"/>
        </w:rPr>
        <w:t>PE</w:t>
      </w:r>
      <w:r w:rsidRPr="00D439B1">
        <w:rPr>
          <w:rFonts w:eastAsiaTheme="minorEastAsia" w:cs="Arial"/>
          <w:kern w:val="24"/>
        </w:rPr>
        <w:t xml:space="preserve"> and tutor the student’s progress</w:t>
      </w:r>
    </w:p>
    <w:p w14:paraId="07CEE4EA" w14:textId="77777777" w:rsidR="00DD593C" w:rsidRPr="00D439B1" w:rsidRDefault="00DD593C" w:rsidP="005B0223">
      <w:pPr>
        <w:pStyle w:val="ListParagraph"/>
        <w:numPr>
          <w:ilvl w:val="0"/>
          <w:numId w:val="16"/>
        </w:numPr>
        <w:spacing w:line="266" w:lineRule="auto"/>
        <w:contextualSpacing/>
        <w:rPr>
          <w:rFonts w:cs="Arial"/>
        </w:rPr>
      </w:pPr>
      <w:r w:rsidRPr="00D439B1">
        <w:rPr>
          <w:rFonts w:eastAsiaTheme="minorEastAsia" w:cs="Arial"/>
          <w:kern w:val="24"/>
        </w:rPr>
        <w:t xml:space="preserve">To undertake a minimum of </w:t>
      </w:r>
      <w:r>
        <w:rPr>
          <w:rFonts w:eastAsiaTheme="minorEastAsia" w:cs="Arial"/>
          <w:kern w:val="24"/>
        </w:rPr>
        <w:t>one</w:t>
      </w:r>
      <w:r w:rsidRPr="00D439B1">
        <w:rPr>
          <w:rFonts w:eastAsiaTheme="minorEastAsia" w:cs="Arial"/>
          <w:kern w:val="24"/>
        </w:rPr>
        <w:t xml:space="preserve"> direct observation</w:t>
      </w:r>
      <w:r>
        <w:rPr>
          <w:rFonts w:eastAsiaTheme="minorEastAsia" w:cs="Arial"/>
          <w:kern w:val="24"/>
        </w:rPr>
        <w:t xml:space="preserve"> of student</w:t>
      </w:r>
    </w:p>
    <w:p w14:paraId="27308F0B" w14:textId="77777777" w:rsidR="00DD593C" w:rsidRPr="00D439B1" w:rsidRDefault="00DD593C" w:rsidP="005B0223">
      <w:pPr>
        <w:pStyle w:val="ListParagraph"/>
        <w:numPr>
          <w:ilvl w:val="0"/>
          <w:numId w:val="16"/>
        </w:numPr>
        <w:spacing w:line="266" w:lineRule="auto"/>
        <w:contextualSpacing/>
        <w:rPr>
          <w:rFonts w:cs="Arial"/>
        </w:rPr>
      </w:pPr>
      <w:r w:rsidRPr="00D439B1">
        <w:rPr>
          <w:rFonts w:eastAsiaTheme="minorEastAsia" w:cs="Arial"/>
          <w:kern w:val="24"/>
        </w:rPr>
        <w:t>To provide timely constructive feedback to the student</w:t>
      </w:r>
      <w:r>
        <w:rPr>
          <w:rFonts w:eastAsiaTheme="minorEastAsia" w:cs="Arial"/>
          <w:kern w:val="24"/>
        </w:rPr>
        <w:t xml:space="preserve"> where appropriate</w:t>
      </w:r>
    </w:p>
    <w:p w14:paraId="0CEC6F04" w14:textId="77777777" w:rsidR="00DD593C" w:rsidRPr="00D439B1" w:rsidRDefault="00DD593C" w:rsidP="005B0223">
      <w:pPr>
        <w:pStyle w:val="ListParagraph"/>
        <w:numPr>
          <w:ilvl w:val="0"/>
          <w:numId w:val="16"/>
        </w:numPr>
        <w:spacing w:line="266" w:lineRule="auto"/>
        <w:contextualSpacing/>
        <w:rPr>
          <w:rFonts w:cs="Arial"/>
        </w:rPr>
      </w:pPr>
      <w:r w:rsidRPr="00D439B1">
        <w:rPr>
          <w:rFonts w:eastAsiaTheme="minorEastAsia" w:cs="Arial"/>
          <w:kern w:val="24"/>
        </w:rPr>
        <w:t xml:space="preserve">To </w:t>
      </w:r>
      <w:r>
        <w:rPr>
          <w:rFonts w:eastAsiaTheme="minorEastAsia" w:cs="Arial"/>
          <w:kern w:val="24"/>
        </w:rPr>
        <w:t>approve and sign-off</w:t>
      </w:r>
      <w:r w:rsidRPr="00D439B1">
        <w:rPr>
          <w:rFonts w:eastAsiaTheme="minorEastAsia" w:cs="Arial"/>
          <w:kern w:val="24"/>
        </w:rPr>
        <w:t xml:space="preserve"> the interim and final report</w:t>
      </w:r>
      <w:r>
        <w:rPr>
          <w:rFonts w:eastAsiaTheme="minorEastAsia" w:cs="Arial"/>
          <w:kern w:val="24"/>
        </w:rPr>
        <w:t>s</w:t>
      </w:r>
    </w:p>
    <w:p w14:paraId="656BB402" w14:textId="77777777" w:rsidR="00DD593C" w:rsidRPr="008647F8" w:rsidRDefault="00DD593C" w:rsidP="005B0223">
      <w:pPr>
        <w:pStyle w:val="ListParagraph"/>
        <w:numPr>
          <w:ilvl w:val="0"/>
          <w:numId w:val="16"/>
        </w:numPr>
        <w:spacing w:line="266" w:lineRule="auto"/>
        <w:contextualSpacing/>
        <w:rPr>
          <w:rFonts w:cs="Arial"/>
        </w:rPr>
      </w:pPr>
      <w:r w:rsidRPr="00D439B1">
        <w:rPr>
          <w:rFonts w:eastAsiaTheme="minorEastAsia" w:cs="Arial"/>
          <w:kern w:val="24"/>
        </w:rPr>
        <w:t>To be responsible for the decision about placement outcome</w:t>
      </w:r>
    </w:p>
    <w:p w14:paraId="6FE59C79" w14:textId="77777777" w:rsidR="00DD593C" w:rsidRPr="00D439B1" w:rsidRDefault="00DD593C" w:rsidP="005B0223">
      <w:pPr>
        <w:pStyle w:val="ListParagraph"/>
        <w:numPr>
          <w:ilvl w:val="0"/>
          <w:numId w:val="16"/>
        </w:numPr>
        <w:spacing w:line="266" w:lineRule="auto"/>
        <w:contextualSpacing/>
        <w:rPr>
          <w:rFonts w:cs="Arial"/>
        </w:rPr>
      </w:pPr>
      <w:r>
        <w:rPr>
          <w:rFonts w:eastAsiaTheme="minorEastAsia" w:cs="Arial"/>
          <w:kern w:val="24"/>
        </w:rPr>
        <w:lastRenderedPageBreak/>
        <w:t>To be involved to support PE and student where there are any challenges within placement</w:t>
      </w:r>
    </w:p>
    <w:p w14:paraId="2EC4AD4A" w14:textId="77777777" w:rsidR="00DD593C" w:rsidRDefault="00DD593C" w:rsidP="004F1B90">
      <w:pPr>
        <w:pStyle w:val="Heading2"/>
        <w:numPr>
          <w:ilvl w:val="0"/>
          <w:numId w:val="0"/>
        </w:numPr>
        <w:ind w:left="567" w:hanging="567"/>
        <w:rPr>
          <w:lang w:val="en-GB"/>
        </w:rPr>
      </w:pPr>
    </w:p>
    <w:p w14:paraId="19CE7D9F" w14:textId="77777777" w:rsidR="00C844D4" w:rsidRDefault="0029188B" w:rsidP="000461F9">
      <w:pPr>
        <w:pStyle w:val="Heading2"/>
      </w:pPr>
      <w:bookmarkStart w:id="59" w:name="_Toc146181894"/>
      <w:bookmarkEnd w:id="57"/>
      <w:r w:rsidRPr="00572A6E">
        <w:t>Re</w:t>
      </w:r>
      <w:r w:rsidR="0033053A" w:rsidRPr="00572A6E">
        <w:t>sponsibilities of the</w:t>
      </w:r>
      <w:r w:rsidRPr="00572A6E">
        <w:t xml:space="preserve"> </w:t>
      </w:r>
      <w:r w:rsidR="004C7582">
        <w:t>Tutor</w:t>
      </w:r>
      <w:bookmarkEnd w:id="59"/>
    </w:p>
    <w:p w14:paraId="21B5F63C" w14:textId="77777777" w:rsidR="0029188B" w:rsidRPr="00B02461" w:rsidRDefault="0029188B" w:rsidP="001B5DC0">
      <w:pPr>
        <w:widowControl w:val="0"/>
        <w:numPr>
          <w:ilvl w:val="0"/>
          <w:numId w:val="4"/>
        </w:numPr>
        <w:suppressAutoHyphens/>
        <w:spacing w:after="60"/>
        <w:ind w:left="357" w:hanging="357"/>
        <w:rPr>
          <w:rFonts w:eastAsia="Batang" w:cs="Arial"/>
        </w:rPr>
      </w:pPr>
      <w:r w:rsidRPr="00B02461">
        <w:rPr>
          <w:rFonts w:eastAsia="Batang" w:cs="Arial"/>
          <w:spacing w:val="-3"/>
        </w:rPr>
        <w:t>To identify</w:t>
      </w:r>
      <w:r w:rsidR="0023137E">
        <w:rPr>
          <w:rFonts w:eastAsia="Batang" w:cs="Arial"/>
          <w:spacing w:val="-3"/>
        </w:rPr>
        <w:t>.</w:t>
      </w:r>
      <w:r w:rsidRPr="00B02461">
        <w:rPr>
          <w:rFonts w:eastAsia="Batang" w:cs="Arial"/>
          <w:spacing w:val="-3"/>
        </w:rPr>
        <w:t xml:space="preserve"> in consultation with the student and the PE, how the student's learning needs can be met through relevant learning opportunities</w:t>
      </w:r>
      <w:r w:rsidR="00951550">
        <w:rPr>
          <w:rFonts w:eastAsia="Batang" w:cs="Arial"/>
          <w:spacing w:val="-3"/>
        </w:rPr>
        <w:t xml:space="preserve"> and to highlight </w:t>
      </w:r>
      <w:r w:rsidR="0023137E">
        <w:rPr>
          <w:rFonts w:eastAsia="Batang" w:cs="Arial"/>
          <w:spacing w:val="-3"/>
        </w:rPr>
        <w:t xml:space="preserve">these </w:t>
      </w:r>
      <w:r w:rsidR="00951550">
        <w:rPr>
          <w:rFonts w:eastAsia="Batang" w:cs="Arial"/>
          <w:spacing w:val="-3"/>
        </w:rPr>
        <w:t>in the Practice Learning Agreement</w:t>
      </w:r>
    </w:p>
    <w:p w14:paraId="5CB41B7C" w14:textId="77777777" w:rsidR="0029188B" w:rsidRPr="00B02461" w:rsidRDefault="0029188B" w:rsidP="001B5DC0">
      <w:pPr>
        <w:widowControl w:val="0"/>
        <w:numPr>
          <w:ilvl w:val="0"/>
          <w:numId w:val="4"/>
        </w:numPr>
        <w:suppressAutoHyphens/>
        <w:spacing w:after="60"/>
        <w:ind w:left="357" w:hanging="357"/>
        <w:rPr>
          <w:rFonts w:eastAsia="Batang" w:cs="Arial"/>
        </w:rPr>
      </w:pPr>
      <w:r w:rsidRPr="00B02461">
        <w:rPr>
          <w:rFonts w:eastAsia="Batang" w:cs="Arial"/>
        </w:rPr>
        <w:t>To operate within the University’s policies</w:t>
      </w:r>
      <w:r w:rsidR="0023137E">
        <w:rPr>
          <w:rFonts w:eastAsia="Batang" w:cs="Arial"/>
        </w:rPr>
        <w:t xml:space="preserve"> </w:t>
      </w:r>
      <w:r w:rsidRPr="00B02461">
        <w:rPr>
          <w:rFonts w:eastAsia="Batang" w:cs="Arial"/>
        </w:rPr>
        <w:t>/</w:t>
      </w:r>
      <w:r w:rsidR="0023137E">
        <w:rPr>
          <w:rFonts w:eastAsia="Batang" w:cs="Arial"/>
        </w:rPr>
        <w:t xml:space="preserve"> </w:t>
      </w:r>
      <w:r w:rsidRPr="00B02461">
        <w:rPr>
          <w:rFonts w:eastAsia="Batang" w:cs="Arial"/>
        </w:rPr>
        <w:t>procedures and the relevant</w:t>
      </w:r>
      <w:r w:rsidR="009F1123">
        <w:rPr>
          <w:rFonts w:eastAsia="Batang" w:cs="Arial"/>
        </w:rPr>
        <w:t xml:space="preserve"> SWE Professional Standards</w:t>
      </w:r>
    </w:p>
    <w:p w14:paraId="048F4D06" w14:textId="77777777" w:rsidR="00F327EB" w:rsidRPr="00B02461" w:rsidRDefault="0029188B" w:rsidP="001B5DC0">
      <w:pPr>
        <w:pStyle w:val="headingb"/>
        <w:numPr>
          <w:ilvl w:val="0"/>
          <w:numId w:val="4"/>
        </w:numPr>
        <w:tabs>
          <w:tab w:val="clear" w:pos="-720"/>
        </w:tabs>
        <w:spacing w:after="60"/>
        <w:ind w:left="357" w:hanging="357"/>
        <w:jc w:val="left"/>
        <w:rPr>
          <w:rFonts w:ascii="Arial" w:eastAsia="Batang" w:hAnsi="Arial" w:cs="Arial"/>
          <w:b w:val="0"/>
        </w:rPr>
      </w:pPr>
      <w:r w:rsidRPr="00B02461">
        <w:rPr>
          <w:rFonts w:ascii="Arial" w:eastAsia="Batang" w:hAnsi="Arial" w:cs="Arial"/>
          <w:b w:val="0"/>
        </w:rPr>
        <w:t xml:space="preserve">To oversee the learning </w:t>
      </w:r>
      <w:r w:rsidR="00C75B35">
        <w:rPr>
          <w:rFonts w:ascii="Arial" w:eastAsia="Batang" w:hAnsi="Arial" w:cs="Arial"/>
          <w:b w:val="0"/>
        </w:rPr>
        <w:t>experience and ensure that the p</w:t>
      </w:r>
      <w:r w:rsidRPr="00B02461">
        <w:rPr>
          <w:rFonts w:ascii="Arial" w:eastAsia="Batang" w:hAnsi="Arial" w:cs="Arial"/>
          <w:b w:val="0"/>
        </w:rPr>
        <w:t>lacement provides suitable learning opportunities for the student</w:t>
      </w:r>
    </w:p>
    <w:p w14:paraId="088AA504" w14:textId="77777777" w:rsidR="0029188B" w:rsidRPr="00B02461" w:rsidRDefault="0029188B" w:rsidP="001B5DC0">
      <w:pPr>
        <w:widowControl w:val="0"/>
        <w:numPr>
          <w:ilvl w:val="0"/>
          <w:numId w:val="4"/>
        </w:numPr>
        <w:suppressAutoHyphens/>
        <w:spacing w:after="60"/>
        <w:ind w:left="357" w:hanging="357"/>
        <w:rPr>
          <w:rFonts w:eastAsia="Batang" w:cs="Arial"/>
        </w:rPr>
      </w:pPr>
      <w:r w:rsidRPr="00B02461">
        <w:rPr>
          <w:rFonts w:eastAsia="Batang"/>
        </w:rPr>
        <w:t>To advise and support the PE throughout the placement and attend placement meetings as agreed.</w:t>
      </w:r>
      <w:r w:rsidR="002C6A1A" w:rsidRPr="00B02461">
        <w:rPr>
          <w:rFonts w:eastAsia="Batang"/>
        </w:rPr>
        <w:t xml:space="preserve">  </w:t>
      </w:r>
      <w:r w:rsidR="004C7582">
        <w:rPr>
          <w:rFonts w:eastAsia="Batang"/>
        </w:rPr>
        <w:t>Tutor</w:t>
      </w:r>
      <w:r w:rsidRPr="00B02461">
        <w:rPr>
          <w:rFonts w:eastAsia="Batang"/>
        </w:rPr>
        <w:t>s will offe</w:t>
      </w:r>
      <w:r w:rsidR="00566A91">
        <w:rPr>
          <w:rFonts w:eastAsia="Batang"/>
        </w:rPr>
        <w:t>r additional support</w:t>
      </w:r>
      <w:r w:rsidRPr="00B02461">
        <w:rPr>
          <w:rFonts w:eastAsia="Batang"/>
        </w:rPr>
        <w:t xml:space="preserve"> where difficulties arise and will ensure </w:t>
      </w:r>
      <w:r w:rsidR="00566A91">
        <w:rPr>
          <w:rFonts w:eastAsia="Batang"/>
        </w:rPr>
        <w:t xml:space="preserve">an </w:t>
      </w:r>
      <w:r w:rsidRPr="00B02461">
        <w:rPr>
          <w:rFonts w:eastAsia="Batang"/>
        </w:rPr>
        <w:t xml:space="preserve">appropriate </w:t>
      </w:r>
      <w:r w:rsidR="00566A91">
        <w:rPr>
          <w:rFonts w:eastAsia="Batang"/>
        </w:rPr>
        <w:t>Action P</w:t>
      </w:r>
      <w:r w:rsidR="00587F75">
        <w:rPr>
          <w:rFonts w:eastAsia="Batang"/>
        </w:rPr>
        <w:t>lan</w:t>
      </w:r>
      <w:r w:rsidR="0023137E">
        <w:rPr>
          <w:rFonts w:eastAsia="Batang"/>
        </w:rPr>
        <w:t xml:space="preserve"> </w:t>
      </w:r>
      <w:r w:rsidR="00566A91">
        <w:rPr>
          <w:rFonts w:eastAsia="Batang"/>
        </w:rPr>
        <w:t>is</w:t>
      </w:r>
      <w:r w:rsidR="0023137E">
        <w:rPr>
          <w:rFonts w:eastAsia="Batang"/>
        </w:rPr>
        <w:t xml:space="preserve"> put in place</w:t>
      </w:r>
      <w:r w:rsidR="00566A91">
        <w:rPr>
          <w:rFonts w:eastAsia="Batang"/>
        </w:rPr>
        <w:t xml:space="preserve"> where </w:t>
      </w:r>
      <w:r w:rsidR="00816C48">
        <w:rPr>
          <w:rFonts w:eastAsia="Batang"/>
        </w:rPr>
        <w:t>necessary</w:t>
      </w:r>
    </w:p>
    <w:p w14:paraId="49E94905" w14:textId="77777777" w:rsidR="0029188B" w:rsidRPr="00B02461" w:rsidRDefault="0029188B" w:rsidP="001B5DC0">
      <w:pPr>
        <w:widowControl w:val="0"/>
        <w:numPr>
          <w:ilvl w:val="0"/>
          <w:numId w:val="4"/>
        </w:numPr>
        <w:suppressAutoHyphens/>
        <w:spacing w:after="60"/>
        <w:ind w:left="357" w:hanging="357"/>
        <w:rPr>
          <w:rFonts w:eastAsia="Batang" w:cs="Arial"/>
        </w:rPr>
      </w:pPr>
      <w:r w:rsidRPr="00B02461">
        <w:rPr>
          <w:rFonts w:eastAsia="Batang" w:cs="Arial"/>
        </w:rPr>
        <w:t>Provide and clarify information regarding the Univer</w:t>
      </w:r>
      <w:r w:rsidR="002C6A1A" w:rsidRPr="00B02461">
        <w:rPr>
          <w:rFonts w:eastAsia="Batang" w:cs="Arial"/>
        </w:rPr>
        <w:t>sity’</w:t>
      </w:r>
      <w:r w:rsidR="0023137E">
        <w:rPr>
          <w:rFonts w:eastAsia="Batang" w:cs="Arial"/>
        </w:rPr>
        <w:t>s course work requirements</w:t>
      </w:r>
    </w:p>
    <w:p w14:paraId="15A311FF" w14:textId="77777777" w:rsidR="0029188B" w:rsidRPr="00B02461" w:rsidRDefault="0029188B" w:rsidP="001B5DC0">
      <w:pPr>
        <w:widowControl w:val="0"/>
        <w:numPr>
          <w:ilvl w:val="0"/>
          <w:numId w:val="5"/>
        </w:numPr>
        <w:suppressAutoHyphens/>
        <w:spacing w:after="60"/>
        <w:ind w:left="357" w:hanging="357"/>
        <w:rPr>
          <w:rFonts w:eastAsia="Batang" w:cs="Arial"/>
          <w:spacing w:val="-3"/>
        </w:rPr>
      </w:pPr>
      <w:r w:rsidRPr="00B02461">
        <w:rPr>
          <w:rFonts w:eastAsia="Batang" w:cs="Arial"/>
          <w:spacing w:val="-3"/>
        </w:rPr>
        <w:t>To provide feedback to</w:t>
      </w:r>
      <w:r w:rsidR="00384DD9">
        <w:rPr>
          <w:rFonts w:eastAsia="Batang" w:cs="Arial"/>
          <w:spacing w:val="-3"/>
        </w:rPr>
        <w:t xml:space="preserve"> the PE</w:t>
      </w:r>
      <w:r w:rsidRPr="00B02461">
        <w:rPr>
          <w:rFonts w:eastAsia="Batang" w:cs="Arial"/>
          <w:spacing w:val="-3"/>
        </w:rPr>
        <w:t xml:space="preserve"> on their reports as needed</w:t>
      </w:r>
    </w:p>
    <w:p w14:paraId="2BF61A90" w14:textId="77777777" w:rsidR="0029188B" w:rsidRPr="00B02461" w:rsidRDefault="0029188B" w:rsidP="001B5DC0">
      <w:pPr>
        <w:widowControl w:val="0"/>
        <w:numPr>
          <w:ilvl w:val="0"/>
          <w:numId w:val="5"/>
        </w:numPr>
        <w:suppressAutoHyphens/>
        <w:spacing w:after="60"/>
        <w:ind w:left="357" w:hanging="357"/>
        <w:rPr>
          <w:rFonts w:eastAsia="Batang" w:cs="Arial"/>
          <w:spacing w:val="-3"/>
        </w:rPr>
      </w:pPr>
      <w:r w:rsidRPr="00B02461">
        <w:rPr>
          <w:rFonts w:eastAsia="Batang"/>
        </w:rPr>
        <w:t>Where there are concerns about a student’s performance, to prepare a report for the Practice Assessment Exam Committee (PAEC)</w:t>
      </w:r>
    </w:p>
    <w:p w14:paraId="2967229E" w14:textId="6DEC27A4" w:rsidR="0029188B" w:rsidRDefault="0029188B" w:rsidP="00245C8C">
      <w:pPr>
        <w:widowControl w:val="0"/>
        <w:numPr>
          <w:ilvl w:val="0"/>
          <w:numId w:val="5"/>
        </w:numPr>
        <w:suppressAutoHyphens/>
        <w:spacing w:after="60"/>
        <w:rPr>
          <w:rFonts w:eastAsia="Batang" w:cs="Arial"/>
          <w:spacing w:val="-3"/>
        </w:rPr>
      </w:pPr>
      <w:r w:rsidRPr="0017068C">
        <w:rPr>
          <w:rFonts w:eastAsia="Batang" w:cs="Arial"/>
          <w:spacing w:val="-3"/>
        </w:rPr>
        <w:t xml:space="preserve">Where difficulties </w:t>
      </w:r>
      <w:proofErr w:type="gramStart"/>
      <w:r w:rsidRPr="0017068C">
        <w:rPr>
          <w:rFonts w:eastAsia="Batang" w:cs="Arial"/>
          <w:spacing w:val="-3"/>
        </w:rPr>
        <w:t>continue on</w:t>
      </w:r>
      <w:proofErr w:type="gramEnd"/>
      <w:r w:rsidRPr="0017068C">
        <w:rPr>
          <w:rFonts w:eastAsia="Batang" w:cs="Arial"/>
          <w:spacing w:val="-3"/>
        </w:rPr>
        <w:t xml:space="preserve"> placement, to discuss the process re students withdrawing or failing placement with all relevant parties </w:t>
      </w:r>
      <w:r w:rsidR="00B362A4" w:rsidRPr="0017068C">
        <w:rPr>
          <w:rFonts w:eastAsia="Batang" w:cs="Arial"/>
          <w:spacing w:val="-3"/>
        </w:rPr>
        <w:t>(see</w:t>
      </w:r>
      <w:r w:rsidR="009B4F3A" w:rsidRPr="0017068C">
        <w:rPr>
          <w:rFonts w:eastAsia="Batang" w:cs="Arial"/>
          <w:spacing w:val="-3"/>
        </w:rPr>
        <w:t xml:space="preserve"> section </w:t>
      </w:r>
      <w:r w:rsidR="00DD01E3">
        <w:rPr>
          <w:rFonts w:eastAsia="Batang" w:cs="Arial"/>
          <w:spacing w:val="-3"/>
        </w:rPr>
        <w:t>4</w:t>
      </w:r>
      <w:r w:rsidR="0009394E" w:rsidRPr="0017068C">
        <w:rPr>
          <w:rFonts w:eastAsia="Batang" w:cs="Arial"/>
          <w:spacing w:val="-3"/>
        </w:rPr>
        <w:t>)</w:t>
      </w:r>
      <w:r w:rsidR="002C6A1A" w:rsidRPr="0017068C">
        <w:rPr>
          <w:rFonts w:eastAsia="Batang" w:cs="Arial"/>
          <w:spacing w:val="-3"/>
        </w:rPr>
        <w:t>.</w:t>
      </w:r>
    </w:p>
    <w:p w14:paraId="374A8B9C" w14:textId="4BE4CEBC" w:rsidR="0017068C" w:rsidRDefault="0017068C" w:rsidP="0017068C">
      <w:pPr>
        <w:widowControl w:val="0"/>
        <w:suppressAutoHyphens/>
        <w:spacing w:after="60"/>
        <w:rPr>
          <w:rFonts w:eastAsia="Batang" w:cs="Arial"/>
          <w:spacing w:val="-3"/>
        </w:rPr>
      </w:pPr>
    </w:p>
    <w:p w14:paraId="23DBED56" w14:textId="7AA1C8EF" w:rsidR="0017068C" w:rsidRDefault="0017068C" w:rsidP="0017068C">
      <w:pPr>
        <w:widowControl w:val="0"/>
        <w:suppressAutoHyphens/>
        <w:spacing w:after="60"/>
        <w:rPr>
          <w:rFonts w:eastAsia="Batang" w:cs="Arial"/>
          <w:spacing w:val="-3"/>
        </w:rPr>
      </w:pPr>
    </w:p>
    <w:p w14:paraId="2BA6859E" w14:textId="2E60BD90" w:rsidR="009A584B" w:rsidRDefault="009A584B" w:rsidP="0017068C">
      <w:pPr>
        <w:widowControl w:val="0"/>
        <w:suppressAutoHyphens/>
        <w:spacing w:after="60"/>
        <w:rPr>
          <w:rFonts w:eastAsia="Batang" w:cs="Arial"/>
          <w:spacing w:val="-3"/>
        </w:rPr>
      </w:pPr>
    </w:p>
    <w:p w14:paraId="50551BDF" w14:textId="6C1B1CB1" w:rsidR="009A584B" w:rsidRDefault="009A584B" w:rsidP="0017068C">
      <w:pPr>
        <w:widowControl w:val="0"/>
        <w:suppressAutoHyphens/>
        <w:spacing w:after="60"/>
        <w:rPr>
          <w:rFonts w:eastAsia="Batang" w:cs="Arial"/>
          <w:spacing w:val="-3"/>
        </w:rPr>
      </w:pPr>
    </w:p>
    <w:p w14:paraId="6728949B" w14:textId="1AD9E424" w:rsidR="009A584B" w:rsidRDefault="009A584B" w:rsidP="0017068C">
      <w:pPr>
        <w:widowControl w:val="0"/>
        <w:suppressAutoHyphens/>
        <w:spacing w:after="60"/>
        <w:rPr>
          <w:rFonts w:eastAsia="Batang" w:cs="Arial"/>
          <w:spacing w:val="-3"/>
        </w:rPr>
      </w:pPr>
    </w:p>
    <w:p w14:paraId="3411E6C9" w14:textId="2DCF7F38" w:rsidR="009A584B" w:rsidRDefault="009A584B" w:rsidP="0017068C">
      <w:pPr>
        <w:widowControl w:val="0"/>
        <w:suppressAutoHyphens/>
        <w:spacing w:after="60"/>
        <w:rPr>
          <w:rFonts w:eastAsia="Batang" w:cs="Arial"/>
          <w:spacing w:val="-3"/>
        </w:rPr>
      </w:pPr>
    </w:p>
    <w:p w14:paraId="0C5044CA" w14:textId="7E6BAAC2" w:rsidR="009A584B" w:rsidRDefault="009A584B" w:rsidP="0017068C">
      <w:pPr>
        <w:widowControl w:val="0"/>
        <w:suppressAutoHyphens/>
        <w:spacing w:after="60"/>
        <w:rPr>
          <w:rFonts w:eastAsia="Batang" w:cs="Arial"/>
          <w:spacing w:val="-3"/>
        </w:rPr>
      </w:pPr>
    </w:p>
    <w:p w14:paraId="0382C938" w14:textId="4B6E1CD2" w:rsidR="009A584B" w:rsidRDefault="009A584B" w:rsidP="0017068C">
      <w:pPr>
        <w:widowControl w:val="0"/>
        <w:suppressAutoHyphens/>
        <w:spacing w:after="60"/>
        <w:rPr>
          <w:rFonts w:eastAsia="Batang" w:cs="Arial"/>
          <w:spacing w:val="-3"/>
        </w:rPr>
      </w:pPr>
    </w:p>
    <w:p w14:paraId="5A5475F6" w14:textId="753E37C1" w:rsidR="009A584B" w:rsidRDefault="009A584B" w:rsidP="0017068C">
      <w:pPr>
        <w:widowControl w:val="0"/>
        <w:suppressAutoHyphens/>
        <w:spacing w:after="60"/>
        <w:rPr>
          <w:rFonts w:eastAsia="Batang" w:cs="Arial"/>
          <w:spacing w:val="-3"/>
        </w:rPr>
      </w:pPr>
    </w:p>
    <w:p w14:paraId="6EEDDBB3" w14:textId="36125425" w:rsidR="009A584B" w:rsidRDefault="009A584B" w:rsidP="0017068C">
      <w:pPr>
        <w:widowControl w:val="0"/>
        <w:suppressAutoHyphens/>
        <w:spacing w:after="60"/>
        <w:rPr>
          <w:rFonts w:eastAsia="Batang" w:cs="Arial"/>
          <w:spacing w:val="-3"/>
        </w:rPr>
      </w:pPr>
    </w:p>
    <w:p w14:paraId="7832DB7E" w14:textId="059A64F1" w:rsidR="009A584B" w:rsidRDefault="009A584B" w:rsidP="0017068C">
      <w:pPr>
        <w:widowControl w:val="0"/>
        <w:suppressAutoHyphens/>
        <w:spacing w:after="60"/>
        <w:rPr>
          <w:rFonts w:eastAsia="Batang" w:cs="Arial"/>
          <w:spacing w:val="-3"/>
        </w:rPr>
      </w:pPr>
    </w:p>
    <w:p w14:paraId="0F1F35E4" w14:textId="3B63121E" w:rsidR="00F91E10" w:rsidRDefault="00F91E10" w:rsidP="0017068C">
      <w:pPr>
        <w:widowControl w:val="0"/>
        <w:suppressAutoHyphens/>
        <w:spacing w:after="60"/>
        <w:rPr>
          <w:rFonts w:eastAsia="Batang" w:cs="Arial"/>
          <w:spacing w:val="-3"/>
        </w:rPr>
      </w:pPr>
    </w:p>
    <w:p w14:paraId="62BADBC4" w14:textId="358DEA5C" w:rsidR="00F91E10" w:rsidRDefault="00F91E10" w:rsidP="0017068C">
      <w:pPr>
        <w:widowControl w:val="0"/>
        <w:suppressAutoHyphens/>
        <w:spacing w:after="60"/>
        <w:rPr>
          <w:rFonts w:eastAsia="Batang" w:cs="Arial"/>
          <w:spacing w:val="-3"/>
        </w:rPr>
      </w:pPr>
    </w:p>
    <w:p w14:paraId="2064A470" w14:textId="50052E6F" w:rsidR="00F91E10" w:rsidRDefault="00F91E10" w:rsidP="0017068C">
      <w:pPr>
        <w:widowControl w:val="0"/>
        <w:suppressAutoHyphens/>
        <w:spacing w:after="60"/>
        <w:rPr>
          <w:rFonts w:eastAsia="Batang" w:cs="Arial"/>
          <w:spacing w:val="-3"/>
        </w:rPr>
      </w:pPr>
    </w:p>
    <w:p w14:paraId="71D338AE" w14:textId="4F325BAD" w:rsidR="00F91E10" w:rsidRDefault="00F91E10" w:rsidP="0017068C">
      <w:pPr>
        <w:widowControl w:val="0"/>
        <w:suppressAutoHyphens/>
        <w:spacing w:after="60"/>
        <w:rPr>
          <w:rFonts w:eastAsia="Batang" w:cs="Arial"/>
          <w:spacing w:val="-3"/>
        </w:rPr>
      </w:pPr>
    </w:p>
    <w:p w14:paraId="59F3EE69" w14:textId="77777777" w:rsidR="00F91E10" w:rsidRDefault="00F91E10" w:rsidP="0017068C">
      <w:pPr>
        <w:widowControl w:val="0"/>
        <w:suppressAutoHyphens/>
        <w:spacing w:after="60"/>
        <w:rPr>
          <w:rFonts w:eastAsia="Batang" w:cs="Arial"/>
          <w:spacing w:val="-3"/>
        </w:rPr>
      </w:pPr>
    </w:p>
    <w:p w14:paraId="7E23C2AB" w14:textId="3CF02470" w:rsidR="009A584B" w:rsidRDefault="009A584B" w:rsidP="0017068C">
      <w:pPr>
        <w:widowControl w:val="0"/>
        <w:suppressAutoHyphens/>
        <w:spacing w:after="60"/>
        <w:rPr>
          <w:rFonts w:eastAsia="Batang" w:cs="Arial"/>
          <w:spacing w:val="-3"/>
        </w:rPr>
      </w:pPr>
    </w:p>
    <w:p w14:paraId="63B2C283" w14:textId="77777777" w:rsidR="009A584B" w:rsidRDefault="009A584B" w:rsidP="0017068C">
      <w:pPr>
        <w:widowControl w:val="0"/>
        <w:suppressAutoHyphens/>
        <w:spacing w:after="60"/>
        <w:rPr>
          <w:rFonts w:eastAsia="Batang" w:cs="Arial"/>
          <w:spacing w:val="-3"/>
        </w:rPr>
      </w:pPr>
    </w:p>
    <w:p w14:paraId="39F20BE5" w14:textId="77777777" w:rsidR="007B4F74" w:rsidRPr="0017068C" w:rsidRDefault="007B4F74" w:rsidP="0017068C">
      <w:pPr>
        <w:widowControl w:val="0"/>
        <w:suppressAutoHyphens/>
        <w:spacing w:after="60"/>
        <w:rPr>
          <w:rFonts w:eastAsia="Batang" w:cs="Arial"/>
          <w:spacing w:val="-3"/>
        </w:rPr>
      </w:pPr>
    </w:p>
    <w:p w14:paraId="74A7C07E" w14:textId="77777777" w:rsidR="009044A1" w:rsidRPr="00393556" w:rsidRDefault="003F65FC" w:rsidP="00393556">
      <w:pPr>
        <w:pStyle w:val="Heading1"/>
      </w:pPr>
      <w:bookmarkStart w:id="60" w:name="_Toc398631065"/>
      <w:bookmarkStart w:id="61" w:name="_Toc399929533"/>
      <w:bookmarkStart w:id="62" w:name="_Toc146181895"/>
      <w:bookmarkStart w:id="63" w:name="_Toc338761703"/>
      <w:bookmarkStart w:id="64" w:name="_Toc338761836"/>
      <w:bookmarkStart w:id="65" w:name="_Hlk27650269"/>
      <w:bookmarkStart w:id="66" w:name="_Hlk27650686"/>
      <w:r w:rsidRPr="00393556">
        <w:lastRenderedPageBreak/>
        <w:t>P</w:t>
      </w:r>
      <w:r w:rsidR="006F19BE" w:rsidRPr="00393556">
        <w:t>rofessional</w:t>
      </w:r>
      <w:r w:rsidRPr="00393556">
        <w:t xml:space="preserve"> S</w:t>
      </w:r>
      <w:r w:rsidR="006F19BE" w:rsidRPr="00393556">
        <w:t>tandards</w:t>
      </w:r>
      <w:r w:rsidRPr="00393556">
        <w:t xml:space="preserve"> </w:t>
      </w:r>
      <w:r w:rsidR="006F19BE" w:rsidRPr="00393556">
        <w:t>and Guidance</w:t>
      </w:r>
      <w:bookmarkEnd w:id="60"/>
      <w:bookmarkEnd w:id="61"/>
      <w:bookmarkEnd w:id="62"/>
    </w:p>
    <w:p w14:paraId="62908B58" w14:textId="77777777" w:rsidR="00507EC3" w:rsidRPr="00507EC3" w:rsidRDefault="00507EC3" w:rsidP="00507EC3"/>
    <w:p w14:paraId="5E3EAC9F" w14:textId="77777777" w:rsidR="00507EC3" w:rsidRPr="00B11D29" w:rsidRDefault="00F575D1" w:rsidP="000461F9">
      <w:pPr>
        <w:pStyle w:val="Heading2"/>
      </w:pPr>
      <w:bookmarkStart w:id="67" w:name="_Toc146181896"/>
      <w:r>
        <w:t>Fitness to Practice</w:t>
      </w:r>
      <w:bookmarkEnd w:id="67"/>
    </w:p>
    <w:p w14:paraId="3CC124A1" w14:textId="77777777" w:rsidR="00E615FB" w:rsidRPr="00E615FB" w:rsidRDefault="00E615FB" w:rsidP="00E615FB">
      <w:pPr>
        <w:rPr>
          <w:rFonts w:eastAsia="Calibri"/>
          <w:lang w:eastAsia="en-US"/>
        </w:rPr>
      </w:pPr>
      <w:bookmarkStart w:id="68" w:name="_Hlk27650622"/>
      <w:r w:rsidRPr="00E615FB">
        <w:rPr>
          <w:rFonts w:eastAsia="Calibri"/>
          <w:lang w:eastAsia="en-US"/>
        </w:rPr>
        <w:t>All students must have an accepted enhanced Disclosure and Barring Service (DBS) check and an accepted Occupational Health (OH) clearance, with details approved through the Admissions process.  Students should ensure that they keep their own copy of the DBS report safe as the law does not permit the University to keep a copy on file.  Should you lose your report you will be required to pay for a further check to take place.</w:t>
      </w:r>
    </w:p>
    <w:p w14:paraId="58A70C74" w14:textId="77777777" w:rsidR="00E615FB" w:rsidRPr="00E615FB" w:rsidRDefault="00E615FB" w:rsidP="00E615FB">
      <w:pPr>
        <w:rPr>
          <w:rFonts w:eastAsia="Calibri"/>
          <w:lang w:eastAsia="en-US"/>
        </w:rPr>
      </w:pPr>
    </w:p>
    <w:p w14:paraId="1B95A16C" w14:textId="77777777" w:rsidR="00E615FB" w:rsidRPr="00E615FB" w:rsidRDefault="00E615FB" w:rsidP="00E615FB">
      <w:pPr>
        <w:rPr>
          <w:rFonts w:eastAsia="Calibri"/>
          <w:lang w:eastAsia="en-US"/>
        </w:rPr>
      </w:pPr>
      <w:r w:rsidRPr="00E615FB">
        <w:rPr>
          <w:rFonts w:eastAsia="Calibri"/>
          <w:lang w:eastAsia="en-US"/>
        </w:rPr>
        <w:t xml:space="preserve">Students are also required to complete an annual Character and Conduct declaration form. This details any personal issues that may impact upon placement learning, professional </w:t>
      </w:r>
      <w:proofErr w:type="gramStart"/>
      <w:r w:rsidRPr="00E615FB">
        <w:rPr>
          <w:rFonts w:eastAsia="Calibri"/>
          <w:lang w:eastAsia="en-US"/>
        </w:rPr>
        <w:t>suitability</w:t>
      </w:r>
      <w:proofErr w:type="gramEnd"/>
      <w:r w:rsidRPr="00E615FB">
        <w:rPr>
          <w:rFonts w:eastAsia="Calibri"/>
          <w:lang w:eastAsia="en-US"/>
        </w:rPr>
        <w:t xml:space="preserve"> and fitness to practice.  </w:t>
      </w:r>
    </w:p>
    <w:p w14:paraId="565E798F" w14:textId="77777777" w:rsidR="00E615FB" w:rsidRPr="00E615FB" w:rsidRDefault="00E615FB" w:rsidP="00E615FB">
      <w:pPr>
        <w:rPr>
          <w:rFonts w:eastAsia="Calibri"/>
          <w:lang w:eastAsia="en-US"/>
        </w:rPr>
      </w:pPr>
    </w:p>
    <w:p w14:paraId="016A4E2D" w14:textId="77777777" w:rsidR="00E615FB" w:rsidRPr="00E615FB" w:rsidRDefault="00E615FB" w:rsidP="00E615FB">
      <w:pPr>
        <w:rPr>
          <w:rFonts w:eastAsia="Calibri"/>
          <w:lang w:eastAsia="en-US"/>
        </w:rPr>
      </w:pPr>
      <w:r w:rsidRPr="00E615FB">
        <w:rPr>
          <w:rFonts w:eastAsia="Calibri"/>
          <w:lang w:eastAsia="en-US"/>
        </w:rPr>
        <w:t>Placements cannot start unless this process has been satisfactorily completed at each level.</w:t>
      </w:r>
    </w:p>
    <w:p w14:paraId="6645C50D" w14:textId="77777777" w:rsidR="00E615FB" w:rsidRPr="00E615FB" w:rsidRDefault="00E615FB" w:rsidP="00E615FB">
      <w:pPr>
        <w:rPr>
          <w:rFonts w:eastAsia="Calibri"/>
          <w:lang w:eastAsia="en-US"/>
        </w:rPr>
      </w:pPr>
    </w:p>
    <w:p w14:paraId="4C931C6A" w14:textId="77777777" w:rsidR="00E615FB" w:rsidRDefault="00E615FB" w:rsidP="00E615FB">
      <w:pPr>
        <w:rPr>
          <w:rFonts w:eastAsia="Calibri"/>
          <w:lang w:eastAsia="en-US"/>
        </w:rPr>
      </w:pPr>
      <w:r w:rsidRPr="00E615FB">
        <w:rPr>
          <w:rFonts w:eastAsia="Calibri"/>
          <w:lang w:eastAsia="en-US"/>
        </w:rPr>
        <w:t>All students who have a break in registration are re-checked prior to returning to the programme.  Students are required to self-declare annually upon re-registration any offences or behaviour likely to bring the profession into disrepute.</w:t>
      </w:r>
    </w:p>
    <w:p w14:paraId="1DA5601D" w14:textId="21A83201" w:rsidR="00E615FB" w:rsidRPr="00E615FB" w:rsidRDefault="00E615FB" w:rsidP="00E615FB">
      <w:pPr>
        <w:rPr>
          <w:rFonts w:eastAsia="Calibri"/>
          <w:lang w:eastAsia="en-US"/>
        </w:rPr>
      </w:pPr>
      <w:r w:rsidRPr="00E615FB">
        <w:rPr>
          <w:rFonts w:eastAsia="Calibri"/>
          <w:lang w:eastAsia="en-US"/>
        </w:rPr>
        <w:t xml:space="preserve"> </w:t>
      </w:r>
    </w:p>
    <w:p w14:paraId="104D50EB" w14:textId="3064B197" w:rsidR="009F1123" w:rsidRDefault="00E615FB" w:rsidP="00E615FB">
      <w:pPr>
        <w:rPr>
          <w:rFonts w:eastAsia="Calibri"/>
          <w:lang w:eastAsia="en-US"/>
        </w:rPr>
      </w:pPr>
      <w:r w:rsidRPr="00E615FB">
        <w:rPr>
          <w:rFonts w:eastAsia="Calibri"/>
          <w:lang w:eastAsia="en-US"/>
        </w:rPr>
        <w:t>Any concerns raised will be referred to relevant Leeds Beckett staff.</w:t>
      </w:r>
    </w:p>
    <w:p w14:paraId="21FDB005" w14:textId="77777777" w:rsidR="00E615FB" w:rsidRPr="00954367" w:rsidRDefault="00E615FB" w:rsidP="00E615FB">
      <w:pPr>
        <w:rPr>
          <w:lang w:val="x-none"/>
        </w:rPr>
      </w:pPr>
    </w:p>
    <w:p w14:paraId="0125F53B" w14:textId="77777777" w:rsidR="009F1123" w:rsidRPr="00954367" w:rsidRDefault="009F1123" w:rsidP="009F1123">
      <w:pPr>
        <w:pStyle w:val="Heading2"/>
      </w:pPr>
      <w:bookmarkStart w:id="69" w:name="_Toc146181897"/>
      <w:bookmarkStart w:id="70" w:name="_Hlk27381544"/>
      <w:r w:rsidRPr="00954367">
        <w:t>SWE Professional Standards</w:t>
      </w:r>
      <w:bookmarkEnd w:id="69"/>
    </w:p>
    <w:p w14:paraId="283D9235" w14:textId="77777777" w:rsidR="009F1123" w:rsidRPr="00954367" w:rsidRDefault="009F1123" w:rsidP="009F1123">
      <w:r w:rsidRPr="00954367">
        <w:t xml:space="preserve">Social Work England provide Professional Standards that all social work students are expected to adhere during both their academic training and practice learning opportunities. They can be found at: </w:t>
      </w:r>
      <w:hyperlink r:id="rId22" w:history="1">
        <w:r w:rsidRPr="00954367">
          <w:rPr>
            <w:rStyle w:val="Hyperlink"/>
            <w:color w:val="auto"/>
          </w:rPr>
          <w:t>https://www.socialworkengland.org.uk/media/1640/1227_socialworkengland_standards_prof_standards_final-aw.pdf</w:t>
        </w:r>
      </w:hyperlink>
    </w:p>
    <w:p w14:paraId="5D1EB074" w14:textId="77777777" w:rsidR="00507EC3" w:rsidRPr="00954367" w:rsidRDefault="00507EC3" w:rsidP="00393556"/>
    <w:bookmarkEnd w:id="70"/>
    <w:p w14:paraId="15765A38" w14:textId="77777777" w:rsidR="003D0816" w:rsidRPr="003D0816" w:rsidRDefault="003D0816" w:rsidP="00C81DE6">
      <w:pPr>
        <w:rPr>
          <w:u w:val="single"/>
        </w:rPr>
      </w:pPr>
    </w:p>
    <w:p w14:paraId="786FD5E1" w14:textId="77777777" w:rsidR="00C00B5F" w:rsidRDefault="00C00B5F" w:rsidP="000461F9">
      <w:pPr>
        <w:pStyle w:val="Heading2"/>
      </w:pPr>
      <w:bookmarkStart w:id="71" w:name="_Toc146181898"/>
      <w:bookmarkStart w:id="72" w:name="_Toc398631066"/>
      <w:bookmarkStart w:id="73" w:name="_Toc399929534"/>
      <w:r w:rsidRPr="00393556">
        <w:t>Knowledge and Skills</w:t>
      </w:r>
      <w:r w:rsidR="00BC4268">
        <w:rPr>
          <w:lang w:val="en-GB"/>
        </w:rPr>
        <w:t xml:space="preserve"> (KSS)</w:t>
      </w:r>
      <w:bookmarkEnd w:id="71"/>
    </w:p>
    <w:p w14:paraId="756D1A23" w14:textId="77777777" w:rsidR="00C00B5F" w:rsidRDefault="00C00B5F" w:rsidP="00C00B5F">
      <w:pPr>
        <w:pStyle w:val="headingb"/>
        <w:spacing w:after="120"/>
        <w:jc w:val="left"/>
        <w:rPr>
          <w:rFonts w:ascii="Arial" w:eastAsia="Batang" w:hAnsi="Arial" w:cs="Arial"/>
          <w:b w:val="0"/>
        </w:rPr>
      </w:pPr>
      <w:r>
        <w:rPr>
          <w:rFonts w:ascii="Arial" w:eastAsia="Batang" w:hAnsi="Arial" w:cs="Arial"/>
          <w:b w:val="0"/>
        </w:rPr>
        <w:t>Assessment against t</w:t>
      </w:r>
      <w:r w:rsidR="00BC4268">
        <w:rPr>
          <w:rFonts w:ascii="Arial" w:eastAsia="Batang" w:hAnsi="Arial" w:cs="Arial"/>
          <w:b w:val="0"/>
        </w:rPr>
        <w:t>he new Knowledge and Skills (KSS</w:t>
      </w:r>
      <w:r>
        <w:rPr>
          <w:rFonts w:ascii="Arial" w:eastAsia="Batang" w:hAnsi="Arial" w:cs="Arial"/>
          <w:b w:val="0"/>
        </w:rPr>
        <w:t>) will be</w:t>
      </w:r>
      <w:r w:rsidR="008D4879">
        <w:rPr>
          <w:rFonts w:ascii="Arial" w:eastAsia="Batang" w:hAnsi="Arial" w:cs="Arial"/>
          <w:b w:val="0"/>
        </w:rPr>
        <w:t xml:space="preserve"> considered by the PE</w:t>
      </w:r>
      <w:r>
        <w:rPr>
          <w:rFonts w:ascii="Arial" w:eastAsia="Batang" w:hAnsi="Arial" w:cs="Arial"/>
          <w:b w:val="0"/>
        </w:rPr>
        <w:t xml:space="preserve"> as appropriate within their placement.</w:t>
      </w:r>
    </w:p>
    <w:p w14:paraId="7590A53A" w14:textId="77777777" w:rsidR="00BC4268" w:rsidRDefault="009B5208" w:rsidP="00C00B5F">
      <w:pPr>
        <w:pStyle w:val="headingb"/>
        <w:spacing w:after="120"/>
        <w:jc w:val="left"/>
        <w:rPr>
          <w:rFonts w:ascii="Arial" w:eastAsia="Batang" w:hAnsi="Arial" w:cs="Arial"/>
          <w:b w:val="0"/>
        </w:rPr>
      </w:pPr>
      <w:hyperlink r:id="rId23" w:history="1">
        <w:r w:rsidR="00BC4268" w:rsidRPr="005803CB">
          <w:rPr>
            <w:rStyle w:val="Hyperlink"/>
            <w:rFonts w:ascii="Arial" w:eastAsia="Batang" w:hAnsi="Arial" w:cs="Arial"/>
            <w:b w:val="0"/>
          </w:rPr>
          <w:t>https://www.gov.uk/government/uploads/system/uploads/attachment_data/file/338718/140730_Knowledge_and_skills_statement_final_version_AS_RH_Checked.pdf</w:t>
        </w:r>
      </w:hyperlink>
      <w:r w:rsidR="00BC4268">
        <w:rPr>
          <w:rFonts w:ascii="Arial" w:eastAsia="Batang" w:hAnsi="Arial" w:cs="Arial"/>
          <w:b w:val="0"/>
        </w:rPr>
        <w:t xml:space="preserve"> </w:t>
      </w:r>
    </w:p>
    <w:p w14:paraId="491F8D4B" w14:textId="77777777" w:rsidR="00C00B5F" w:rsidRPr="00E91F47" w:rsidRDefault="00C00B5F" w:rsidP="00C00B5F">
      <w:pPr>
        <w:pStyle w:val="headingb"/>
        <w:spacing w:after="120"/>
        <w:jc w:val="left"/>
        <w:rPr>
          <w:rFonts w:ascii="Arial" w:eastAsia="Batang" w:hAnsi="Arial" w:cs="Arial"/>
          <w:b w:val="0"/>
        </w:rPr>
      </w:pPr>
      <w:r>
        <w:rPr>
          <w:rFonts w:ascii="Arial" w:eastAsia="Batang" w:hAnsi="Arial" w:cs="Arial"/>
          <w:b w:val="0"/>
        </w:rPr>
        <w:t xml:space="preserve"> </w:t>
      </w:r>
      <w:hyperlink r:id="rId24" w:history="1">
        <w:r w:rsidR="00BC4268" w:rsidRPr="005803CB">
          <w:rPr>
            <w:rStyle w:val="Hyperlink"/>
            <w:rFonts w:ascii="Arial" w:eastAsia="Batang" w:hAnsi="Arial" w:cs="Arial"/>
            <w:b w:val="0"/>
          </w:rPr>
          <w:t>https://www.gov.uk/government/uploads/system/uploads/attachment_data/file/411957/KSS.pdf</w:t>
        </w:r>
      </w:hyperlink>
      <w:r w:rsidR="00BC4268">
        <w:rPr>
          <w:rFonts w:ascii="Arial" w:eastAsia="Batang" w:hAnsi="Arial" w:cs="Arial"/>
          <w:b w:val="0"/>
        </w:rPr>
        <w:t xml:space="preserve"> </w:t>
      </w:r>
    </w:p>
    <w:p w14:paraId="5A7C4D63" w14:textId="77777777" w:rsidR="00C00B5F" w:rsidRDefault="00C00B5F" w:rsidP="00393556"/>
    <w:p w14:paraId="6DB1B251" w14:textId="77777777" w:rsidR="00AA1BD7" w:rsidRPr="00507EC3" w:rsidRDefault="003F65FC" w:rsidP="000461F9">
      <w:pPr>
        <w:pStyle w:val="Heading2"/>
        <w:rPr>
          <w:i/>
        </w:rPr>
      </w:pPr>
      <w:bookmarkStart w:id="74" w:name="_Toc146181899"/>
      <w:r w:rsidRPr="00507EC3">
        <w:t>The</w:t>
      </w:r>
      <w:r w:rsidR="00DD1AAF" w:rsidRPr="00507EC3">
        <w:t xml:space="preserve"> </w:t>
      </w:r>
      <w:bookmarkEnd w:id="21"/>
      <w:bookmarkEnd w:id="22"/>
      <w:bookmarkEnd w:id="23"/>
      <w:bookmarkEnd w:id="24"/>
      <w:bookmarkEnd w:id="25"/>
      <w:bookmarkEnd w:id="26"/>
      <w:bookmarkEnd w:id="27"/>
      <w:bookmarkEnd w:id="28"/>
      <w:bookmarkEnd w:id="63"/>
      <w:bookmarkEnd w:id="64"/>
      <w:r w:rsidRPr="00507EC3">
        <w:t>Professional Capabilities Framework</w:t>
      </w:r>
      <w:r w:rsidR="008A2FD7" w:rsidRPr="00507EC3">
        <w:t xml:space="preserve"> (PCF) </w:t>
      </w:r>
      <w:r w:rsidRPr="00507EC3">
        <w:t xml:space="preserve">for </w:t>
      </w:r>
      <w:r w:rsidR="001F32A6" w:rsidRPr="00507EC3">
        <w:t>Social Workers</w:t>
      </w:r>
      <w:bookmarkEnd w:id="72"/>
      <w:bookmarkEnd w:id="73"/>
      <w:bookmarkEnd w:id="74"/>
    </w:p>
    <w:p w14:paraId="5512C815" w14:textId="77777777" w:rsidR="001F04DD" w:rsidRPr="0092792F" w:rsidRDefault="0092792F" w:rsidP="0092792F">
      <w:pPr>
        <w:spacing w:after="120"/>
        <w:rPr>
          <w:rFonts w:eastAsia="Batang" w:cs="Arial"/>
        </w:rPr>
      </w:pPr>
      <w:r>
        <w:t>The PCF</w:t>
      </w:r>
      <w:r w:rsidR="00AA1380">
        <w:t xml:space="preserve"> (BASW, 2018)</w:t>
      </w:r>
      <w:r w:rsidR="000C3D98" w:rsidRPr="00B02461">
        <w:t xml:space="preserve"> aims to support judgements about </w:t>
      </w:r>
      <w:r w:rsidR="00233DD7" w:rsidRPr="00B02461">
        <w:t>the quality of practice</w:t>
      </w:r>
      <w:r w:rsidR="000C3D98" w:rsidRPr="00B02461">
        <w:t xml:space="preserve"> in relation to</w:t>
      </w:r>
      <w:r w:rsidR="00233DD7" w:rsidRPr="00B02461">
        <w:t xml:space="preserve"> individual</w:t>
      </w:r>
      <w:r w:rsidR="0054252C">
        <w:t xml:space="preserve"> capability across nine domains</w:t>
      </w:r>
      <w:r w:rsidR="00233DD7" w:rsidRPr="00B02461">
        <w:t>.</w:t>
      </w:r>
      <w:r w:rsidR="000C3D98" w:rsidRPr="00B02461">
        <w:t xml:space="preserve"> </w:t>
      </w:r>
      <w:r w:rsidR="00233DD7" w:rsidRPr="00B02461">
        <w:t xml:space="preserve"> </w:t>
      </w:r>
      <w:r w:rsidR="001F04DD" w:rsidRPr="0092792F">
        <w:rPr>
          <w:rFonts w:eastAsia="Batang" w:cs="Arial"/>
        </w:rPr>
        <w:t xml:space="preserve">By the </w:t>
      </w:r>
      <w:r w:rsidR="0007557D">
        <w:rPr>
          <w:rFonts w:eastAsia="Batang" w:cs="Arial"/>
        </w:rPr>
        <w:t>E</w:t>
      </w:r>
      <w:r w:rsidR="001F04DD" w:rsidRPr="0092792F">
        <w:rPr>
          <w:rFonts w:eastAsia="Batang" w:cs="Arial"/>
        </w:rPr>
        <w:t xml:space="preserve">nd of </w:t>
      </w:r>
      <w:r w:rsidR="00E17E0C">
        <w:rPr>
          <w:rFonts w:eastAsia="Batang" w:cs="Arial"/>
        </w:rPr>
        <w:t>Final</w:t>
      </w:r>
      <w:r w:rsidR="0054252C">
        <w:rPr>
          <w:rFonts w:eastAsia="Batang" w:cs="Arial"/>
        </w:rPr>
        <w:t xml:space="preserve"> Placement social work students s</w:t>
      </w:r>
      <w:r w:rsidR="001F04DD" w:rsidRPr="0092792F">
        <w:rPr>
          <w:rFonts w:eastAsia="Batang" w:cs="Arial"/>
        </w:rPr>
        <w:t xml:space="preserve">hould have demonstrated the knowledge, </w:t>
      </w:r>
      <w:proofErr w:type="gramStart"/>
      <w:r w:rsidR="001F04DD" w:rsidRPr="0092792F">
        <w:rPr>
          <w:rFonts w:eastAsia="Batang" w:cs="Arial"/>
        </w:rPr>
        <w:t>skills</w:t>
      </w:r>
      <w:proofErr w:type="gramEnd"/>
      <w:r w:rsidR="001F04DD" w:rsidRPr="0092792F">
        <w:rPr>
          <w:rFonts w:eastAsia="Batang" w:cs="Arial"/>
        </w:rPr>
        <w:t xml:space="preserve"> and values to work with a range of user groups. </w:t>
      </w:r>
      <w:r w:rsidR="0007557D">
        <w:rPr>
          <w:rFonts w:eastAsia="Batang" w:cs="Arial"/>
        </w:rPr>
        <w:t xml:space="preserve"> </w:t>
      </w:r>
      <w:r w:rsidR="001F04DD" w:rsidRPr="0092792F">
        <w:rPr>
          <w:rFonts w:eastAsia="Batang" w:cs="Arial"/>
        </w:rPr>
        <w:t>They should have the ability to undertake a range of tasks and the capacity to work in more complex situations.</w:t>
      </w:r>
      <w:r>
        <w:rPr>
          <w:rFonts w:eastAsia="Batang" w:cs="Arial"/>
        </w:rPr>
        <w:t xml:space="preserve"> </w:t>
      </w:r>
      <w:r w:rsidR="001F04DD" w:rsidRPr="00B02461">
        <w:rPr>
          <w:rFonts w:eastAsia="Batang" w:cs="Arial"/>
          <w:b/>
        </w:rPr>
        <w:t xml:space="preserve"> </w:t>
      </w:r>
      <w:r w:rsidR="001F04DD" w:rsidRPr="0092792F">
        <w:rPr>
          <w:rFonts w:eastAsia="Batang" w:cs="Arial"/>
        </w:rPr>
        <w:t xml:space="preserve">They should be able to </w:t>
      </w:r>
      <w:r w:rsidR="001F04DD" w:rsidRPr="0092792F">
        <w:rPr>
          <w:rFonts w:eastAsia="Batang" w:cs="Arial"/>
        </w:rPr>
        <w:lastRenderedPageBreak/>
        <w:t>be autonomous, whilst recognising that the final decision will still rest with their supervisor; they will seek appropriate support and supervision</w:t>
      </w:r>
      <w:r w:rsidR="001F32A6" w:rsidRPr="0092792F">
        <w:rPr>
          <w:rFonts w:eastAsia="Batang" w:cs="Arial"/>
        </w:rPr>
        <w:t>.</w:t>
      </w:r>
    </w:p>
    <w:p w14:paraId="4C92B4CE" w14:textId="77777777" w:rsidR="00E049C6" w:rsidRDefault="001F04DD" w:rsidP="00FA3C59">
      <w:pPr>
        <w:pStyle w:val="headingb"/>
        <w:spacing w:after="120"/>
        <w:jc w:val="left"/>
        <w:rPr>
          <w:rFonts w:ascii="Arial" w:eastAsia="Batang" w:hAnsi="Arial" w:cs="Arial"/>
          <w:b w:val="0"/>
        </w:rPr>
      </w:pPr>
      <w:r w:rsidRPr="00B02461">
        <w:rPr>
          <w:rFonts w:ascii="Arial" w:eastAsia="Batang" w:hAnsi="Arial" w:cs="Arial"/>
          <w:b w:val="0"/>
        </w:rPr>
        <w:t>The following document provides further detail about the PCF domains</w:t>
      </w:r>
      <w:r w:rsidR="0007557D">
        <w:rPr>
          <w:rFonts w:ascii="Arial" w:eastAsia="Batang" w:hAnsi="Arial" w:cs="Arial"/>
          <w:b w:val="0"/>
        </w:rPr>
        <w:t xml:space="preserve"> for E</w:t>
      </w:r>
      <w:r w:rsidR="00E17E0C">
        <w:rPr>
          <w:rFonts w:ascii="Arial" w:eastAsia="Batang" w:hAnsi="Arial" w:cs="Arial"/>
          <w:b w:val="0"/>
        </w:rPr>
        <w:t>nd of Final</w:t>
      </w:r>
      <w:r w:rsidR="0054252C">
        <w:rPr>
          <w:rFonts w:ascii="Arial" w:eastAsia="Batang" w:hAnsi="Arial" w:cs="Arial"/>
          <w:b w:val="0"/>
        </w:rPr>
        <w:t xml:space="preserve"> Placement level</w:t>
      </w:r>
      <w:r w:rsidRPr="00B02461">
        <w:rPr>
          <w:rFonts w:ascii="Arial" w:eastAsia="Batang" w:hAnsi="Arial" w:cs="Arial"/>
          <w:b w:val="0"/>
        </w:rPr>
        <w:t xml:space="preserve"> and ways in which students can demonstrate their capability against each domain.  This should be read in conjunction with the Practice Curricul</w:t>
      </w:r>
      <w:r w:rsidR="004A17F4" w:rsidRPr="00B02461">
        <w:rPr>
          <w:rFonts w:ascii="Arial" w:eastAsia="Batang" w:hAnsi="Arial" w:cs="Arial"/>
          <w:b w:val="0"/>
        </w:rPr>
        <w:t>um for P</w:t>
      </w:r>
      <w:r w:rsidR="0092792F">
        <w:rPr>
          <w:rFonts w:ascii="Arial" w:eastAsia="Batang" w:hAnsi="Arial" w:cs="Arial"/>
          <w:b w:val="0"/>
        </w:rPr>
        <w:t>ractice P</w:t>
      </w:r>
      <w:r w:rsidR="004A17F4" w:rsidRPr="00B02461">
        <w:rPr>
          <w:rFonts w:ascii="Arial" w:eastAsia="Batang" w:hAnsi="Arial" w:cs="Arial"/>
          <w:b w:val="0"/>
        </w:rPr>
        <w:t>lacement 2</w:t>
      </w:r>
      <w:r w:rsidR="00373DC1" w:rsidRPr="00B02461">
        <w:rPr>
          <w:rFonts w:ascii="Arial" w:eastAsia="Batang" w:hAnsi="Arial" w:cs="Arial"/>
          <w:b w:val="0"/>
        </w:rPr>
        <w:t>.</w:t>
      </w:r>
    </w:p>
    <w:p w14:paraId="332F213F" w14:textId="77777777" w:rsidR="00333D86" w:rsidRDefault="00333D86" w:rsidP="00FA3C59">
      <w:pPr>
        <w:pStyle w:val="headingb"/>
        <w:spacing w:after="120"/>
        <w:jc w:val="left"/>
        <w:rPr>
          <w:rFonts w:ascii="Arial" w:eastAsia="Batang" w:hAnsi="Arial" w:cs="Arial"/>
          <w:b w:val="0"/>
        </w:rPr>
      </w:pPr>
    </w:p>
    <w:p w14:paraId="53773098" w14:textId="77777777" w:rsidR="004B7834" w:rsidRDefault="009B5208" w:rsidP="00E55602">
      <w:pPr>
        <w:widowControl w:val="0"/>
        <w:suppressAutoHyphens/>
        <w:spacing w:after="60"/>
        <w:rPr>
          <w:color w:val="0000FF"/>
          <w:u w:val="single"/>
        </w:rPr>
      </w:pPr>
      <w:hyperlink r:id="rId25" w:history="1">
        <w:r w:rsidR="00AF3A1D" w:rsidRPr="00AF3A1D">
          <w:rPr>
            <w:color w:val="0000FF"/>
            <w:u w:val="single"/>
          </w:rPr>
          <w:t>https://www.basw.co.uk/resources/student-pcf-level-descriptors-pre-qualifying-levels-and-asye</w:t>
        </w:r>
      </w:hyperlink>
      <w:bookmarkEnd w:id="65"/>
      <w:bookmarkEnd w:id="68"/>
    </w:p>
    <w:p w14:paraId="321B42A2" w14:textId="4E59FBC3" w:rsidR="004B7834" w:rsidRDefault="004B7834">
      <w:bookmarkStart w:id="75" w:name="_Toc242090399"/>
      <w:bookmarkStart w:id="76" w:name="_Toc242677525"/>
      <w:bookmarkStart w:id="77" w:name="_Toc242677984"/>
      <w:bookmarkStart w:id="78" w:name="_Toc242678438"/>
      <w:bookmarkStart w:id="79" w:name="_Toc242678589"/>
      <w:bookmarkStart w:id="80" w:name="_Toc242678741"/>
      <w:bookmarkStart w:id="81" w:name="_Toc242678892"/>
      <w:bookmarkStart w:id="82" w:name="_Toc242685543"/>
      <w:bookmarkStart w:id="83" w:name="_Toc398631067"/>
      <w:bookmarkEnd w:id="75"/>
      <w:bookmarkEnd w:id="76"/>
      <w:bookmarkEnd w:id="77"/>
      <w:bookmarkEnd w:id="78"/>
      <w:bookmarkEnd w:id="79"/>
      <w:bookmarkEnd w:id="80"/>
      <w:bookmarkEnd w:id="81"/>
      <w:bookmarkEnd w:id="82"/>
    </w:p>
    <w:p w14:paraId="18D87543" w14:textId="77777777" w:rsidR="00433ED5" w:rsidRDefault="00433ED5" w:rsidP="00433ED5"/>
    <w:p w14:paraId="28C4E2DB" w14:textId="243FA960" w:rsidR="00D53C21" w:rsidRDefault="00D53C21" w:rsidP="00433ED5"/>
    <w:p w14:paraId="39519C18" w14:textId="0ADE24DB" w:rsidR="00D53C21" w:rsidRDefault="00D53C21" w:rsidP="00433ED5"/>
    <w:p w14:paraId="07389AC3" w14:textId="2195DCF8" w:rsidR="00D53C21" w:rsidRDefault="00D53C21" w:rsidP="00433ED5"/>
    <w:p w14:paraId="0D4ADD6E" w14:textId="0C1D7571" w:rsidR="00D53C21" w:rsidRDefault="00D53C21" w:rsidP="00433ED5"/>
    <w:p w14:paraId="612F3788" w14:textId="6B72412F" w:rsidR="00D53C21" w:rsidRDefault="00D53C21" w:rsidP="00433ED5"/>
    <w:p w14:paraId="193B8DAE" w14:textId="1CB70B61" w:rsidR="00D53C21" w:rsidRDefault="00D53C21" w:rsidP="00433ED5"/>
    <w:p w14:paraId="353C406F" w14:textId="6380C501" w:rsidR="00D53C21" w:rsidRDefault="00D53C21" w:rsidP="00433ED5"/>
    <w:p w14:paraId="5E1299AB" w14:textId="0A9E1AF4" w:rsidR="00D53C21" w:rsidRDefault="00D53C21" w:rsidP="00433ED5"/>
    <w:p w14:paraId="6E7CB058" w14:textId="40861887" w:rsidR="00D53C21" w:rsidRDefault="00D53C21" w:rsidP="00433ED5"/>
    <w:p w14:paraId="7367D6EB" w14:textId="71ACFA71" w:rsidR="00D53C21" w:rsidRDefault="00D53C21" w:rsidP="00433ED5"/>
    <w:p w14:paraId="1410B1AC" w14:textId="5F7CC742" w:rsidR="00D53C21" w:rsidRDefault="00D53C21" w:rsidP="00433ED5"/>
    <w:p w14:paraId="50F51C85" w14:textId="66540995" w:rsidR="00D53C21" w:rsidRDefault="00D53C21" w:rsidP="00433ED5"/>
    <w:p w14:paraId="41008F37" w14:textId="4D831502" w:rsidR="00D53C21" w:rsidRDefault="00D53C21" w:rsidP="00433ED5"/>
    <w:p w14:paraId="38C9DA60" w14:textId="32CB56E3" w:rsidR="00D53C21" w:rsidRDefault="00D53C21" w:rsidP="00433ED5"/>
    <w:p w14:paraId="3DD11D47" w14:textId="1A5D0C54" w:rsidR="00D53C21" w:rsidRDefault="00D53C21" w:rsidP="00433ED5"/>
    <w:p w14:paraId="7EAEBCB1" w14:textId="1089CBC3" w:rsidR="00D53C21" w:rsidRDefault="00D53C21" w:rsidP="00433ED5"/>
    <w:p w14:paraId="115ABC41" w14:textId="60F4B6DE" w:rsidR="00D53C21" w:rsidRDefault="00D53C21" w:rsidP="00433ED5"/>
    <w:p w14:paraId="271857C3" w14:textId="6BEBAA01" w:rsidR="00D53C21" w:rsidRDefault="00D53C21" w:rsidP="00433ED5"/>
    <w:p w14:paraId="4AE5E438" w14:textId="70711BEC" w:rsidR="00D53C21" w:rsidRDefault="00D53C21" w:rsidP="00433ED5"/>
    <w:p w14:paraId="3E4915EF" w14:textId="14DB4C91" w:rsidR="00D53C21" w:rsidRDefault="00D53C21" w:rsidP="00433ED5"/>
    <w:p w14:paraId="3C1508E1" w14:textId="0E026E0B" w:rsidR="00D53C21" w:rsidRDefault="00D53C21" w:rsidP="00433ED5"/>
    <w:p w14:paraId="0E44485B" w14:textId="6C9892EA" w:rsidR="00D53C21" w:rsidRDefault="00D53C21" w:rsidP="00433ED5"/>
    <w:p w14:paraId="3448FC44" w14:textId="6F028DD9" w:rsidR="00D53C21" w:rsidRDefault="00D53C21" w:rsidP="00433ED5"/>
    <w:p w14:paraId="5008B32B" w14:textId="78CE63D7" w:rsidR="00D53C21" w:rsidRDefault="00D53C21" w:rsidP="00433ED5"/>
    <w:p w14:paraId="20D92C8A" w14:textId="468E604E" w:rsidR="00D53C21" w:rsidRDefault="00D53C21" w:rsidP="00433ED5"/>
    <w:p w14:paraId="5F1176B0" w14:textId="3C031C6C" w:rsidR="00D53C21" w:rsidRDefault="00D53C21" w:rsidP="00433ED5"/>
    <w:p w14:paraId="5E6636F2" w14:textId="1256C858" w:rsidR="00D53C21" w:rsidRDefault="00D53C21" w:rsidP="00433ED5"/>
    <w:p w14:paraId="2650970F" w14:textId="7CBFF209" w:rsidR="00D53C21" w:rsidRDefault="00D53C21" w:rsidP="00433ED5"/>
    <w:p w14:paraId="6AB5506F" w14:textId="7A38562D" w:rsidR="00D53C21" w:rsidRDefault="00D53C21" w:rsidP="00433ED5"/>
    <w:p w14:paraId="5E4F028B" w14:textId="495F0F6C" w:rsidR="00146285" w:rsidRDefault="00146285" w:rsidP="00433ED5"/>
    <w:p w14:paraId="5EDF9147" w14:textId="0255BD1F" w:rsidR="00146285" w:rsidRDefault="00146285" w:rsidP="00433ED5"/>
    <w:p w14:paraId="2E4501D0" w14:textId="48E5CE35" w:rsidR="00146285" w:rsidRDefault="00146285" w:rsidP="00433ED5"/>
    <w:p w14:paraId="3324AA03" w14:textId="5A6EB1F6" w:rsidR="00146285" w:rsidRDefault="00146285" w:rsidP="00433ED5"/>
    <w:p w14:paraId="63ADFFDC" w14:textId="77777777" w:rsidR="00146285" w:rsidRDefault="00146285" w:rsidP="00433ED5"/>
    <w:p w14:paraId="49949A04" w14:textId="738A73F6" w:rsidR="0043322D" w:rsidRDefault="0043322D" w:rsidP="004B7834">
      <w:pPr>
        <w:spacing w:after="120"/>
        <w:contextualSpacing/>
        <w:rPr>
          <w:rFonts w:eastAsia="Batang" w:cs="Calibri"/>
          <w:color w:val="000000"/>
        </w:rPr>
      </w:pPr>
      <w:bookmarkStart w:id="84" w:name="_Hlk17376804"/>
      <w:bookmarkStart w:id="85" w:name="_Toc398631068"/>
      <w:bookmarkStart w:id="86" w:name="_Toc399929536"/>
      <w:bookmarkStart w:id="87" w:name="_Hlk17374488"/>
      <w:bookmarkEnd w:id="66"/>
      <w:bookmarkEnd w:id="83"/>
    </w:p>
    <w:p w14:paraId="218F949D" w14:textId="299A8BD6" w:rsidR="0043322D" w:rsidRDefault="0043322D" w:rsidP="004B7834">
      <w:pPr>
        <w:spacing w:after="120"/>
        <w:contextualSpacing/>
        <w:rPr>
          <w:rFonts w:eastAsia="Batang" w:cs="Calibri"/>
          <w:color w:val="000000"/>
        </w:rPr>
      </w:pPr>
    </w:p>
    <w:p w14:paraId="28F35F6B" w14:textId="2BBEFBC2" w:rsidR="0043322D" w:rsidRDefault="0043322D" w:rsidP="004B7834">
      <w:pPr>
        <w:spacing w:after="120"/>
        <w:contextualSpacing/>
        <w:rPr>
          <w:rFonts w:eastAsia="Batang" w:cs="Calibri"/>
          <w:color w:val="000000"/>
        </w:rPr>
      </w:pPr>
    </w:p>
    <w:p w14:paraId="2D7BF131" w14:textId="77777777" w:rsidR="008842F0" w:rsidRPr="0034137D" w:rsidRDefault="002C33C5" w:rsidP="00896527">
      <w:pPr>
        <w:pStyle w:val="Heading1"/>
      </w:pPr>
      <w:bookmarkStart w:id="88" w:name="_Toc399929538"/>
      <w:bookmarkStart w:id="89" w:name="_Toc146181900"/>
      <w:bookmarkStart w:id="90" w:name="_Hlk27650789"/>
      <w:bookmarkEnd w:id="84"/>
      <w:bookmarkEnd w:id="85"/>
      <w:bookmarkEnd w:id="86"/>
      <w:bookmarkEnd w:id="87"/>
      <w:r w:rsidRPr="0034137D">
        <w:lastRenderedPageBreak/>
        <w:t>Programme Procedures</w:t>
      </w:r>
      <w:bookmarkEnd w:id="88"/>
      <w:bookmarkEnd w:id="89"/>
    </w:p>
    <w:p w14:paraId="06E0AB2A" w14:textId="77777777" w:rsidR="00334F7C" w:rsidRPr="0034137D" w:rsidRDefault="00334F7C" w:rsidP="00334F7C">
      <w:bookmarkStart w:id="91" w:name="_Hlk27650904"/>
      <w:r w:rsidRPr="0034137D">
        <w:rPr>
          <w:lang w:val="x-none"/>
        </w:rPr>
        <w:t>It is important that all those involved in practice placements are clear about policies and procedures which are relevant where students are experiencing difficulties on placement.  Relevant policies and procedures will depend on individual circumstances.</w:t>
      </w:r>
      <w:r w:rsidR="000F6C37" w:rsidRPr="0034137D">
        <w:t xml:space="preserve"> University policies and procedures can be accessed via </w:t>
      </w:r>
      <w:hyperlink r:id="rId26" w:history="1">
        <w:r w:rsidR="000F6C37" w:rsidRPr="0034137D">
          <w:rPr>
            <w:rStyle w:val="Hyperlink"/>
            <w:color w:val="auto"/>
          </w:rPr>
          <w:t>https://www.leedsbeckett.ac.uk/public-information/student-regulations/</w:t>
        </w:r>
      </w:hyperlink>
      <w:r w:rsidR="000F6C37" w:rsidRPr="0034137D">
        <w:t xml:space="preserve"> </w:t>
      </w:r>
    </w:p>
    <w:p w14:paraId="741323E0" w14:textId="77777777" w:rsidR="00853ED6" w:rsidRPr="0034137D" w:rsidRDefault="00853ED6" w:rsidP="00853ED6">
      <w:pPr>
        <w:rPr>
          <w:lang w:val="x-none"/>
        </w:rPr>
      </w:pPr>
    </w:p>
    <w:p w14:paraId="1D543C5E" w14:textId="77777777" w:rsidR="00334F7C" w:rsidRPr="0034137D" w:rsidRDefault="00334F7C" w:rsidP="000461F9">
      <w:pPr>
        <w:pStyle w:val="Heading2"/>
      </w:pPr>
      <w:bookmarkStart w:id="92" w:name="_Toc146181901"/>
      <w:bookmarkStart w:id="93" w:name="_Toc338761843"/>
      <w:bookmarkStart w:id="94" w:name="_Toc398631071"/>
      <w:bookmarkStart w:id="95" w:name="_Toc399929539"/>
      <w:r w:rsidRPr="0034137D">
        <w:t xml:space="preserve">Students </w:t>
      </w:r>
      <w:r w:rsidR="00C32B8C" w:rsidRPr="0034137D">
        <w:t>withdrawing from</w:t>
      </w:r>
      <w:r w:rsidRPr="0034137D">
        <w:t xml:space="preserve"> placement</w:t>
      </w:r>
      <w:bookmarkEnd w:id="92"/>
    </w:p>
    <w:p w14:paraId="439C9C85" w14:textId="77777777" w:rsidR="005D6135" w:rsidRPr="0034137D" w:rsidRDefault="005D6135" w:rsidP="005D6135">
      <w:pPr>
        <w:rPr>
          <w:lang w:val="x-none"/>
        </w:rPr>
      </w:pPr>
      <w:r w:rsidRPr="0034137D">
        <w:rPr>
          <w:lang w:val="x-none"/>
        </w:rPr>
        <w:t xml:space="preserve">There may be occasions where students are experiencing personal or health issues which may be impacting on their performance on placement.  This should be discussed with the PE as soon as possible.  If this affects performance in the practice learning opportunity then the student needs to consider withdrawal or taking time out.  If these difficulties are significant, the student has a responsibility to consider the needs of service users and carers and colleagues as well as self, as stated in SWE Professional Standards and the Leeds Beckett University </w:t>
      </w:r>
      <w:r w:rsidR="00497028" w:rsidRPr="0034137D">
        <w:t>Fitness to Practice policy</w:t>
      </w:r>
      <w:r w:rsidRPr="0034137D">
        <w:rPr>
          <w:lang w:val="x-none"/>
        </w:rPr>
        <w:t xml:space="preserve">. A student can choose to suspend or withdraw from placement to enable them to address the issues. </w:t>
      </w:r>
    </w:p>
    <w:p w14:paraId="6A2D60E6" w14:textId="77777777" w:rsidR="005D6135" w:rsidRPr="0034137D" w:rsidRDefault="005D6135" w:rsidP="005D6135">
      <w:pPr>
        <w:rPr>
          <w:lang w:val="x-none"/>
        </w:rPr>
      </w:pPr>
    </w:p>
    <w:p w14:paraId="69EB3570" w14:textId="77777777" w:rsidR="005D6135" w:rsidRPr="0034137D" w:rsidRDefault="005D6135" w:rsidP="005D6135">
      <w:pPr>
        <w:rPr>
          <w:lang w:val="x-none"/>
        </w:rPr>
      </w:pPr>
      <w:r w:rsidRPr="0034137D">
        <w:rPr>
          <w:lang w:val="x-none"/>
        </w:rPr>
        <w:t>In the case of a student withdrawing from placement, the PE will provide an interim or final report (as appropriate given the number of days completed) that reflects capability against each PCF domain at point of withdrawal.</w:t>
      </w:r>
    </w:p>
    <w:p w14:paraId="7F6DFA60" w14:textId="77777777" w:rsidR="005D6135" w:rsidRPr="0034137D" w:rsidRDefault="005D6135" w:rsidP="005D6135">
      <w:pPr>
        <w:rPr>
          <w:lang w:val="x-none"/>
        </w:rPr>
      </w:pPr>
    </w:p>
    <w:p w14:paraId="392B3C45" w14:textId="77777777" w:rsidR="005D6135" w:rsidRPr="0034137D" w:rsidRDefault="005D6135" w:rsidP="005D6135">
      <w:pPr>
        <w:rPr>
          <w:lang w:val="x-none"/>
        </w:rPr>
      </w:pPr>
      <w:r w:rsidRPr="0034137D">
        <w:rPr>
          <w:lang w:val="x-none"/>
        </w:rPr>
        <w:t>If a student withdraws from placement following practice concerns being raised or if an action plan has been developed, then the placement will be deemed to be a failed placement. In such circumstances, students will normally have only one opportunity to repeat a placement throughout the BA/MA programme</w:t>
      </w:r>
    </w:p>
    <w:p w14:paraId="4AB40599" w14:textId="77777777" w:rsidR="005D6135" w:rsidRPr="0034137D" w:rsidRDefault="005D6135" w:rsidP="005D6135">
      <w:pPr>
        <w:rPr>
          <w:lang w:val="x-none"/>
        </w:rPr>
      </w:pPr>
    </w:p>
    <w:p w14:paraId="774792F3" w14:textId="77777777" w:rsidR="005D6135" w:rsidRPr="0034137D" w:rsidRDefault="005D6135" w:rsidP="005D6135">
      <w:pPr>
        <w:rPr>
          <w:lang w:val="x-none"/>
        </w:rPr>
      </w:pPr>
      <w:r w:rsidRPr="0034137D">
        <w:rPr>
          <w:lang w:val="x-none"/>
        </w:rPr>
        <w:t xml:space="preserve">Students who have withdrawn from placement must complete a </w:t>
      </w:r>
      <w:r w:rsidR="00877308">
        <w:rPr>
          <w:lang w:val="x-none"/>
        </w:rPr>
        <w:t>Readiness for Placement</w:t>
      </w:r>
      <w:r w:rsidRPr="0034137D">
        <w:rPr>
          <w:lang w:val="x-none"/>
        </w:rPr>
        <w:t xml:space="preserve"> Plan as determined by their Tutor which will be considered by the PAEC.  Students who fail to undertake or complete a </w:t>
      </w:r>
      <w:r w:rsidR="00877308">
        <w:rPr>
          <w:lang w:val="x-none"/>
        </w:rPr>
        <w:t>Readiness for Placement</w:t>
      </w:r>
      <w:r w:rsidRPr="0034137D">
        <w:rPr>
          <w:lang w:val="x-none"/>
        </w:rPr>
        <w:t xml:space="preserve"> Plan will not be offered a further practice placement.</w:t>
      </w:r>
    </w:p>
    <w:p w14:paraId="0FDD625A" w14:textId="77777777" w:rsidR="00C32B8C" w:rsidRPr="0034137D" w:rsidRDefault="00C32B8C" w:rsidP="00C32B8C"/>
    <w:p w14:paraId="3B12C3BA" w14:textId="77777777" w:rsidR="00334F7C" w:rsidRPr="0034137D" w:rsidRDefault="00635269" w:rsidP="000461F9">
      <w:pPr>
        <w:pStyle w:val="Heading2"/>
      </w:pPr>
      <w:bookmarkStart w:id="96" w:name="_Toc146181902"/>
      <w:r w:rsidRPr="0034137D">
        <w:t xml:space="preserve">Students </w:t>
      </w:r>
      <w:bookmarkEnd w:id="93"/>
      <w:bookmarkEnd w:id="94"/>
      <w:bookmarkEnd w:id="95"/>
      <w:r w:rsidR="000F6C37" w:rsidRPr="0034137D">
        <w:t>where areas for development</w:t>
      </w:r>
      <w:r w:rsidR="00B61EBB" w:rsidRPr="0034137D">
        <w:t xml:space="preserve"> or concerns about meeting the PCF domains</w:t>
      </w:r>
      <w:r w:rsidR="000F6C37" w:rsidRPr="0034137D">
        <w:t xml:space="preserve"> are identified</w:t>
      </w:r>
      <w:bookmarkEnd w:id="96"/>
    </w:p>
    <w:p w14:paraId="59EB96C7" w14:textId="77777777" w:rsidR="00F3655E" w:rsidRPr="0034137D" w:rsidRDefault="00F3655E" w:rsidP="00F3655E">
      <w:pPr>
        <w:spacing w:after="60"/>
      </w:pPr>
      <w:r w:rsidRPr="0034137D">
        <w:t xml:space="preserve">Where a PE identifies areas for development in a student’s practice this should explored with the student immediately to facilitate the student to reflect and develop that skill with the support of the PE. PEs should be guided by the Practice Curriculum as to whether students are meeting the relevant indicators for satisfactory progression against the PCF. This will depend on the </w:t>
      </w:r>
      <w:proofErr w:type="gramStart"/>
      <w:r w:rsidRPr="0034137D">
        <w:t>particular stage</w:t>
      </w:r>
      <w:proofErr w:type="gramEnd"/>
      <w:r w:rsidRPr="0034137D">
        <w:t xml:space="preserve"> of the placement</w:t>
      </w:r>
      <w:r w:rsidR="00C32B8C" w:rsidRPr="0034137D">
        <w:t>.</w:t>
      </w:r>
    </w:p>
    <w:p w14:paraId="3E0432D3" w14:textId="77777777" w:rsidR="00335311" w:rsidRPr="0034137D" w:rsidRDefault="00335311" w:rsidP="00F3655E">
      <w:pPr>
        <w:spacing w:after="60"/>
      </w:pPr>
    </w:p>
    <w:p w14:paraId="421E9D06" w14:textId="77777777" w:rsidR="00C32B8C" w:rsidRPr="0034137D" w:rsidRDefault="00C32B8C" w:rsidP="00F3655E">
      <w:pPr>
        <w:spacing w:after="60"/>
      </w:pPr>
      <w:r w:rsidRPr="0034137D">
        <w:t>Difficulties may arise between the PE and the student, which should be discussed as soon as possible.  It is important that students learn to manage conflict issues as this is part of professional practice.  However, where these cannot be resolved then a meeting needs to be convened with relevant staff, facilitated by the Tutor. Where appropriate, it may be agreed that the student does not attend placement until a meeting with the relevant people has been held.  The PE should discuss this course of action with the Tutor.</w:t>
      </w:r>
    </w:p>
    <w:p w14:paraId="2B7AB6E3" w14:textId="255B3BDA" w:rsidR="00A81F77" w:rsidRPr="0034137D" w:rsidRDefault="00F3655E" w:rsidP="00A81F77">
      <w:pPr>
        <w:spacing w:after="60"/>
      </w:pPr>
      <w:r w:rsidRPr="0034137D">
        <w:lastRenderedPageBreak/>
        <w:t xml:space="preserve">Where a PE identifies that the student may not be developing any PCF domain </w:t>
      </w:r>
      <w:r w:rsidR="00DD2EB7" w:rsidRPr="0034137D">
        <w:t xml:space="preserve">in placement </w:t>
      </w:r>
      <w:r w:rsidR="00DD2EB7" w:rsidRPr="0034137D">
        <w:rPr>
          <w:rFonts w:cs="Arial"/>
        </w:rPr>
        <w:t xml:space="preserve">an Action Plan addressing the difficulties should be drawn up at a meeting involving the student, </w:t>
      </w:r>
      <w:proofErr w:type="gramStart"/>
      <w:r w:rsidR="00DD2EB7" w:rsidRPr="0034137D">
        <w:rPr>
          <w:rFonts w:cs="Arial"/>
        </w:rPr>
        <w:t>PE</w:t>
      </w:r>
      <w:proofErr w:type="gramEnd"/>
      <w:r w:rsidR="00DD2EB7" w:rsidRPr="0034137D">
        <w:rPr>
          <w:rFonts w:cs="Arial"/>
        </w:rPr>
        <w:t xml:space="preserve"> and </w:t>
      </w:r>
      <w:r w:rsidR="004C7582" w:rsidRPr="0034137D">
        <w:rPr>
          <w:rFonts w:cs="Arial"/>
        </w:rPr>
        <w:t>Tutor</w:t>
      </w:r>
      <w:r w:rsidR="00DD2EB7" w:rsidRPr="0034137D">
        <w:rPr>
          <w:rFonts w:cs="Arial"/>
        </w:rPr>
        <w:t xml:space="preserve">. </w:t>
      </w:r>
      <w:r w:rsidRPr="0034137D">
        <w:rPr>
          <w:rFonts w:cs="Arial"/>
        </w:rPr>
        <w:t xml:space="preserve">This should include the progress that the student should make with clearly identified timescales and the support that a student will receive from all involved. </w:t>
      </w:r>
      <w:r w:rsidR="00A81F77" w:rsidRPr="0034137D">
        <w:t xml:space="preserve">The student should be given sufficient opportunity to address concerns (it is recommended this is approximately 20 days) and a review meeting concerning the action plan should be agreed.  </w:t>
      </w:r>
    </w:p>
    <w:p w14:paraId="1DC6F5CA" w14:textId="77777777" w:rsidR="00AF3482" w:rsidRPr="0034137D" w:rsidRDefault="00AF3482" w:rsidP="00A81F77">
      <w:pPr>
        <w:spacing w:after="60"/>
      </w:pPr>
    </w:p>
    <w:p w14:paraId="74CFF942" w14:textId="77777777" w:rsidR="00F3655E" w:rsidRPr="0034137D" w:rsidRDefault="00F3655E" w:rsidP="00A81F77">
      <w:pPr>
        <w:spacing w:after="60"/>
      </w:pPr>
      <w:r w:rsidRPr="0034137D">
        <w:t>Where the student is experiencing difficulties in obtaining tasks to meet the PCF domains this needs to be discussed with the PE as soon as possible.  It may be possible in such circumstances to extend placement beyond the required number of placement days.  Any extension must be discussed with the PE and Tutor.</w:t>
      </w:r>
      <w:r w:rsidR="00A81F77" w:rsidRPr="0034137D">
        <w:t xml:space="preserve"> </w:t>
      </w:r>
      <w:r w:rsidRPr="0034137D">
        <w:t>An extension will only be considered where there have been significant difficulties in providing the appropriate learning opportunities within the normal placement period or where an extension could enable progress in relation to a particular area of concern.  The extension would normally be for no more than 20 days.</w:t>
      </w:r>
      <w:r w:rsidR="00A81F77" w:rsidRPr="0034137D">
        <w:t xml:space="preserve"> If, following discussion it is felt that appropriate learning opportunities cannot be made available in the placement setting, then alternative placement arrangements need to be made</w:t>
      </w:r>
    </w:p>
    <w:p w14:paraId="699A3FA0" w14:textId="77777777" w:rsidR="00AF3482" w:rsidRPr="0034137D" w:rsidRDefault="00AF3482" w:rsidP="00A81F77">
      <w:pPr>
        <w:spacing w:after="60"/>
      </w:pPr>
    </w:p>
    <w:p w14:paraId="5D87D7A2" w14:textId="62043DF7" w:rsidR="000F6C37" w:rsidRDefault="00DD2EB7" w:rsidP="00A81F77">
      <w:pPr>
        <w:spacing w:after="120"/>
        <w:rPr>
          <w:rFonts w:cs="Arial"/>
        </w:rPr>
      </w:pPr>
      <w:r w:rsidRPr="0034137D">
        <w:rPr>
          <w:rFonts w:cs="Arial"/>
        </w:rPr>
        <w:t xml:space="preserve">If it is felt that the student will fail, this should be discussed fully with all concerned.  Evidence detailing the </w:t>
      </w:r>
      <w:proofErr w:type="gramStart"/>
      <w:r w:rsidRPr="0034137D">
        <w:rPr>
          <w:rFonts w:cs="Arial"/>
        </w:rPr>
        <w:t>fail</w:t>
      </w:r>
      <w:proofErr w:type="gramEnd"/>
      <w:r w:rsidRPr="0034137D">
        <w:rPr>
          <w:rFonts w:cs="Arial"/>
        </w:rPr>
        <w:t xml:space="preserve"> needs to be provided in the Final Report, as well as recommendations for the future.  </w:t>
      </w:r>
    </w:p>
    <w:p w14:paraId="4F47CE84" w14:textId="77777777" w:rsidR="007B4F74" w:rsidRDefault="007B4F74" w:rsidP="00A81F77">
      <w:pPr>
        <w:spacing w:after="120"/>
        <w:rPr>
          <w:rFonts w:cs="Arial"/>
        </w:rPr>
      </w:pPr>
    </w:p>
    <w:p w14:paraId="1CACE824" w14:textId="77777777" w:rsidR="00334F7C" w:rsidRPr="0034137D" w:rsidRDefault="00801537" w:rsidP="000461F9">
      <w:pPr>
        <w:pStyle w:val="Heading2"/>
      </w:pPr>
      <w:bookmarkStart w:id="97" w:name="_Toc146181903"/>
      <w:r w:rsidRPr="0034137D">
        <w:t>Mitigating Circumstances in R</w:t>
      </w:r>
      <w:r w:rsidR="00635269" w:rsidRPr="0034137D">
        <w:t>elation to Practice Learning</w:t>
      </w:r>
      <w:bookmarkEnd w:id="97"/>
    </w:p>
    <w:p w14:paraId="30525ED5" w14:textId="77777777" w:rsidR="00635269" w:rsidRPr="0034137D" w:rsidRDefault="00635269" w:rsidP="00334F7C">
      <w:pPr>
        <w:spacing w:after="120"/>
      </w:pPr>
      <w:r w:rsidRPr="0034137D">
        <w:t xml:space="preserve">A </w:t>
      </w:r>
      <w:r w:rsidR="001F32A6" w:rsidRPr="0034137D">
        <w:t>Social Work</w:t>
      </w:r>
      <w:r w:rsidR="00F3778E" w:rsidRPr="0034137D">
        <w:t xml:space="preserve"> student can</w:t>
      </w:r>
      <w:r w:rsidRPr="0034137D">
        <w:t>not present extenuating circumstances</w:t>
      </w:r>
      <w:r w:rsidR="00461E22" w:rsidRPr="0034137D">
        <w:t xml:space="preserve"> to the Mitigation Panel</w:t>
      </w:r>
      <w:r w:rsidRPr="0034137D">
        <w:t xml:space="preserve"> in relation to poor performance in their practice</w:t>
      </w:r>
      <w:r w:rsidR="00461E22" w:rsidRPr="0034137D">
        <w:t xml:space="preserve"> placement</w:t>
      </w:r>
      <w:r w:rsidRPr="0034137D">
        <w:t xml:space="preserve">.  A </w:t>
      </w:r>
      <w:r w:rsidR="001F32A6" w:rsidRPr="0034137D">
        <w:t>Social Work</w:t>
      </w:r>
      <w:r w:rsidRPr="0034137D">
        <w:t xml:space="preserve"> student experiencing extenuating circumstances that affects their performance in their p</w:t>
      </w:r>
      <w:r w:rsidR="00461E22" w:rsidRPr="0034137D">
        <w:t>lacement</w:t>
      </w:r>
      <w:r w:rsidRPr="0034137D">
        <w:t xml:space="preserve"> must withdraw from </w:t>
      </w:r>
      <w:r w:rsidR="00461E22" w:rsidRPr="0034137D">
        <w:t>the placement</w:t>
      </w:r>
      <w:r w:rsidRPr="0034137D">
        <w:t xml:space="preserve"> and inform their </w:t>
      </w:r>
      <w:r w:rsidR="004C7582" w:rsidRPr="0034137D">
        <w:t>Tutor</w:t>
      </w:r>
      <w:r w:rsidRPr="0034137D">
        <w:t xml:space="preserve">. </w:t>
      </w:r>
      <w:r w:rsidR="00B77E1F" w:rsidRPr="0034137D">
        <w:t xml:space="preserve"> </w:t>
      </w:r>
      <w:r w:rsidRPr="0034137D">
        <w:t xml:space="preserve">The rationale for this is to not compromise work with service users and to safeguard vulnerable people.  </w:t>
      </w:r>
      <w:r w:rsidR="009F1123" w:rsidRPr="0034137D">
        <w:t>SWE</w:t>
      </w:r>
      <w:r w:rsidR="00461E22" w:rsidRPr="0034137D">
        <w:t xml:space="preserve"> </w:t>
      </w:r>
      <w:r w:rsidR="00B77E1F" w:rsidRPr="0034137D">
        <w:t>emphasis</w:t>
      </w:r>
      <w:r w:rsidR="003F0109" w:rsidRPr="0034137D">
        <w:t>es</w:t>
      </w:r>
      <w:r w:rsidR="00461E22" w:rsidRPr="0034137D">
        <w:t xml:space="preserve"> the importance of self-regulation by professionals </w:t>
      </w:r>
      <w:proofErr w:type="gramStart"/>
      <w:r w:rsidR="00461E22" w:rsidRPr="0034137D">
        <w:t>in order to</w:t>
      </w:r>
      <w:proofErr w:type="gramEnd"/>
      <w:r w:rsidR="00461E22" w:rsidRPr="0034137D">
        <w:t xml:space="preserve"> ensure high standards of conduct and safe practice.  </w:t>
      </w:r>
      <w:r w:rsidR="009F1123" w:rsidRPr="0034137D">
        <w:t xml:space="preserve">SWE </w:t>
      </w:r>
      <w:r w:rsidRPr="0034137D">
        <w:t xml:space="preserve">requires </w:t>
      </w:r>
      <w:r w:rsidR="00461E22" w:rsidRPr="0034137D">
        <w:t>Universities</w:t>
      </w:r>
      <w:r w:rsidRPr="0034137D">
        <w:t xml:space="preserve"> to continually monitor professional </w:t>
      </w:r>
      <w:r w:rsidR="00461E22" w:rsidRPr="0034137D">
        <w:t>conduct and suitability throughout training.</w:t>
      </w:r>
      <w:r w:rsidRPr="0034137D">
        <w:t xml:space="preserve"> </w:t>
      </w:r>
    </w:p>
    <w:p w14:paraId="630CDC3B" w14:textId="77777777" w:rsidR="00635269" w:rsidRPr="0034137D" w:rsidRDefault="00461E22" w:rsidP="00334F7C">
      <w:pPr>
        <w:spacing w:after="120"/>
      </w:pPr>
      <w:r w:rsidRPr="0034137D">
        <w:t>A</w:t>
      </w:r>
      <w:r w:rsidR="00635269" w:rsidRPr="0034137D">
        <w:t xml:space="preserve"> student may submit mitigation concerning extenuating circumstances in relation to the </w:t>
      </w:r>
      <w:r w:rsidR="00635269" w:rsidRPr="0034137D">
        <w:rPr>
          <w:b/>
        </w:rPr>
        <w:t>academic</w:t>
      </w:r>
      <w:r w:rsidR="00635269" w:rsidRPr="0034137D">
        <w:t xml:space="preserve"> </w:t>
      </w:r>
      <w:r w:rsidR="00EC5357" w:rsidRPr="0034137D">
        <w:t>components of practice learning</w:t>
      </w:r>
      <w:r w:rsidRPr="0034137D">
        <w:t xml:space="preserve"> </w:t>
      </w:r>
      <w:r w:rsidR="00635269" w:rsidRPr="0034137D">
        <w:t>as guided by University Assessment regulations</w:t>
      </w:r>
      <w:r w:rsidR="00C012DB" w:rsidRPr="0034137D">
        <w:t>.</w:t>
      </w:r>
    </w:p>
    <w:p w14:paraId="7F69AEE1" w14:textId="77777777" w:rsidR="00DE0558" w:rsidRPr="0034137D" w:rsidRDefault="00DE0558" w:rsidP="00766287">
      <w:pPr>
        <w:spacing w:after="120"/>
        <w:jc w:val="both"/>
      </w:pPr>
    </w:p>
    <w:p w14:paraId="1466D9B7" w14:textId="77777777" w:rsidR="00635269" w:rsidRPr="0034137D" w:rsidRDefault="00635269" w:rsidP="000461F9">
      <w:pPr>
        <w:pStyle w:val="Heading2"/>
      </w:pPr>
      <w:bookmarkStart w:id="98" w:name="_Toc242090401"/>
      <w:bookmarkStart w:id="99" w:name="_Toc242677527"/>
      <w:bookmarkStart w:id="100" w:name="_Toc242677986"/>
      <w:bookmarkStart w:id="101" w:name="_Toc242678440"/>
      <w:bookmarkStart w:id="102" w:name="_Toc242678591"/>
      <w:bookmarkStart w:id="103" w:name="_Toc242678743"/>
      <w:bookmarkStart w:id="104" w:name="_Toc242678894"/>
      <w:bookmarkStart w:id="105" w:name="_Toc242685545"/>
      <w:bookmarkStart w:id="106" w:name="_Toc146181904"/>
      <w:r w:rsidRPr="0034137D">
        <w:t>Suspension of Practice Placement</w:t>
      </w:r>
      <w:bookmarkEnd w:id="98"/>
      <w:bookmarkEnd w:id="99"/>
      <w:bookmarkEnd w:id="100"/>
      <w:bookmarkEnd w:id="101"/>
      <w:bookmarkEnd w:id="102"/>
      <w:bookmarkEnd w:id="103"/>
      <w:bookmarkEnd w:id="104"/>
      <w:bookmarkEnd w:id="105"/>
      <w:bookmarkEnd w:id="106"/>
    </w:p>
    <w:p w14:paraId="48BAEB37" w14:textId="77777777" w:rsidR="00635269" w:rsidRPr="0034137D" w:rsidRDefault="00635269" w:rsidP="00AF3482">
      <w:r w:rsidRPr="0034137D">
        <w:t xml:space="preserve">If a </w:t>
      </w:r>
      <w:r w:rsidR="0054754D" w:rsidRPr="0034137D">
        <w:t>PE</w:t>
      </w:r>
      <w:r w:rsidR="0072534D" w:rsidRPr="0034137D">
        <w:t xml:space="preserve"> considers</w:t>
      </w:r>
      <w:r w:rsidRPr="0034137D">
        <w:t xml:space="preserve"> that</w:t>
      </w:r>
      <w:r w:rsidR="0072534D" w:rsidRPr="0034137D">
        <w:t>,</w:t>
      </w:r>
      <w:r w:rsidRPr="0034137D">
        <w:t xml:space="preserve"> in their professional judgement, the practice of the student:</w:t>
      </w:r>
    </w:p>
    <w:p w14:paraId="45DE7D7D" w14:textId="77777777" w:rsidR="00AF3482" w:rsidRPr="0034137D" w:rsidRDefault="00AF3482" w:rsidP="00AF3482"/>
    <w:p w14:paraId="0380FC74" w14:textId="77777777" w:rsidR="00635269" w:rsidRPr="0034137D" w:rsidRDefault="00635269" w:rsidP="005B0223">
      <w:pPr>
        <w:numPr>
          <w:ilvl w:val="0"/>
          <w:numId w:val="17"/>
        </w:numPr>
      </w:pPr>
      <w:r w:rsidRPr="0034137D">
        <w:t>Is damaging and dangerous to service users and</w:t>
      </w:r>
      <w:r w:rsidR="0072534D" w:rsidRPr="0034137D">
        <w:t xml:space="preserve"> </w:t>
      </w:r>
      <w:r w:rsidRPr="0034137D">
        <w:t>/</w:t>
      </w:r>
      <w:r w:rsidR="0072534D" w:rsidRPr="0034137D">
        <w:t xml:space="preserve"> </w:t>
      </w:r>
      <w:r w:rsidRPr="0034137D">
        <w:t>or colleagues</w:t>
      </w:r>
    </w:p>
    <w:p w14:paraId="0661B208" w14:textId="77777777" w:rsidR="00635269" w:rsidRPr="0034137D" w:rsidRDefault="00635269" w:rsidP="005B0223">
      <w:pPr>
        <w:numPr>
          <w:ilvl w:val="0"/>
          <w:numId w:val="17"/>
        </w:numPr>
      </w:pPr>
      <w:r w:rsidRPr="0034137D">
        <w:t>Creates an unacceptable risk to themselves or others</w:t>
      </w:r>
    </w:p>
    <w:p w14:paraId="6CF77FBF" w14:textId="77777777" w:rsidR="00635269" w:rsidRPr="0034137D" w:rsidRDefault="00635269" w:rsidP="005B0223">
      <w:pPr>
        <w:numPr>
          <w:ilvl w:val="0"/>
          <w:numId w:val="17"/>
        </w:numPr>
      </w:pPr>
      <w:r w:rsidRPr="0034137D">
        <w:t xml:space="preserve">Shows a serious failure to follow the </w:t>
      </w:r>
      <w:r w:rsidR="009F1123" w:rsidRPr="0034137D">
        <w:t>SWE Professional Standards</w:t>
      </w:r>
    </w:p>
    <w:p w14:paraId="6DECADFB" w14:textId="77777777" w:rsidR="00635269" w:rsidRPr="0034137D" w:rsidRDefault="00635269" w:rsidP="005B0223">
      <w:pPr>
        <w:numPr>
          <w:ilvl w:val="0"/>
          <w:numId w:val="17"/>
        </w:numPr>
      </w:pPr>
      <w:r w:rsidRPr="0034137D">
        <w:t>In any way gives rise to questions regarding a student’s professional suitability</w:t>
      </w:r>
      <w:r w:rsidR="00F575D1" w:rsidRPr="0034137D">
        <w:t>, fitness to practice</w:t>
      </w:r>
      <w:r w:rsidRPr="0034137D">
        <w:t xml:space="preserve"> or conduct</w:t>
      </w:r>
      <w:r w:rsidR="005311CE" w:rsidRPr="0034137D">
        <w:t>.</w:t>
      </w:r>
    </w:p>
    <w:p w14:paraId="2BDB7018" w14:textId="77777777" w:rsidR="00AF3482" w:rsidRPr="0034137D" w:rsidRDefault="00AF3482" w:rsidP="00AF3482"/>
    <w:p w14:paraId="1C681094" w14:textId="77777777" w:rsidR="00635269" w:rsidRPr="0034137D" w:rsidRDefault="00635269" w:rsidP="00AF3482">
      <w:r w:rsidRPr="0034137D">
        <w:lastRenderedPageBreak/>
        <w:t xml:space="preserve">The PE should consult with the </w:t>
      </w:r>
      <w:r w:rsidR="004C7582" w:rsidRPr="0034137D">
        <w:t>Tutor</w:t>
      </w:r>
      <w:r w:rsidRPr="0034137D">
        <w:t xml:space="preserve"> and a decision to suspend the placement should be considered.  The matter should be referred to the BA or MA Course Leader (as relevant) and may then be investigated in relation to Leeds </w:t>
      </w:r>
      <w:r w:rsidR="00A30473" w:rsidRPr="0034137D">
        <w:t>Beckett</w:t>
      </w:r>
      <w:r w:rsidR="00F575D1" w:rsidRPr="0034137D">
        <w:t xml:space="preserve"> University’s Fitness to Practice</w:t>
      </w:r>
      <w:r w:rsidRPr="0034137D">
        <w:t xml:space="preserve"> policy.  This ma</w:t>
      </w:r>
      <w:r w:rsidR="0072534D" w:rsidRPr="0034137D">
        <w:t>y result in termination of the p</w:t>
      </w:r>
      <w:r w:rsidR="00461E22" w:rsidRPr="0034137D">
        <w:t>lacement</w:t>
      </w:r>
      <w:r w:rsidRPr="0034137D">
        <w:t xml:space="preserve">.  The matter will be referred to the Practice Assessment Exam Committee.  This in turn will make a recommendation to the </w:t>
      </w:r>
      <w:r w:rsidR="0072534D" w:rsidRPr="0034137D">
        <w:t xml:space="preserve">Progression and Award </w:t>
      </w:r>
      <w:r w:rsidRPr="0034137D">
        <w:t xml:space="preserve">Board for the MA and BA in </w:t>
      </w:r>
      <w:r w:rsidR="001F32A6" w:rsidRPr="0034137D">
        <w:t>Social Work</w:t>
      </w:r>
      <w:r w:rsidRPr="0034137D">
        <w:t>.</w:t>
      </w:r>
    </w:p>
    <w:p w14:paraId="5F50B8A8" w14:textId="77777777" w:rsidR="00AF3482" w:rsidRPr="0034137D" w:rsidRDefault="00AF3482" w:rsidP="00AF3482"/>
    <w:p w14:paraId="36C8FC65" w14:textId="77777777" w:rsidR="00C32B8C" w:rsidRPr="0034137D" w:rsidRDefault="00C32B8C" w:rsidP="00AF3482">
      <w:r w:rsidRPr="0034137D">
        <w:t xml:space="preserve">It is important that all students familiarise themselves with the policy, regulations and procedures relating to </w:t>
      </w:r>
      <w:r w:rsidR="00497028" w:rsidRPr="0034137D">
        <w:t>Fitness to Practice policy</w:t>
      </w:r>
      <w:r w:rsidRPr="0034137D">
        <w:t xml:space="preserve">.  You can access the Fitness to Practice </w:t>
      </w:r>
      <w:r w:rsidR="00497028" w:rsidRPr="0034137D">
        <w:t>policy and p</w:t>
      </w:r>
      <w:r w:rsidRPr="0034137D">
        <w:t xml:space="preserve">rocedure under Student Conduct at: </w:t>
      </w:r>
    </w:p>
    <w:p w14:paraId="57876FBA" w14:textId="77777777" w:rsidR="000F6C37" w:rsidRPr="0034137D" w:rsidRDefault="009B5208" w:rsidP="00AF3482">
      <w:hyperlink r:id="rId27" w:history="1">
        <w:r w:rsidR="00C32B8C" w:rsidRPr="0034137D">
          <w:rPr>
            <w:rStyle w:val="Hyperlink"/>
            <w:color w:val="auto"/>
          </w:rPr>
          <w:t>http://www.leedsbeckett.ac.uk/public-information/student-regulations/</w:t>
        </w:r>
      </w:hyperlink>
      <w:r w:rsidR="00C32B8C" w:rsidRPr="0034137D">
        <w:t xml:space="preserve"> </w:t>
      </w:r>
    </w:p>
    <w:p w14:paraId="01D625E4" w14:textId="77777777" w:rsidR="000F6C37" w:rsidRPr="0034137D" w:rsidRDefault="000F6C37" w:rsidP="00C32B8C"/>
    <w:p w14:paraId="0F783DD9" w14:textId="77777777" w:rsidR="000F6C37" w:rsidRPr="0034137D" w:rsidRDefault="000F6C37" w:rsidP="000461F9">
      <w:pPr>
        <w:pStyle w:val="Heading2"/>
      </w:pPr>
      <w:bookmarkStart w:id="107" w:name="_Toc146181905"/>
      <w:r w:rsidRPr="0034137D">
        <w:t>Where there is a Fail recommendation</w:t>
      </w:r>
      <w:bookmarkEnd w:id="107"/>
      <w:r w:rsidRPr="0034137D">
        <w:t xml:space="preserve"> </w:t>
      </w:r>
    </w:p>
    <w:p w14:paraId="12E97325" w14:textId="5D08A3C7" w:rsidR="000F6C37" w:rsidRPr="0034137D" w:rsidRDefault="000F6C37" w:rsidP="000F6C37">
      <w:pPr>
        <w:spacing w:after="120"/>
      </w:pPr>
      <w:r w:rsidRPr="0034137D">
        <w:t xml:space="preserve">In the Final Report, the PE will make as their recommendation either a PASS or FAIL recommendation.  The PE makes an overall holistic assessment of the student’s capability in relation to </w:t>
      </w:r>
      <w:r w:rsidR="00B61EBB" w:rsidRPr="0034137D">
        <w:t xml:space="preserve">each of </w:t>
      </w:r>
      <w:r w:rsidRPr="0034137D">
        <w:t>the nine domains of the PCF.</w:t>
      </w:r>
      <w:r w:rsidR="00B61EBB" w:rsidRPr="0034137D">
        <w:t xml:space="preserve"> They must be assessed to demonstrate capability in every domain.</w:t>
      </w:r>
      <w:r w:rsidRPr="0034137D">
        <w:t xml:space="preserve">  Where a Fail recommendation is made:  </w:t>
      </w:r>
    </w:p>
    <w:p w14:paraId="20F31D99" w14:textId="77777777" w:rsidR="000F6C37" w:rsidRPr="0034137D" w:rsidRDefault="000F6C37" w:rsidP="005B0223">
      <w:pPr>
        <w:numPr>
          <w:ilvl w:val="0"/>
          <w:numId w:val="11"/>
        </w:numPr>
        <w:spacing w:after="60"/>
        <w:ind w:left="357" w:hanging="357"/>
      </w:pPr>
      <w:r w:rsidRPr="0034137D">
        <w:t xml:space="preserve">The PE will provide a Final Report that details the rationale for a </w:t>
      </w:r>
      <w:proofErr w:type="gramStart"/>
      <w:r w:rsidRPr="0034137D">
        <w:t>fail</w:t>
      </w:r>
      <w:proofErr w:type="gramEnd"/>
      <w:r w:rsidRPr="0034137D">
        <w:t xml:space="preserve"> recommendation.  The PE will provide learning goals which can be used to support future development which will be incorporated in the student </w:t>
      </w:r>
      <w:r w:rsidR="00877308">
        <w:t>Readiness for Placement</w:t>
      </w:r>
      <w:r w:rsidRPr="0034137D">
        <w:t xml:space="preserve"> Plan</w:t>
      </w:r>
      <w:r w:rsidR="00B61EBB" w:rsidRPr="0034137D">
        <w:t xml:space="preserve"> (see below)</w:t>
      </w:r>
      <w:r w:rsidRPr="0034137D">
        <w:t>.</w:t>
      </w:r>
    </w:p>
    <w:p w14:paraId="29C3312D" w14:textId="77777777" w:rsidR="000F6C37" w:rsidRPr="0034137D" w:rsidRDefault="000F6C37" w:rsidP="005B0223">
      <w:pPr>
        <w:numPr>
          <w:ilvl w:val="0"/>
          <w:numId w:val="11"/>
        </w:numPr>
        <w:spacing w:after="60"/>
        <w:ind w:left="357" w:hanging="357"/>
      </w:pPr>
      <w:r w:rsidRPr="0034137D">
        <w:t>Where students do not complete the full number of placements days, whether failed or withdrawn, the PE must provide a further summary report to the Interim Report</w:t>
      </w:r>
      <w:r w:rsidR="00461262" w:rsidRPr="0034137D">
        <w:t xml:space="preserve"> or final report, as appropriate.</w:t>
      </w:r>
    </w:p>
    <w:p w14:paraId="404266D6" w14:textId="77777777" w:rsidR="000F6C37" w:rsidRPr="0034137D" w:rsidRDefault="000F6C37" w:rsidP="000F6C37">
      <w:pPr>
        <w:numPr>
          <w:ilvl w:val="0"/>
          <w:numId w:val="8"/>
        </w:numPr>
        <w:tabs>
          <w:tab w:val="clear" w:pos="720"/>
          <w:tab w:val="num" w:pos="360"/>
        </w:tabs>
        <w:spacing w:after="60"/>
        <w:ind w:left="357" w:hanging="357"/>
      </w:pPr>
      <w:r w:rsidRPr="0034137D">
        <w:t>Students may repeat placement days up to the maximum amount for a given level as determined by Practice Assessment Examination Committee (PAEC) on the recommendation of all involved parties.</w:t>
      </w:r>
    </w:p>
    <w:p w14:paraId="4E6FF143" w14:textId="77777777" w:rsidR="000F6C37" w:rsidRPr="0034137D" w:rsidRDefault="000F6C37" w:rsidP="000F6C37">
      <w:pPr>
        <w:numPr>
          <w:ilvl w:val="0"/>
          <w:numId w:val="8"/>
        </w:numPr>
        <w:tabs>
          <w:tab w:val="clear" w:pos="720"/>
          <w:tab w:val="num" w:pos="360"/>
        </w:tabs>
        <w:spacing w:after="60"/>
        <w:ind w:left="357" w:hanging="357"/>
      </w:pPr>
      <w:r w:rsidRPr="0034137D">
        <w:t>Students will normally have only one opportunity to repeat a placement throughout the BA/MA programme.  Students who fail two assessed practice learning placements across the whole programme will be deemed to have failed the programme and a recommendation made to the Board of Examiners for the student to withdraw from the course and be credited with completed modules.</w:t>
      </w:r>
      <w:r w:rsidR="000A526F" w:rsidRPr="0034137D">
        <w:t xml:space="preserve"> This includes students who withdraw from placement following practice concerns </w:t>
      </w:r>
      <w:r w:rsidR="00497028" w:rsidRPr="0034137D">
        <w:t xml:space="preserve">and/or </w:t>
      </w:r>
      <w:r w:rsidR="000A526F" w:rsidRPr="0034137D">
        <w:t xml:space="preserve">an action plan. Students in this situation will be discussed at PAEC and a </w:t>
      </w:r>
      <w:proofErr w:type="gramStart"/>
      <w:r w:rsidR="000A526F" w:rsidRPr="0034137D">
        <w:t>fail</w:t>
      </w:r>
      <w:proofErr w:type="gramEnd"/>
      <w:r w:rsidR="000A526F" w:rsidRPr="0034137D">
        <w:t xml:space="preserve"> recommendation will normally be suggested. </w:t>
      </w:r>
    </w:p>
    <w:p w14:paraId="37878928" w14:textId="77777777" w:rsidR="000F6C37" w:rsidRPr="0034137D" w:rsidRDefault="000F6C37" w:rsidP="005B0223">
      <w:pPr>
        <w:numPr>
          <w:ilvl w:val="0"/>
          <w:numId w:val="12"/>
        </w:numPr>
        <w:spacing w:after="60"/>
        <w:ind w:left="357" w:hanging="357"/>
      </w:pPr>
      <w:r w:rsidRPr="0034137D">
        <w:t xml:space="preserve">Where a student disputes a </w:t>
      </w:r>
      <w:proofErr w:type="gramStart"/>
      <w:r w:rsidRPr="0034137D">
        <w:t>fail</w:t>
      </w:r>
      <w:proofErr w:type="gramEnd"/>
      <w:r w:rsidRPr="0034137D">
        <w:t xml:space="preserve"> recommendation, they may present their own written Addendum to their Final Report for consideration by the PAEC and External Examiners.  Students will be directed to the University Student Support Service and to the Complaints procedure if they feel issues are not resolved.  It is important that if students raise concerns these are shared with all parties in writing as part of informal resolution of the issues</w:t>
      </w:r>
      <w:r w:rsidR="008C4595" w:rsidRPr="0034137D">
        <w:t>.</w:t>
      </w:r>
    </w:p>
    <w:p w14:paraId="65A599FF" w14:textId="77777777" w:rsidR="000F6C37" w:rsidRPr="0034137D" w:rsidRDefault="000F6C37" w:rsidP="000F6C37"/>
    <w:p w14:paraId="1D11BD01" w14:textId="77777777" w:rsidR="000F6C37" w:rsidRPr="0034137D" w:rsidRDefault="000F6C37" w:rsidP="000F6C37">
      <w:bookmarkStart w:id="108" w:name="_Hlk17272694"/>
      <w:r w:rsidRPr="0034137D">
        <w:t xml:space="preserve">Students who have failed placement must complete a </w:t>
      </w:r>
      <w:r w:rsidR="00877308">
        <w:t>Readiness for Placement</w:t>
      </w:r>
      <w:r w:rsidRPr="0034137D">
        <w:t xml:space="preserve"> Plan as determined by their Tutor which will be considered by the PAEC.  Students who fail to undertake or complete a </w:t>
      </w:r>
      <w:r w:rsidR="00877308">
        <w:t>Readiness for Placement</w:t>
      </w:r>
      <w:r w:rsidRPr="0034137D">
        <w:t xml:space="preserve"> Plan will not be offered a further practice placement.</w:t>
      </w:r>
    </w:p>
    <w:p w14:paraId="4A3E6D55" w14:textId="06471BA6" w:rsidR="00635269" w:rsidRPr="0034137D" w:rsidRDefault="004838AB" w:rsidP="000461F9">
      <w:pPr>
        <w:pStyle w:val="Heading2"/>
      </w:pPr>
      <w:bookmarkStart w:id="109" w:name="_Toc242090403"/>
      <w:bookmarkStart w:id="110" w:name="_Toc242677529"/>
      <w:bookmarkStart w:id="111" w:name="_Toc242677988"/>
      <w:bookmarkStart w:id="112" w:name="_Toc242678442"/>
      <w:bookmarkStart w:id="113" w:name="_Toc242678593"/>
      <w:bookmarkStart w:id="114" w:name="_Toc242678745"/>
      <w:bookmarkStart w:id="115" w:name="_Toc242678896"/>
      <w:bookmarkStart w:id="116" w:name="_Toc242685547"/>
      <w:bookmarkStart w:id="117" w:name="_Toc146181906"/>
      <w:bookmarkEnd w:id="108"/>
      <w:r>
        <w:rPr>
          <w:lang w:val="en-GB"/>
        </w:rPr>
        <w:lastRenderedPageBreak/>
        <w:t xml:space="preserve">Where a student </w:t>
      </w:r>
      <w:r w:rsidR="00122596">
        <w:rPr>
          <w:lang w:val="en-GB"/>
        </w:rPr>
        <w:t xml:space="preserve">wishes to </w:t>
      </w:r>
      <w:bookmarkEnd w:id="109"/>
      <w:bookmarkEnd w:id="110"/>
      <w:bookmarkEnd w:id="111"/>
      <w:bookmarkEnd w:id="112"/>
      <w:bookmarkEnd w:id="113"/>
      <w:bookmarkEnd w:id="114"/>
      <w:bookmarkEnd w:id="115"/>
      <w:bookmarkEnd w:id="116"/>
      <w:r w:rsidR="00122596">
        <w:rPr>
          <w:lang w:val="en-GB"/>
        </w:rPr>
        <w:t>raise a concern whilst on placement</w:t>
      </w:r>
      <w:bookmarkEnd w:id="117"/>
    </w:p>
    <w:p w14:paraId="42A7613D" w14:textId="06B6182D" w:rsidR="006605E3" w:rsidRDefault="00635269" w:rsidP="003E230C">
      <w:pPr>
        <w:spacing w:after="120"/>
      </w:pPr>
      <w:r w:rsidRPr="0034137D">
        <w:t xml:space="preserve">Students should always seek to resolve any concern with their </w:t>
      </w:r>
      <w:r w:rsidR="00461E22" w:rsidRPr="0034137D">
        <w:t xml:space="preserve">PE or with their </w:t>
      </w:r>
      <w:r w:rsidR="004C7582" w:rsidRPr="0034137D">
        <w:t>Tutor</w:t>
      </w:r>
      <w:r w:rsidRPr="0034137D">
        <w:t xml:space="preserve"> or other relevant members of</w:t>
      </w:r>
      <w:r w:rsidR="0054754D" w:rsidRPr="0034137D">
        <w:t xml:space="preserve"> the </w:t>
      </w:r>
      <w:r w:rsidR="00FB09CF" w:rsidRPr="0034137D">
        <w:t xml:space="preserve">course team </w:t>
      </w:r>
      <w:r w:rsidRPr="0034137D">
        <w:t>prior to instigating the complaints procedure.</w:t>
      </w:r>
      <w:r w:rsidR="004370A0" w:rsidRPr="0034137D">
        <w:t xml:space="preserve"> </w:t>
      </w:r>
    </w:p>
    <w:p w14:paraId="12CA3D88" w14:textId="73A7534F" w:rsidR="00875DCF" w:rsidRDefault="00875DCF" w:rsidP="003E230C">
      <w:pPr>
        <w:spacing w:after="120"/>
      </w:pPr>
    </w:p>
    <w:p w14:paraId="7A3441B0" w14:textId="594438EF" w:rsidR="00875DCF" w:rsidRDefault="00875DCF" w:rsidP="00875DCF">
      <w:pPr>
        <w:spacing w:after="160" w:line="259" w:lineRule="auto"/>
        <w:rPr>
          <w:rFonts w:eastAsiaTheme="minorHAnsi" w:cs="Arial"/>
          <w:b/>
          <w:bCs/>
          <w:u w:val="single"/>
          <w:lang w:eastAsia="en-US"/>
        </w:rPr>
      </w:pPr>
      <w:r w:rsidRPr="00875DCF">
        <w:rPr>
          <w:rFonts w:eastAsiaTheme="minorHAnsi" w:cs="Arial"/>
          <w:b/>
          <w:bCs/>
          <w:u w:val="single"/>
          <w:lang w:eastAsia="en-US"/>
        </w:rPr>
        <w:t>Process for any student who wants to raise a concern whilst on placement:</w:t>
      </w:r>
    </w:p>
    <w:p w14:paraId="2948FDB8" w14:textId="21F38F24" w:rsidR="009E5053" w:rsidRPr="00875DCF" w:rsidRDefault="009E5053" w:rsidP="00875DCF">
      <w:pPr>
        <w:spacing w:after="160" w:line="259" w:lineRule="auto"/>
        <w:rPr>
          <w:rFonts w:eastAsiaTheme="minorHAnsi" w:cs="Arial"/>
          <w:b/>
          <w:bCs/>
          <w:u w:val="single"/>
          <w:lang w:eastAsia="en-US"/>
        </w:rPr>
      </w:pPr>
      <w:r w:rsidRPr="00875DCF">
        <w:rPr>
          <w:rFonts w:eastAsiaTheme="minorHAnsi" w:cs="Arial"/>
          <w:lang w:eastAsia="en-US"/>
        </w:rPr>
        <w:t xml:space="preserve">Please be assured that </w:t>
      </w:r>
      <w:r w:rsidRPr="00D04A0A">
        <w:rPr>
          <w:rFonts w:eastAsiaTheme="minorHAnsi" w:cs="Arial"/>
          <w:lang w:eastAsia="en-US"/>
        </w:rPr>
        <w:t>placement providers</w:t>
      </w:r>
      <w:r w:rsidRPr="00875DCF">
        <w:rPr>
          <w:rFonts w:eastAsiaTheme="minorHAnsi" w:cs="Arial"/>
          <w:lang w:eastAsia="en-US"/>
        </w:rPr>
        <w:t xml:space="preserve"> consider the wellbeing of their placement students to be a priority, and all measures will be taken to ensure your experience with us is a positive one. </w:t>
      </w:r>
      <w:r>
        <w:rPr>
          <w:rFonts w:eastAsiaTheme="minorHAnsi" w:cs="Arial"/>
          <w:lang w:eastAsia="en-US"/>
        </w:rPr>
        <w:t>They</w:t>
      </w:r>
      <w:r w:rsidRPr="00875DCF">
        <w:rPr>
          <w:rFonts w:eastAsiaTheme="minorHAnsi" w:cs="Arial"/>
          <w:lang w:eastAsia="en-US"/>
        </w:rPr>
        <w:t xml:space="preserve"> </w:t>
      </w:r>
      <w:r>
        <w:rPr>
          <w:rFonts w:eastAsiaTheme="minorHAnsi" w:cs="Arial"/>
          <w:lang w:eastAsia="en-US"/>
        </w:rPr>
        <w:t>strive to</w:t>
      </w:r>
      <w:r w:rsidRPr="00875DCF">
        <w:rPr>
          <w:rFonts w:eastAsiaTheme="minorHAnsi" w:cs="Arial"/>
          <w:lang w:eastAsia="en-US"/>
        </w:rPr>
        <w:t xml:space="preserve"> creat</w:t>
      </w:r>
      <w:r>
        <w:rPr>
          <w:rFonts w:eastAsiaTheme="minorHAnsi" w:cs="Arial"/>
          <w:lang w:eastAsia="en-US"/>
        </w:rPr>
        <w:t>e</w:t>
      </w:r>
      <w:r w:rsidRPr="00875DCF">
        <w:rPr>
          <w:rFonts w:eastAsiaTheme="minorHAnsi" w:cs="Arial"/>
          <w:lang w:eastAsia="en-US"/>
        </w:rPr>
        <w:t xml:space="preserve"> a culture of openness, transparency, and support, and this is reflected in </w:t>
      </w:r>
      <w:r>
        <w:rPr>
          <w:rFonts w:eastAsiaTheme="minorHAnsi" w:cs="Arial"/>
          <w:lang w:eastAsia="en-US"/>
        </w:rPr>
        <w:t>agency</w:t>
      </w:r>
      <w:r w:rsidRPr="00875DCF">
        <w:rPr>
          <w:rFonts w:eastAsiaTheme="minorHAnsi" w:cs="Arial"/>
          <w:lang w:eastAsia="en-US"/>
        </w:rPr>
        <w:t xml:space="preserve"> values. If at any point you do not feel you are being treated equitably, or your needs are not being recognised, </w:t>
      </w:r>
      <w:r>
        <w:rPr>
          <w:rFonts w:eastAsiaTheme="minorHAnsi" w:cs="Arial"/>
          <w:lang w:eastAsia="en-US"/>
        </w:rPr>
        <w:t xml:space="preserve">please </w:t>
      </w:r>
      <w:r w:rsidR="005D65F6">
        <w:rPr>
          <w:rFonts w:eastAsiaTheme="minorHAnsi" w:cs="Arial"/>
          <w:lang w:eastAsia="en-US"/>
        </w:rPr>
        <w:t>follow this process</w:t>
      </w:r>
      <w:r w:rsidRPr="00875DCF">
        <w:rPr>
          <w:rFonts w:eastAsiaTheme="minorHAnsi" w:cs="Arial"/>
          <w:lang w:eastAsia="en-US"/>
        </w:rPr>
        <w:t xml:space="preserve">. </w:t>
      </w:r>
    </w:p>
    <w:p w14:paraId="41C8FBDE" w14:textId="77777777" w:rsidR="00875DCF" w:rsidRPr="00875DCF" w:rsidRDefault="00875DCF" w:rsidP="005B0223">
      <w:pPr>
        <w:numPr>
          <w:ilvl w:val="0"/>
          <w:numId w:val="21"/>
        </w:numPr>
        <w:spacing w:after="160" w:line="259" w:lineRule="auto"/>
        <w:contextualSpacing/>
        <w:rPr>
          <w:rFonts w:eastAsiaTheme="minorHAnsi" w:cs="Arial"/>
          <w:lang w:eastAsia="en-US"/>
        </w:rPr>
      </w:pPr>
      <w:r w:rsidRPr="00875DCF">
        <w:rPr>
          <w:rFonts w:eastAsiaTheme="minorHAnsi" w:cs="Arial"/>
          <w:lang w:eastAsia="en-US"/>
        </w:rPr>
        <w:t xml:space="preserve">Whenever possible, discuss with your PE first. </w:t>
      </w:r>
    </w:p>
    <w:p w14:paraId="56734219" w14:textId="77777777" w:rsidR="00875DCF" w:rsidRPr="00875DCF" w:rsidRDefault="00875DCF" w:rsidP="005B0223">
      <w:pPr>
        <w:numPr>
          <w:ilvl w:val="0"/>
          <w:numId w:val="21"/>
        </w:numPr>
        <w:spacing w:after="160" w:line="259" w:lineRule="auto"/>
        <w:contextualSpacing/>
        <w:rPr>
          <w:rFonts w:eastAsiaTheme="minorHAnsi" w:cs="Arial"/>
          <w:lang w:eastAsia="en-US"/>
        </w:rPr>
      </w:pPr>
      <w:r w:rsidRPr="00875DCF">
        <w:rPr>
          <w:rFonts w:eastAsiaTheme="minorHAnsi" w:cs="Arial"/>
          <w:lang w:eastAsia="en-US"/>
        </w:rPr>
        <w:t xml:space="preserve">If not, speak to your Tutor. </w:t>
      </w:r>
    </w:p>
    <w:p w14:paraId="1EBB99BE" w14:textId="77777777" w:rsidR="00875DCF" w:rsidRPr="00875DCF" w:rsidRDefault="00875DCF" w:rsidP="005B0223">
      <w:pPr>
        <w:numPr>
          <w:ilvl w:val="0"/>
          <w:numId w:val="21"/>
        </w:numPr>
        <w:spacing w:after="160" w:line="259" w:lineRule="auto"/>
        <w:contextualSpacing/>
        <w:rPr>
          <w:rFonts w:eastAsiaTheme="minorHAnsi" w:cs="Arial"/>
          <w:lang w:eastAsia="en-US"/>
        </w:rPr>
      </w:pPr>
      <w:r w:rsidRPr="00875DCF">
        <w:rPr>
          <w:rFonts w:eastAsiaTheme="minorHAnsi" w:cs="Arial"/>
          <w:lang w:eastAsia="en-US"/>
        </w:rPr>
        <w:t>Your Tutor will contact your PE.</w:t>
      </w:r>
    </w:p>
    <w:p w14:paraId="1E05CDA4" w14:textId="246FC090" w:rsidR="00875DCF" w:rsidRPr="00875DCF" w:rsidRDefault="00875DCF" w:rsidP="005B0223">
      <w:pPr>
        <w:numPr>
          <w:ilvl w:val="0"/>
          <w:numId w:val="21"/>
        </w:numPr>
        <w:spacing w:after="160" w:line="259" w:lineRule="auto"/>
        <w:contextualSpacing/>
        <w:rPr>
          <w:rFonts w:eastAsiaTheme="minorHAnsi" w:cs="Arial"/>
          <w:lang w:eastAsia="en-US"/>
        </w:rPr>
      </w:pPr>
      <w:r w:rsidRPr="00875DCF">
        <w:rPr>
          <w:rFonts w:eastAsiaTheme="minorHAnsi" w:cs="Arial"/>
          <w:lang w:eastAsia="en-US"/>
        </w:rPr>
        <w:t>We will try to resolve the issue at this stage via a</w:t>
      </w:r>
      <w:r w:rsidR="00CD0A48">
        <w:rPr>
          <w:rFonts w:eastAsiaTheme="minorHAnsi" w:cs="Arial"/>
          <w:lang w:eastAsia="en-US"/>
        </w:rPr>
        <w:t>n</w:t>
      </w:r>
      <w:r w:rsidRPr="00875DCF">
        <w:rPr>
          <w:rFonts w:eastAsiaTheme="minorHAnsi" w:cs="Arial"/>
          <w:lang w:eastAsia="en-US"/>
        </w:rPr>
        <w:t xml:space="preserve"> Action Plan Meeting. </w:t>
      </w:r>
    </w:p>
    <w:p w14:paraId="5FAEC838" w14:textId="77777777" w:rsidR="00875DCF" w:rsidRPr="00875DCF" w:rsidRDefault="00875DCF" w:rsidP="005B0223">
      <w:pPr>
        <w:numPr>
          <w:ilvl w:val="0"/>
          <w:numId w:val="21"/>
        </w:numPr>
        <w:spacing w:after="160" w:line="259" w:lineRule="auto"/>
        <w:contextualSpacing/>
        <w:rPr>
          <w:rFonts w:eastAsiaTheme="minorHAnsi" w:cs="Arial"/>
          <w:lang w:eastAsia="en-US"/>
        </w:rPr>
      </w:pPr>
      <w:r w:rsidRPr="00875DCF">
        <w:rPr>
          <w:rFonts w:eastAsiaTheme="minorHAnsi" w:cs="Arial"/>
          <w:lang w:eastAsia="en-US"/>
        </w:rPr>
        <w:t xml:space="preserve">If further work is needed, your Placement Coordinator will speak to your Team Manager or Practice Educator about your concerns, whoever is most appropriate. </w:t>
      </w:r>
    </w:p>
    <w:p w14:paraId="4F43FCA9" w14:textId="77777777" w:rsidR="00875DCF" w:rsidRPr="00875DCF" w:rsidRDefault="00875DCF" w:rsidP="005B0223">
      <w:pPr>
        <w:numPr>
          <w:ilvl w:val="0"/>
          <w:numId w:val="21"/>
        </w:numPr>
        <w:spacing w:after="160" w:line="259" w:lineRule="auto"/>
        <w:contextualSpacing/>
        <w:rPr>
          <w:rFonts w:eastAsiaTheme="minorHAnsi" w:cs="Arial"/>
          <w:lang w:eastAsia="en-US"/>
        </w:rPr>
      </w:pPr>
      <w:r w:rsidRPr="00875DCF">
        <w:rPr>
          <w:rFonts w:eastAsiaTheme="minorHAnsi" w:cs="Arial"/>
          <w:lang w:eastAsia="en-US"/>
        </w:rPr>
        <w:t xml:space="preserve">All attempts will be made to resolve the issue, and all parties involved will work to address your concerns together. </w:t>
      </w:r>
    </w:p>
    <w:p w14:paraId="39DB2F9A" w14:textId="77777777" w:rsidR="009E5053" w:rsidRDefault="00875DCF" w:rsidP="005B0223">
      <w:pPr>
        <w:numPr>
          <w:ilvl w:val="0"/>
          <w:numId w:val="21"/>
        </w:numPr>
        <w:spacing w:after="160" w:line="259" w:lineRule="auto"/>
        <w:contextualSpacing/>
        <w:rPr>
          <w:rFonts w:eastAsiaTheme="minorHAnsi" w:cs="Arial"/>
          <w:lang w:eastAsia="en-US"/>
        </w:rPr>
      </w:pPr>
      <w:r w:rsidRPr="00875DCF">
        <w:rPr>
          <w:rFonts w:eastAsiaTheme="minorHAnsi" w:cs="Arial"/>
          <w:lang w:eastAsia="en-US"/>
        </w:rPr>
        <w:t>If you still feel there are issues to address, you can seek advice from HR.</w:t>
      </w:r>
    </w:p>
    <w:p w14:paraId="4BAAF916" w14:textId="7E6B78C8" w:rsidR="009E5053" w:rsidRDefault="009E5053" w:rsidP="0006515A">
      <w:pPr>
        <w:numPr>
          <w:ilvl w:val="0"/>
          <w:numId w:val="21"/>
        </w:numPr>
        <w:spacing w:after="120" w:line="259" w:lineRule="auto"/>
        <w:contextualSpacing/>
      </w:pPr>
      <w:r w:rsidRPr="00D04921">
        <w:rPr>
          <w:rFonts w:eastAsiaTheme="minorHAnsi" w:cs="Arial"/>
          <w:lang w:eastAsia="en-US"/>
        </w:rPr>
        <w:t>Please still outline any concerns in the QAPL, once your placement is complete</w:t>
      </w:r>
    </w:p>
    <w:p w14:paraId="44B4B9E0" w14:textId="77777777" w:rsidR="009B5208" w:rsidRDefault="009B5208" w:rsidP="009B5208">
      <w:pPr>
        <w:numPr>
          <w:ilvl w:val="0"/>
          <w:numId w:val="21"/>
        </w:numPr>
        <w:spacing w:line="252" w:lineRule="auto"/>
        <w:rPr>
          <w:rFonts w:ascii="Calibri" w:hAnsi="Calibri"/>
          <w:sz w:val="22"/>
          <w:szCs w:val="22"/>
        </w:rPr>
      </w:pPr>
      <w:r>
        <w:rPr>
          <w:lang w:eastAsia="en-US"/>
        </w:rPr>
        <w:t>If you are struggling to discuss with your PE or your tutor, you can contact the Freedom to Speak Up Guardian for the school. Further details below.</w:t>
      </w:r>
    </w:p>
    <w:p w14:paraId="644B99EB" w14:textId="77777777" w:rsidR="009B5208" w:rsidRDefault="009B5208" w:rsidP="009B5208">
      <w:pPr>
        <w:spacing w:after="120"/>
        <w:rPr>
          <w:rFonts w:eastAsiaTheme="minorHAnsi"/>
        </w:rPr>
      </w:pPr>
      <w:r>
        <w:t xml:space="preserve">It is important that any parties are open about any concerns as they arise.  </w:t>
      </w:r>
    </w:p>
    <w:p w14:paraId="435CBA84" w14:textId="77777777" w:rsidR="009B5208" w:rsidRDefault="009B5208" w:rsidP="009B5208">
      <w:pPr>
        <w:spacing w:after="120"/>
      </w:pPr>
    </w:p>
    <w:p w14:paraId="576C343E" w14:textId="77777777" w:rsidR="009B5208" w:rsidRDefault="009B5208" w:rsidP="009B5208">
      <w:pPr>
        <w:spacing w:after="120"/>
        <w:rPr>
          <w:b/>
          <w:bCs/>
        </w:rPr>
      </w:pPr>
      <w:r>
        <w:rPr>
          <w:b/>
          <w:bCs/>
        </w:rPr>
        <w:t>Freedom to Speak Up Guardians School of Health: Healthcare and Social Work/Social Care Guardians</w:t>
      </w:r>
    </w:p>
    <w:p w14:paraId="6D1D03A4" w14:textId="77777777" w:rsidR="009B5208" w:rsidRDefault="009B5208" w:rsidP="009B5208">
      <w:pPr>
        <w:spacing w:after="120"/>
      </w:pPr>
      <w:r>
        <w:t xml:space="preserve">We know from research within the School of Health and from placement evaluations, that our students can often struggle to speak out about bullying, harassment, racism, sexism, homophobia, transphobia, or other unacceptable behaviour. The School of Health has appointed a Freedom to Speak Up Guardian for students on social work courses. Their role is to support our strategic goal of providing a safe equitable learning environment for every student, building trust and confidence in our reporting and support processes. </w:t>
      </w:r>
    </w:p>
    <w:p w14:paraId="0D21919C" w14:textId="77777777" w:rsidR="009B5208" w:rsidRDefault="009B5208" w:rsidP="009B5208">
      <w:pPr>
        <w:spacing w:after="120"/>
      </w:pPr>
      <w:r>
        <w:t xml:space="preserve">Our named is Freedom to Speak up Guardians for social work is Dr Angela Murphy. </w:t>
      </w:r>
    </w:p>
    <w:p w14:paraId="5BDBB7DB" w14:textId="77777777" w:rsidR="009B5208" w:rsidRDefault="009B5208" w:rsidP="009B5208">
      <w:pPr>
        <w:spacing w:after="120"/>
      </w:pPr>
      <w:r>
        <w:t xml:space="preserve">“I worked in the NHS from 1992 to 2009 and have been in higher education since 2009. Throughout my career I have always placed an emphasis on supporting others and as a Freedom to Speak Up Guardian I will listen carefully, and respond with care, </w:t>
      </w:r>
      <w:proofErr w:type="gramStart"/>
      <w:r>
        <w:t>compassion</w:t>
      </w:r>
      <w:proofErr w:type="gramEnd"/>
      <w:r>
        <w:t xml:space="preserve"> and integrity. I have carried out research into the lived experiences of students and feel strongly that everyone should have a fair chance in life. I am </w:t>
      </w:r>
      <w:r>
        <w:lastRenderedPageBreak/>
        <w:t>privileged to be granted the role of Freedom to Speak Up Guardian and will do my best to support anyone who requires my support.”</w:t>
      </w:r>
    </w:p>
    <w:p w14:paraId="17293084" w14:textId="77777777" w:rsidR="009B5208" w:rsidRDefault="009B5208" w:rsidP="009B5208">
      <w:pPr>
        <w:spacing w:after="120"/>
      </w:pPr>
      <w:hyperlink r:id="rId28" w:history="1">
        <w:r>
          <w:rPr>
            <w:rStyle w:val="Hyperlink"/>
          </w:rPr>
          <w:t>A.M.Murphy@leedsbeckett.ac.uk</w:t>
        </w:r>
      </w:hyperlink>
      <w:r>
        <w:t xml:space="preserve"> </w:t>
      </w:r>
    </w:p>
    <w:p w14:paraId="2236F745" w14:textId="77777777" w:rsidR="009B5208" w:rsidRDefault="009B5208" w:rsidP="009B5208">
      <w:pPr>
        <w:spacing w:after="120"/>
      </w:pPr>
      <w:r>
        <w:t>0113 8125709</w:t>
      </w:r>
    </w:p>
    <w:p w14:paraId="4B5DA963" w14:textId="77777777" w:rsidR="00D04921" w:rsidRDefault="00D04921" w:rsidP="003E230C">
      <w:pPr>
        <w:spacing w:after="120"/>
      </w:pPr>
    </w:p>
    <w:p w14:paraId="72D8A729" w14:textId="2060F5E4" w:rsidR="00635269" w:rsidRPr="0034137D" w:rsidRDefault="00635269" w:rsidP="003E230C">
      <w:pPr>
        <w:spacing w:after="120"/>
      </w:pPr>
      <w:r w:rsidRPr="0034137D">
        <w:t>Students may access the U</w:t>
      </w:r>
      <w:r w:rsidR="008F4563" w:rsidRPr="0034137D">
        <w:t xml:space="preserve">niversity Complaints procedures </w:t>
      </w:r>
      <w:r w:rsidRPr="0034137D">
        <w:t xml:space="preserve">independently at any time along with the relevant </w:t>
      </w:r>
      <w:r w:rsidR="009F1123" w:rsidRPr="0034137D">
        <w:t xml:space="preserve">SWE </w:t>
      </w:r>
      <w:r w:rsidRPr="0034137D">
        <w:t>procedures</w:t>
      </w:r>
      <w:r w:rsidR="008F4563" w:rsidRPr="0034137D">
        <w:t>.</w:t>
      </w:r>
      <w:r w:rsidR="00D157DF">
        <w:t xml:space="preserve"> </w:t>
      </w:r>
      <w:r w:rsidR="00D157DF" w:rsidRPr="00645111">
        <w:rPr>
          <w:b/>
          <w:bCs/>
        </w:rPr>
        <w:t>However</w:t>
      </w:r>
      <w:r w:rsidR="009144B9" w:rsidRPr="00645111">
        <w:rPr>
          <w:b/>
          <w:bCs/>
        </w:rPr>
        <w:t>,</w:t>
      </w:r>
      <w:r w:rsidR="00D157DF" w:rsidRPr="00645111">
        <w:rPr>
          <w:b/>
          <w:bCs/>
        </w:rPr>
        <w:t xml:space="preserve"> students should</w:t>
      </w:r>
      <w:r w:rsidR="009144B9" w:rsidRPr="00645111">
        <w:rPr>
          <w:b/>
          <w:bCs/>
        </w:rPr>
        <w:t xml:space="preserve"> seek informal resolution through t</w:t>
      </w:r>
      <w:r w:rsidR="00D157DF" w:rsidRPr="00645111">
        <w:rPr>
          <w:b/>
          <w:bCs/>
        </w:rPr>
        <w:t>he process</w:t>
      </w:r>
      <w:r w:rsidR="009144B9" w:rsidRPr="00645111">
        <w:rPr>
          <w:b/>
          <w:bCs/>
        </w:rPr>
        <w:t xml:space="preserve"> above first</w:t>
      </w:r>
      <w:r w:rsidR="009144B9">
        <w:t>.</w:t>
      </w:r>
      <w:r w:rsidR="00645111">
        <w:t xml:space="preserve"> </w:t>
      </w:r>
      <w:r w:rsidR="008F4563" w:rsidRPr="0034137D">
        <w:t>S</w:t>
      </w:r>
      <w:r w:rsidRPr="0034137D">
        <w:t>ee University Regulatio</w:t>
      </w:r>
      <w:r w:rsidR="00C012DB" w:rsidRPr="0034137D">
        <w:t>ns</w:t>
      </w:r>
      <w:r w:rsidR="007F74BA" w:rsidRPr="0034137D">
        <w:t xml:space="preserve"> and Student Complaints </w:t>
      </w:r>
      <w:r w:rsidR="00C012DB" w:rsidRPr="0034137D">
        <w:t>for more information</w:t>
      </w:r>
      <w:r w:rsidR="008F4563" w:rsidRPr="0034137D">
        <w:t>:</w:t>
      </w:r>
    </w:p>
    <w:p w14:paraId="7C91CF92" w14:textId="5369158E" w:rsidR="005311CE" w:rsidRDefault="009B5208" w:rsidP="000F6C37">
      <w:pPr>
        <w:spacing w:after="120"/>
      </w:pPr>
      <w:hyperlink r:id="rId29" w:history="1">
        <w:r w:rsidR="0035183E" w:rsidRPr="0034137D">
          <w:rPr>
            <w:rStyle w:val="Hyperlink"/>
            <w:color w:val="auto"/>
          </w:rPr>
          <w:t>http://www.leedsbeckett.ac.uk/public-information/student-regulations/</w:t>
        </w:r>
      </w:hyperlink>
      <w:r w:rsidR="0035183E" w:rsidRPr="0034137D">
        <w:t xml:space="preserve"> </w:t>
      </w:r>
      <w:bookmarkStart w:id="118" w:name="_Toc242090404"/>
      <w:bookmarkStart w:id="119" w:name="_Toc242677530"/>
      <w:bookmarkStart w:id="120" w:name="_Toc242677989"/>
      <w:bookmarkStart w:id="121" w:name="_Toc242678443"/>
      <w:bookmarkStart w:id="122" w:name="_Toc242678594"/>
      <w:bookmarkStart w:id="123" w:name="_Toc242678746"/>
      <w:bookmarkStart w:id="124" w:name="_Toc242678897"/>
      <w:bookmarkStart w:id="125" w:name="_Toc242685548"/>
    </w:p>
    <w:p w14:paraId="016CCA12" w14:textId="77777777" w:rsidR="00530818" w:rsidRPr="0034137D" w:rsidRDefault="00530818" w:rsidP="000F6C37">
      <w:pPr>
        <w:spacing w:after="120"/>
      </w:pPr>
    </w:p>
    <w:p w14:paraId="06AD8059" w14:textId="77777777" w:rsidR="00635269" w:rsidRPr="0034137D" w:rsidRDefault="00635269" w:rsidP="000461F9">
      <w:pPr>
        <w:pStyle w:val="Heading2"/>
      </w:pPr>
      <w:bookmarkStart w:id="126" w:name="_Toc242090407"/>
      <w:bookmarkStart w:id="127" w:name="_Toc242677533"/>
      <w:bookmarkStart w:id="128" w:name="_Toc242677992"/>
      <w:bookmarkStart w:id="129" w:name="_Toc242678446"/>
      <w:bookmarkStart w:id="130" w:name="_Toc242678597"/>
      <w:bookmarkStart w:id="131" w:name="_Toc242678749"/>
      <w:bookmarkStart w:id="132" w:name="_Toc242678900"/>
      <w:bookmarkStart w:id="133" w:name="_Toc242685551"/>
      <w:bookmarkStart w:id="134" w:name="_Toc146181907"/>
      <w:bookmarkEnd w:id="118"/>
      <w:bookmarkEnd w:id="119"/>
      <w:bookmarkEnd w:id="120"/>
      <w:bookmarkEnd w:id="121"/>
      <w:bookmarkEnd w:id="122"/>
      <w:bookmarkEnd w:id="123"/>
      <w:bookmarkEnd w:id="124"/>
      <w:bookmarkEnd w:id="125"/>
      <w:r w:rsidRPr="0034137D">
        <w:t>Other People</w:t>
      </w:r>
      <w:r w:rsidR="009B65DA" w:rsidRPr="0034137D">
        <w:rPr>
          <w:lang w:val="en-GB"/>
        </w:rPr>
        <w:t>’</w:t>
      </w:r>
      <w:r w:rsidRPr="0034137D">
        <w:t>s Conduct and ‘Whistle Blowing’</w:t>
      </w:r>
      <w:bookmarkEnd w:id="126"/>
      <w:bookmarkEnd w:id="127"/>
      <w:bookmarkEnd w:id="128"/>
      <w:bookmarkEnd w:id="129"/>
      <w:bookmarkEnd w:id="130"/>
      <w:bookmarkEnd w:id="131"/>
      <w:bookmarkEnd w:id="132"/>
      <w:bookmarkEnd w:id="133"/>
      <w:bookmarkEnd w:id="134"/>
    </w:p>
    <w:p w14:paraId="4921828A" w14:textId="77777777" w:rsidR="00635269" w:rsidRPr="0034137D" w:rsidRDefault="00635269" w:rsidP="003E230C">
      <w:pPr>
        <w:spacing w:after="120"/>
      </w:pPr>
      <w:r w:rsidRPr="0034137D">
        <w:t xml:space="preserve">Student </w:t>
      </w:r>
      <w:r w:rsidR="001F32A6" w:rsidRPr="0034137D">
        <w:t>Social Workers</w:t>
      </w:r>
      <w:r w:rsidRPr="0034137D">
        <w:t xml:space="preserve"> have a duty to report to relevant staff supporting placement any breaches of the </w:t>
      </w:r>
      <w:r w:rsidR="009F1123" w:rsidRPr="0034137D">
        <w:t>SWE Professional Standards</w:t>
      </w:r>
      <w:r w:rsidRPr="0034137D">
        <w:t xml:space="preserve">. </w:t>
      </w:r>
      <w:r w:rsidR="009B65DA" w:rsidRPr="0034137D">
        <w:t xml:space="preserve"> </w:t>
      </w:r>
      <w:r w:rsidRPr="0034137D">
        <w:t>The University recognises that this can be a difficult process for students and appropriate support will be provided.  Where students are unsure about reporting concerns, they should discuss this immediately with their P</w:t>
      </w:r>
      <w:r w:rsidR="00797837" w:rsidRPr="0034137D">
        <w:t>E and / or</w:t>
      </w:r>
      <w:r w:rsidRPr="0034137D">
        <w:t xml:space="preserve"> </w:t>
      </w:r>
      <w:r w:rsidR="004C7582" w:rsidRPr="0034137D">
        <w:t>Tutor</w:t>
      </w:r>
      <w:r w:rsidRPr="0034137D">
        <w:t>.  For further information</w:t>
      </w:r>
      <w:r w:rsidR="003C0E4F" w:rsidRPr="0034137D">
        <w:t xml:space="preserve"> on</w:t>
      </w:r>
      <w:r w:rsidRPr="0034137D">
        <w:t xml:space="preserve"> </w:t>
      </w:r>
      <w:r w:rsidR="003C0E4F" w:rsidRPr="0034137D">
        <w:t xml:space="preserve">Whistleblowing (public interest disclosure) </w:t>
      </w:r>
      <w:r w:rsidR="00A23BC3" w:rsidRPr="0034137D">
        <w:t>Complaints P</w:t>
      </w:r>
      <w:r w:rsidR="003C0E4F" w:rsidRPr="0034137D">
        <w:t xml:space="preserve">rocedure </w:t>
      </w:r>
      <w:r w:rsidRPr="0034137D">
        <w:t>please see</w:t>
      </w:r>
      <w:r w:rsidR="00A13A48" w:rsidRPr="0034137D">
        <w:t xml:space="preserve"> Other Regulations</w:t>
      </w:r>
      <w:r w:rsidRPr="0034137D">
        <w:t>:</w:t>
      </w:r>
    </w:p>
    <w:p w14:paraId="2599D3EB" w14:textId="1378ECEB" w:rsidR="003C0E4F" w:rsidRDefault="009B5208" w:rsidP="003E230C">
      <w:pPr>
        <w:spacing w:after="120"/>
      </w:pPr>
      <w:hyperlink r:id="rId30" w:history="1">
        <w:r w:rsidR="003C0E4F" w:rsidRPr="0034137D">
          <w:rPr>
            <w:rStyle w:val="Hyperlink"/>
            <w:color w:val="auto"/>
          </w:rPr>
          <w:t>http://www.leedsbeckett.ac.uk/public-information/student-regulations/</w:t>
        </w:r>
      </w:hyperlink>
      <w:r w:rsidR="003C0E4F" w:rsidRPr="0034137D">
        <w:t xml:space="preserve"> </w:t>
      </w:r>
    </w:p>
    <w:p w14:paraId="1963B032" w14:textId="77777777" w:rsidR="00AB11A3" w:rsidRPr="0034137D" w:rsidRDefault="00AB11A3" w:rsidP="00D30EEB"/>
    <w:p w14:paraId="206B2F21" w14:textId="1D719BD2" w:rsidR="00635269" w:rsidRPr="0034137D" w:rsidRDefault="00877308" w:rsidP="000461F9">
      <w:pPr>
        <w:pStyle w:val="Heading2"/>
      </w:pPr>
      <w:bookmarkStart w:id="135" w:name="_Toc146181908"/>
      <w:r>
        <w:t>Readiness for Placement</w:t>
      </w:r>
      <w:r w:rsidR="00635269" w:rsidRPr="0034137D">
        <w:t xml:space="preserve"> Process</w:t>
      </w:r>
      <w:r w:rsidR="00787CE5">
        <w:rPr>
          <w:lang w:val="en-GB"/>
        </w:rPr>
        <w:t xml:space="preserve"> (</w:t>
      </w:r>
      <w:proofErr w:type="spellStart"/>
      <w:r w:rsidR="00787CE5">
        <w:rPr>
          <w:lang w:val="en-GB"/>
        </w:rPr>
        <w:t>RfP</w:t>
      </w:r>
      <w:proofErr w:type="spellEnd"/>
      <w:r w:rsidR="00787CE5">
        <w:rPr>
          <w:lang w:val="en-GB"/>
        </w:rPr>
        <w:t>)</w:t>
      </w:r>
      <w:bookmarkEnd w:id="135"/>
    </w:p>
    <w:p w14:paraId="4AFBCAF9" w14:textId="7D66BF05" w:rsidR="00635269" w:rsidRPr="0034137D" w:rsidRDefault="00635269" w:rsidP="003E230C">
      <w:pPr>
        <w:spacing w:after="120"/>
      </w:pPr>
      <w:r w:rsidRPr="0034137D">
        <w:t>Where students have failed</w:t>
      </w:r>
      <w:r w:rsidR="009C06F2" w:rsidRPr="0034137D">
        <w:t xml:space="preserve"> or withdrawn from</w:t>
      </w:r>
      <w:r w:rsidRPr="0034137D">
        <w:t xml:space="preserve"> a placement, they will be supported</w:t>
      </w:r>
      <w:r w:rsidR="00B946AE">
        <w:t xml:space="preserve"> to address </w:t>
      </w:r>
      <w:r w:rsidR="00C816E3">
        <w:t>identified</w:t>
      </w:r>
      <w:r w:rsidR="00B946AE">
        <w:t xml:space="preserve"> areas for development </w:t>
      </w:r>
      <w:r w:rsidR="009C06F2" w:rsidRPr="0034137D">
        <w:t xml:space="preserve">relating to the </w:t>
      </w:r>
      <w:proofErr w:type="gramStart"/>
      <w:r w:rsidR="009C06F2" w:rsidRPr="0034137D">
        <w:t>fail</w:t>
      </w:r>
      <w:proofErr w:type="gramEnd"/>
      <w:r w:rsidR="009C06F2" w:rsidRPr="0034137D">
        <w:t xml:space="preserve"> or withdrawal</w:t>
      </w:r>
      <w:r w:rsidRPr="0034137D">
        <w:t>.  These will be agreed and discussed between the s</w:t>
      </w:r>
      <w:r w:rsidR="000C5CDB" w:rsidRPr="0034137D">
        <w:t xml:space="preserve">tudent and the </w:t>
      </w:r>
      <w:r w:rsidR="004C7582" w:rsidRPr="0034137D">
        <w:t>Tutor</w:t>
      </w:r>
      <w:r w:rsidRPr="0034137D">
        <w:t xml:space="preserve">, with </w:t>
      </w:r>
      <w:r w:rsidR="00CB44CF" w:rsidRPr="0034137D">
        <w:t>input from a PE as necessary</w:t>
      </w:r>
      <w:r w:rsidRPr="0034137D">
        <w:t>.  Students must undertake this work before commencing another place</w:t>
      </w:r>
      <w:r w:rsidR="000C5CDB" w:rsidRPr="0034137D">
        <w:t xml:space="preserve">ment.  The </w:t>
      </w:r>
      <w:r w:rsidR="004C7582" w:rsidRPr="0034137D">
        <w:t>Tutor</w:t>
      </w:r>
      <w:r w:rsidRPr="0034137D">
        <w:t xml:space="preserve"> will support this process.  </w:t>
      </w:r>
    </w:p>
    <w:p w14:paraId="427D0E1F" w14:textId="77777777" w:rsidR="00530818" w:rsidRDefault="00530818" w:rsidP="003E230C">
      <w:pPr>
        <w:spacing w:after="120"/>
      </w:pPr>
    </w:p>
    <w:p w14:paraId="38A67EF6" w14:textId="0033136E" w:rsidR="00635269" w:rsidRPr="0034137D" w:rsidRDefault="00635269" w:rsidP="003E230C">
      <w:pPr>
        <w:spacing w:after="120"/>
      </w:pPr>
      <w:r w:rsidRPr="0034137D">
        <w:t xml:space="preserve">The final stage of the </w:t>
      </w:r>
      <w:r w:rsidR="00877308">
        <w:t>Readiness for Placement</w:t>
      </w:r>
      <w:r w:rsidRPr="0034137D">
        <w:t xml:space="preserve"> Plan may involve a </w:t>
      </w:r>
      <w:proofErr w:type="gramStart"/>
      <w:r w:rsidRPr="0034137D">
        <w:t>face to face</w:t>
      </w:r>
      <w:proofErr w:type="gramEnd"/>
      <w:r w:rsidRPr="0034137D">
        <w:t xml:space="preserve"> meeting with the </w:t>
      </w:r>
      <w:r w:rsidR="004C7582" w:rsidRPr="0034137D">
        <w:t>Tutor</w:t>
      </w:r>
      <w:r w:rsidRPr="0034137D">
        <w:t xml:space="preserve"> and a PE</w:t>
      </w:r>
      <w:r w:rsidR="00797837" w:rsidRPr="0034137D">
        <w:t xml:space="preserve"> </w:t>
      </w:r>
      <w:r w:rsidRPr="0034137D">
        <w:t>to assess work completed and readiness for a f</w:t>
      </w:r>
      <w:r w:rsidR="00AB11A3" w:rsidRPr="0034137D">
        <w:t>urther placement opportunity.</w:t>
      </w:r>
    </w:p>
    <w:p w14:paraId="00A3FF57" w14:textId="77777777" w:rsidR="00530818" w:rsidRDefault="00530818" w:rsidP="00B337BB"/>
    <w:p w14:paraId="6661684D" w14:textId="529386B7" w:rsidR="00635269" w:rsidRPr="0034137D" w:rsidRDefault="00EF456B" w:rsidP="00B337BB">
      <w:r>
        <w:t>Furthermore</w:t>
      </w:r>
      <w:r w:rsidR="00635269" w:rsidRPr="0034137D">
        <w:t>, concerns about a student’s general progress on the course may le</w:t>
      </w:r>
      <w:r w:rsidR="00AB11A3" w:rsidRPr="0034137D">
        <w:t xml:space="preserve">ad to a </w:t>
      </w:r>
      <w:r w:rsidR="00877308">
        <w:t>Readiness for Placement</w:t>
      </w:r>
      <w:r w:rsidR="00AB11A3" w:rsidRPr="0034137D">
        <w:t xml:space="preserve"> P</w:t>
      </w:r>
      <w:r w:rsidR="00635269" w:rsidRPr="0034137D">
        <w:t xml:space="preserve">lan being required.  This will be discussed at a progress meeting.  Continued concern about a student’s </w:t>
      </w:r>
      <w:r w:rsidR="00877308">
        <w:t>Readiness for Placement</w:t>
      </w:r>
      <w:r w:rsidR="00635269" w:rsidRPr="0034137D">
        <w:t xml:space="preserve"> will lead to placement matching being halted</w:t>
      </w:r>
      <w:r w:rsidR="00797837" w:rsidRPr="0034137D">
        <w:t>.</w:t>
      </w:r>
      <w:r w:rsidR="00635269" w:rsidRPr="0034137D">
        <w:t xml:space="preserve">  </w:t>
      </w:r>
    </w:p>
    <w:p w14:paraId="41EB3002" w14:textId="77777777" w:rsidR="00B337BB" w:rsidRPr="0034137D" w:rsidRDefault="00B337BB" w:rsidP="00B337BB"/>
    <w:p w14:paraId="769D94FD" w14:textId="77777777" w:rsidR="00635269" w:rsidRPr="0034137D" w:rsidRDefault="00635269" w:rsidP="000461F9">
      <w:pPr>
        <w:pStyle w:val="Heading2"/>
      </w:pPr>
      <w:bookmarkStart w:id="136" w:name="_Toc146181909"/>
      <w:r w:rsidRPr="0034137D">
        <w:t>Repeat Placements</w:t>
      </w:r>
      <w:bookmarkEnd w:id="136"/>
    </w:p>
    <w:p w14:paraId="1669AD11" w14:textId="2D87B6EE" w:rsidR="00635269" w:rsidRDefault="00635269" w:rsidP="003E230C">
      <w:pPr>
        <w:spacing w:after="120"/>
      </w:pPr>
      <w:r w:rsidRPr="0034137D">
        <w:t>The University cannot guarantee to provide repeat placements but will us</w:t>
      </w:r>
      <w:r w:rsidR="00AA78B6" w:rsidRPr="0034137D">
        <w:t xml:space="preserve">e its best endeavours to do so. </w:t>
      </w:r>
      <w:r w:rsidRPr="0034137D">
        <w:t xml:space="preserve"> Where, after all reasonable attempts have been made, it proves impossible to provide a further placement, the </w:t>
      </w:r>
      <w:r w:rsidR="005D6135" w:rsidRPr="0034137D">
        <w:t>PAEC should recommend to the Exam Board</w:t>
      </w:r>
      <w:r w:rsidRPr="0034137D">
        <w:t xml:space="preserve"> that the student be given the h</w:t>
      </w:r>
      <w:r w:rsidR="00AA78B6" w:rsidRPr="0034137D">
        <w:t xml:space="preserve">ighest award for which </w:t>
      </w:r>
      <w:r w:rsidR="00315327" w:rsidRPr="0034137D">
        <w:t>they are</w:t>
      </w:r>
      <w:r w:rsidRPr="0034137D">
        <w:t xml:space="preserve"> eligible, which would not inc</w:t>
      </w:r>
      <w:r w:rsidR="00A55455" w:rsidRPr="0034137D">
        <w:t xml:space="preserve">lude a professional award, but </w:t>
      </w:r>
      <w:r w:rsidRPr="0034137D">
        <w:t>module credits and relevant contained award for the programme of study</w:t>
      </w:r>
      <w:r w:rsidR="00797837" w:rsidRPr="0034137D">
        <w:t>.</w:t>
      </w:r>
    </w:p>
    <w:p w14:paraId="4A8198DC" w14:textId="77777777" w:rsidR="00530818" w:rsidRPr="0034137D" w:rsidRDefault="00530818" w:rsidP="003E230C">
      <w:pPr>
        <w:spacing w:after="120"/>
      </w:pPr>
    </w:p>
    <w:p w14:paraId="6F212217" w14:textId="40208026" w:rsidR="005D6135" w:rsidRDefault="00E051DC" w:rsidP="00E051DC">
      <w:pPr>
        <w:spacing w:after="120"/>
      </w:pPr>
      <w:r w:rsidRPr="0034137D">
        <w:t>Students also need to be aware that</w:t>
      </w:r>
      <w:r w:rsidR="008B215E" w:rsidRPr="0034137D">
        <w:t>,</w:t>
      </w:r>
      <w:r w:rsidRPr="0034137D">
        <w:t xml:space="preserve"> at the time of writing, </w:t>
      </w:r>
      <w:r w:rsidR="005D6135" w:rsidRPr="0034137D">
        <w:t>repeat placements are often difficult to find, but that every effort will be made to secure a repeat placement.</w:t>
      </w:r>
    </w:p>
    <w:p w14:paraId="39E10919" w14:textId="77777777" w:rsidR="00530818" w:rsidRDefault="00530818" w:rsidP="00E051DC">
      <w:pPr>
        <w:spacing w:after="120"/>
      </w:pPr>
    </w:p>
    <w:p w14:paraId="0DE2B5D1" w14:textId="77777777" w:rsidR="001F7691" w:rsidRPr="0034137D" w:rsidRDefault="001F7691" w:rsidP="001F7691">
      <w:pPr>
        <w:spacing w:after="120"/>
      </w:pPr>
      <w:r>
        <w:t>Repeat placements will be the full placement day allocation (70 days). This is to allow students sufficient time to enable them to familiarise themselves with a new placement setting and demonstrate capability through a standard period of work allocation.</w:t>
      </w:r>
    </w:p>
    <w:p w14:paraId="77B78B98" w14:textId="77777777" w:rsidR="001F7691" w:rsidRPr="0034137D" w:rsidRDefault="001F7691" w:rsidP="00E051DC">
      <w:pPr>
        <w:spacing w:after="120"/>
      </w:pPr>
    </w:p>
    <w:bookmarkEnd w:id="90"/>
    <w:bookmarkEnd w:id="91"/>
    <w:p w14:paraId="6525C00B" w14:textId="141A13F9" w:rsidR="00F71B7D" w:rsidRDefault="00F71B7D" w:rsidP="00E051DC">
      <w:pPr>
        <w:spacing w:after="120"/>
      </w:pPr>
    </w:p>
    <w:p w14:paraId="477CF2F3" w14:textId="1F8136A9" w:rsidR="004B7834" w:rsidRDefault="004B7834" w:rsidP="00E051DC">
      <w:pPr>
        <w:spacing w:after="120"/>
      </w:pPr>
    </w:p>
    <w:p w14:paraId="3B1AB7D4" w14:textId="2E45EA12" w:rsidR="004B7834" w:rsidRDefault="004B7834" w:rsidP="00E051DC">
      <w:pPr>
        <w:spacing w:after="120"/>
      </w:pPr>
    </w:p>
    <w:p w14:paraId="4B3177E6" w14:textId="0DE5CEAB" w:rsidR="007B4F74" w:rsidRDefault="007B4F74" w:rsidP="00E051DC">
      <w:pPr>
        <w:spacing w:after="120"/>
      </w:pPr>
    </w:p>
    <w:p w14:paraId="44363031" w14:textId="6DE398DF" w:rsidR="007B4F74" w:rsidRDefault="007B4F74" w:rsidP="00E051DC">
      <w:pPr>
        <w:spacing w:after="120"/>
      </w:pPr>
    </w:p>
    <w:p w14:paraId="4F6C9161" w14:textId="13122583" w:rsidR="007B4F74" w:rsidRDefault="007B4F74" w:rsidP="00E051DC">
      <w:pPr>
        <w:spacing w:after="120"/>
      </w:pPr>
    </w:p>
    <w:p w14:paraId="3A35BBF3" w14:textId="3A783D4F" w:rsidR="007B4F74" w:rsidRDefault="007B4F74" w:rsidP="00E051DC">
      <w:pPr>
        <w:spacing w:after="120"/>
      </w:pPr>
    </w:p>
    <w:p w14:paraId="31D4C5FC" w14:textId="2E874C74" w:rsidR="007B4F74" w:rsidRDefault="007B4F74" w:rsidP="00E051DC">
      <w:pPr>
        <w:spacing w:after="120"/>
      </w:pPr>
    </w:p>
    <w:p w14:paraId="2249A86A" w14:textId="77777777" w:rsidR="00AA1BD7" w:rsidRDefault="00AA1BD7" w:rsidP="00B337BB">
      <w:pPr>
        <w:pStyle w:val="Heading1"/>
      </w:pPr>
      <w:bookmarkStart w:id="137" w:name="_Toc242090410"/>
      <w:bookmarkStart w:id="138" w:name="_Toc242677536"/>
      <w:bookmarkStart w:id="139" w:name="_Toc242677995"/>
      <w:bookmarkStart w:id="140" w:name="_Toc242678449"/>
      <w:bookmarkStart w:id="141" w:name="_Toc242678600"/>
      <w:bookmarkStart w:id="142" w:name="_Toc242678752"/>
      <w:bookmarkStart w:id="143" w:name="_Toc242678903"/>
      <w:bookmarkStart w:id="144" w:name="_Toc242685554"/>
      <w:bookmarkStart w:id="145" w:name="_Toc338761844"/>
      <w:bookmarkStart w:id="146" w:name="_Toc398631072"/>
      <w:bookmarkStart w:id="147" w:name="_Toc399929540"/>
      <w:bookmarkStart w:id="148" w:name="_Toc146181910"/>
      <w:r w:rsidRPr="00B02461">
        <w:t>Practice Educators’ Support</w:t>
      </w:r>
      <w:r w:rsidR="009A73FE">
        <w:t xml:space="preserve"> and</w:t>
      </w:r>
      <w:r w:rsidRPr="00B02461">
        <w:t xml:space="preserve"> Training</w:t>
      </w:r>
      <w:bookmarkEnd w:id="137"/>
      <w:bookmarkEnd w:id="138"/>
      <w:bookmarkEnd w:id="139"/>
      <w:bookmarkEnd w:id="140"/>
      <w:bookmarkEnd w:id="141"/>
      <w:bookmarkEnd w:id="142"/>
      <w:bookmarkEnd w:id="143"/>
      <w:bookmarkEnd w:id="144"/>
      <w:bookmarkEnd w:id="145"/>
      <w:bookmarkEnd w:id="146"/>
      <w:bookmarkEnd w:id="147"/>
      <w:bookmarkEnd w:id="148"/>
    </w:p>
    <w:p w14:paraId="7ECEA0AD" w14:textId="77777777" w:rsidR="00B337BB" w:rsidRPr="00B337BB" w:rsidRDefault="00B337BB" w:rsidP="00B337BB">
      <w:pPr>
        <w:rPr>
          <w:lang w:val="x-none"/>
        </w:rPr>
      </w:pPr>
    </w:p>
    <w:p w14:paraId="57F71990" w14:textId="77777777" w:rsidR="00AA1BD7" w:rsidRDefault="005311CE" w:rsidP="000461F9">
      <w:pPr>
        <w:pStyle w:val="Heading2"/>
      </w:pPr>
      <w:bookmarkStart w:id="149" w:name="_Toc242090411"/>
      <w:bookmarkStart w:id="150" w:name="_Toc242677537"/>
      <w:bookmarkStart w:id="151" w:name="_Toc242677996"/>
      <w:bookmarkStart w:id="152" w:name="_Toc242678450"/>
      <w:bookmarkStart w:id="153" w:name="_Toc242678601"/>
      <w:bookmarkStart w:id="154" w:name="_Toc242678753"/>
      <w:bookmarkStart w:id="155" w:name="_Toc242678904"/>
      <w:bookmarkStart w:id="156" w:name="_Toc242685555"/>
      <w:bookmarkStart w:id="157" w:name="_Toc146181911"/>
      <w:r w:rsidRPr="007719DF">
        <w:t>Agency S</w:t>
      </w:r>
      <w:r w:rsidR="00AA1BD7" w:rsidRPr="007719DF">
        <w:t>upport</w:t>
      </w:r>
      <w:bookmarkEnd w:id="149"/>
      <w:bookmarkEnd w:id="150"/>
      <w:bookmarkEnd w:id="151"/>
      <w:bookmarkEnd w:id="152"/>
      <w:bookmarkEnd w:id="153"/>
      <w:bookmarkEnd w:id="154"/>
      <w:bookmarkEnd w:id="155"/>
      <w:bookmarkEnd w:id="156"/>
      <w:bookmarkEnd w:id="157"/>
    </w:p>
    <w:p w14:paraId="10EB5058" w14:textId="4143EA5F" w:rsidR="0067652F" w:rsidRDefault="003D0F72" w:rsidP="00342686">
      <w:pPr>
        <w:widowControl w:val="0"/>
        <w:suppressAutoHyphens/>
        <w:spacing w:after="120"/>
        <w:rPr>
          <w:rFonts w:cs="Arial"/>
        </w:rPr>
      </w:pPr>
      <w:r w:rsidRPr="003D0F72">
        <w:rPr>
          <w:rFonts w:cs="Arial"/>
        </w:rPr>
        <w:t>PEs should ensure that their support needs are met by colleagues, line managers and specialist colleagues, such as training departments.  We recognise this can be difficult for PEs with demanding workloads.  All PEs in training should have access to the support of a PE2 Mentor.</w:t>
      </w:r>
    </w:p>
    <w:p w14:paraId="65830504" w14:textId="77777777" w:rsidR="003D0F72" w:rsidRPr="00B02461" w:rsidRDefault="003D0F72" w:rsidP="00342686">
      <w:pPr>
        <w:widowControl w:val="0"/>
        <w:suppressAutoHyphens/>
        <w:spacing w:after="120"/>
        <w:rPr>
          <w:rFonts w:cs="Arial"/>
        </w:rPr>
      </w:pPr>
    </w:p>
    <w:p w14:paraId="2E75EA28" w14:textId="77777777" w:rsidR="00AA1BD7" w:rsidRDefault="00635269" w:rsidP="000461F9">
      <w:pPr>
        <w:pStyle w:val="Heading2"/>
      </w:pPr>
      <w:bookmarkStart w:id="158" w:name="_Toc242090415"/>
      <w:bookmarkStart w:id="159" w:name="_Toc242677541"/>
      <w:bookmarkStart w:id="160" w:name="_Toc242678000"/>
      <w:bookmarkStart w:id="161" w:name="_Toc242678454"/>
      <w:bookmarkStart w:id="162" w:name="_Toc242678605"/>
      <w:bookmarkStart w:id="163" w:name="_Toc242678757"/>
      <w:bookmarkStart w:id="164" w:name="_Toc242678908"/>
      <w:bookmarkStart w:id="165" w:name="_Toc242685559"/>
      <w:bookmarkStart w:id="166" w:name="_Toc146181912"/>
      <w:r w:rsidRPr="007719DF">
        <w:t>P</w:t>
      </w:r>
      <w:r w:rsidR="00AA1BD7" w:rsidRPr="007719DF">
        <w:t xml:space="preserve">ractice </w:t>
      </w:r>
      <w:r w:rsidR="000C5CDB" w:rsidRPr="007719DF">
        <w:t>Educator Training</w:t>
      </w:r>
      <w:r w:rsidR="00313181" w:rsidRPr="007719DF">
        <w:t xml:space="preserve"> and </w:t>
      </w:r>
      <w:r w:rsidR="00AA1BD7" w:rsidRPr="007719DF">
        <w:t>Support</w:t>
      </w:r>
      <w:bookmarkEnd w:id="158"/>
      <w:bookmarkEnd w:id="159"/>
      <w:bookmarkEnd w:id="160"/>
      <w:bookmarkEnd w:id="161"/>
      <w:bookmarkEnd w:id="162"/>
      <w:bookmarkEnd w:id="163"/>
      <w:bookmarkEnd w:id="164"/>
      <w:bookmarkEnd w:id="165"/>
      <w:r w:rsidR="00C46E23" w:rsidRPr="007719DF">
        <w:t xml:space="preserve"> Group</w:t>
      </w:r>
      <w:r w:rsidR="00967409" w:rsidRPr="007719DF">
        <w:t>s</w:t>
      </w:r>
      <w:bookmarkEnd w:id="166"/>
    </w:p>
    <w:p w14:paraId="7CA4BE1E" w14:textId="77777777" w:rsidR="005311CE" w:rsidRDefault="00967409" w:rsidP="00854D05">
      <w:pPr>
        <w:widowControl w:val="0"/>
        <w:suppressAutoHyphens/>
        <w:spacing w:after="120"/>
      </w:pPr>
      <w:r w:rsidRPr="00B02461">
        <w:rPr>
          <w:rFonts w:cs="Arial"/>
        </w:rPr>
        <w:t xml:space="preserve">A programme of training dates and courses available has been sent to all prospective placement providers. </w:t>
      </w:r>
      <w:r w:rsidR="005E65D6">
        <w:rPr>
          <w:rFonts w:cs="Arial"/>
        </w:rPr>
        <w:t xml:space="preserve">  PEs in training should attend at least two of the support groups during their student’s placement. </w:t>
      </w:r>
    </w:p>
    <w:p w14:paraId="571E90F0" w14:textId="77777777" w:rsidR="009C013E" w:rsidRDefault="009C013E" w:rsidP="00766287">
      <w:pPr>
        <w:jc w:val="both"/>
      </w:pPr>
    </w:p>
    <w:p w14:paraId="4AAB33C2" w14:textId="77777777" w:rsidR="00AC170C" w:rsidRDefault="005311CE" w:rsidP="000461F9">
      <w:pPr>
        <w:pStyle w:val="Heading2"/>
      </w:pPr>
      <w:bookmarkStart w:id="167" w:name="_Toc146181913"/>
      <w:r w:rsidRPr="00F240F4">
        <w:t>University C</w:t>
      </w:r>
      <w:r w:rsidR="00B912B0" w:rsidRPr="00F240F4">
        <w:t>ontacts</w:t>
      </w:r>
      <w:bookmarkEnd w:id="167"/>
    </w:p>
    <w:p w14:paraId="24ED7AE3" w14:textId="77777777" w:rsidR="00B912B0" w:rsidRDefault="004C7582" w:rsidP="00601C75">
      <w:pPr>
        <w:spacing w:after="120"/>
        <w:rPr>
          <w:rFonts w:cs="Arial"/>
        </w:rPr>
      </w:pPr>
      <w:r>
        <w:rPr>
          <w:rFonts w:cs="Arial"/>
        </w:rPr>
        <w:t>Tutor</w:t>
      </w:r>
      <w:r w:rsidR="00B912B0" w:rsidRPr="00B02461">
        <w:rPr>
          <w:rFonts w:cs="Arial"/>
        </w:rPr>
        <w:t xml:space="preserve">s are the first point of contact for </w:t>
      </w:r>
      <w:r w:rsidR="00EC4318">
        <w:rPr>
          <w:rFonts w:cs="Arial"/>
        </w:rPr>
        <w:t>PEs</w:t>
      </w:r>
      <w:r w:rsidR="00B912B0" w:rsidRPr="00B02461">
        <w:rPr>
          <w:rFonts w:cs="Arial"/>
        </w:rPr>
        <w:t xml:space="preserve"> where there are questions or concerns about students. </w:t>
      </w:r>
      <w:r w:rsidR="00EC4318">
        <w:rPr>
          <w:rFonts w:cs="Arial"/>
        </w:rPr>
        <w:t xml:space="preserve"> </w:t>
      </w:r>
      <w:r>
        <w:rPr>
          <w:rFonts w:cs="Arial"/>
        </w:rPr>
        <w:t>Tutor</w:t>
      </w:r>
      <w:r w:rsidR="00B912B0" w:rsidRPr="00B02461">
        <w:rPr>
          <w:rFonts w:cs="Arial"/>
        </w:rPr>
        <w:t>s can also answer general queries about assessment and the practice learning process</w:t>
      </w:r>
      <w:r w:rsidR="00601C75" w:rsidRPr="00B02461">
        <w:rPr>
          <w:rFonts w:cs="Arial"/>
        </w:rPr>
        <w:t>.</w:t>
      </w:r>
    </w:p>
    <w:p w14:paraId="45900F09" w14:textId="77777777" w:rsidR="00DA17C6" w:rsidRDefault="00DA17C6" w:rsidP="00DA17C6">
      <w:pPr>
        <w:spacing w:after="120"/>
        <w:rPr>
          <w:rFonts w:cs="Arial"/>
        </w:rPr>
      </w:pPr>
      <w:bookmarkStart w:id="168" w:name="_Hlk17273723"/>
      <w:r w:rsidRPr="00B02461">
        <w:rPr>
          <w:rFonts w:cs="Arial"/>
        </w:rPr>
        <w:t>David Me</w:t>
      </w:r>
      <w:r>
        <w:rPr>
          <w:rFonts w:cs="Arial"/>
        </w:rPr>
        <w:t>rcer, Course Director and Paula Beesley, Academic Practice Lead</w:t>
      </w:r>
      <w:r w:rsidRPr="00B02461">
        <w:rPr>
          <w:rFonts w:cs="Arial"/>
        </w:rPr>
        <w:t xml:space="preserve">, </w:t>
      </w:r>
      <w:r>
        <w:rPr>
          <w:rFonts w:cs="Arial"/>
        </w:rPr>
        <w:t>work</w:t>
      </w:r>
      <w:r w:rsidRPr="00B02461">
        <w:rPr>
          <w:rFonts w:cs="Arial"/>
        </w:rPr>
        <w:t xml:space="preserve"> closely with the</w:t>
      </w:r>
      <w:r>
        <w:rPr>
          <w:rFonts w:cs="Arial"/>
        </w:rPr>
        <w:t xml:space="preserve"> Placement Co-ordinator </w:t>
      </w:r>
      <w:r w:rsidRPr="00B02461">
        <w:rPr>
          <w:rFonts w:cs="Arial"/>
        </w:rPr>
        <w:t>in planning placements</w:t>
      </w:r>
      <w:r>
        <w:rPr>
          <w:rFonts w:cs="Arial"/>
        </w:rPr>
        <w:t>,</w:t>
      </w:r>
      <w:r w:rsidRPr="00B02461">
        <w:rPr>
          <w:rFonts w:cs="Arial"/>
        </w:rPr>
        <w:t xml:space="preserve"> overseeing the student experience</w:t>
      </w:r>
      <w:r>
        <w:rPr>
          <w:rFonts w:cs="Arial"/>
        </w:rPr>
        <w:t>, and offering additional support and advice.</w:t>
      </w:r>
    </w:p>
    <w:bookmarkEnd w:id="168"/>
    <w:tbl>
      <w:tblPr>
        <w:tblW w:w="0" w:type="auto"/>
        <w:tblLook w:val="01E0" w:firstRow="1" w:lastRow="1" w:firstColumn="1" w:lastColumn="1" w:noHBand="0" w:noVBand="0"/>
      </w:tblPr>
      <w:tblGrid>
        <w:gridCol w:w="9026"/>
      </w:tblGrid>
      <w:tr w:rsidR="00601C75" w:rsidRPr="00B02461" w14:paraId="17AA0319" w14:textId="77777777" w:rsidTr="0048056C">
        <w:tc>
          <w:tcPr>
            <w:tcW w:w="9026" w:type="dxa"/>
          </w:tcPr>
          <w:p w14:paraId="35C668AA" w14:textId="20C79F6E" w:rsidR="00601C75" w:rsidRPr="00B02461" w:rsidRDefault="00BF204A" w:rsidP="00B337BB">
            <w:pPr>
              <w:spacing w:after="120"/>
              <w:rPr>
                <w:rFonts w:cs="Arial"/>
              </w:rPr>
            </w:pPr>
            <w:r>
              <w:rPr>
                <w:rFonts w:cs="Arial"/>
              </w:rPr>
              <w:br w:type="page"/>
            </w:r>
          </w:p>
        </w:tc>
      </w:tr>
      <w:tr w:rsidR="00601C75" w:rsidRPr="00B02461" w14:paraId="38F9EAC2" w14:textId="77777777" w:rsidTr="0048056C">
        <w:tc>
          <w:tcPr>
            <w:tcW w:w="9026" w:type="dxa"/>
          </w:tcPr>
          <w:p w14:paraId="7CF49226" w14:textId="46715B73" w:rsidR="00601C75" w:rsidRDefault="00A55455" w:rsidP="00AB22A9">
            <w:pPr>
              <w:spacing w:after="240"/>
              <w:rPr>
                <w:rFonts w:cs="Arial"/>
              </w:rPr>
            </w:pPr>
            <w:r>
              <w:rPr>
                <w:rFonts w:cs="Arial"/>
                <w:b/>
              </w:rPr>
              <w:lastRenderedPageBreak/>
              <w:t>David Mercer</w:t>
            </w:r>
            <w:r w:rsidR="00601C75" w:rsidRPr="00B02461">
              <w:rPr>
                <w:rFonts w:cs="Arial"/>
                <w:b/>
              </w:rPr>
              <w:br/>
            </w:r>
            <w:r>
              <w:rPr>
                <w:rFonts w:cs="Arial"/>
              </w:rPr>
              <w:t>Course Director,</w:t>
            </w:r>
            <w:r w:rsidR="00395759" w:rsidRPr="00B02461">
              <w:rPr>
                <w:rFonts w:cs="Arial"/>
              </w:rPr>
              <w:t xml:space="preserve"> </w:t>
            </w:r>
            <w:r w:rsidR="00CA408F">
              <w:rPr>
                <w:rFonts w:cs="Arial"/>
              </w:rPr>
              <w:t xml:space="preserve">undergraduate </w:t>
            </w:r>
            <w:r w:rsidR="00395759" w:rsidRPr="00B02461">
              <w:rPr>
                <w:rFonts w:cs="Arial"/>
              </w:rPr>
              <w:t>Social Work</w:t>
            </w:r>
            <w:r w:rsidR="00601C75" w:rsidRPr="00B02461">
              <w:rPr>
                <w:rFonts w:cs="Arial"/>
              </w:rPr>
              <w:br/>
            </w:r>
            <w:r w:rsidR="00601C75" w:rsidRPr="00B02461">
              <w:rPr>
                <w:rFonts w:cs="Arial"/>
                <w:b/>
              </w:rPr>
              <w:t>E:</w:t>
            </w:r>
            <w:r w:rsidR="00601C75" w:rsidRPr="00B02461">
              <w:rPr>
                <w:rFonts w:cs="Arial"/>
              </w:rPr>
              <w:t xml:space="preserve"> </w:t>
            </w:r>
            <w:hyperlink r:id="rId31" w:history="1">
              <w:r w:rsidR="00BF204A" w:rsidRPr="00CC4FA6">
                <w:rPr>
                  <w:rStyle w:val="Hyperlink"/>
                  <w:rFonts w:cs="Arial"/>
                </w:rPr>
                <w:t>D.Mercer@leedsbeckett.ac.uk</w:t>
              </w:r>
            </w:hyperlink>
            <w:r w:rsidR="00601C75" w:rsidRPr="00B02461">
              <w:rPr>
                <w:rFonts w:cs="Arial"/>
              </w:rPr>
              <w:t xml:space="preserve"> </w:t>
            </w:r>
          </w:p>
          <w:p w14:paraId="4B6CECB5" w14:textId="77777777" w:rsidR="00BB072E" w:rsidRDefault="000D23E1" w:rsidP="000947A7">
            <w:pPr>
              <w:rPr>
                <w:rFonts w:cs="Arial"/>
                <w:b/>
                <w:bCs/>
              </w:rPr>
            </w:pPr>
            <w:r w:rsidRPr="00B14AE8">
              <w:rPr>
                <w:rFonts w:cs="Arial"/>
                <w:b/>
                <w:bCs/>
              </w:rPr>
              <w:t>Gill Impey</w:t>
            </w:r>
          </w:p>
          <w:p w14:paraId="112C8371" w14:textId="3CF984EA" w:rsidR="000D23E1" w:rsidRDefault="000D23E1" w:rsidP="000947A7">
            <w:pPr>
              <w:rPr>
                <w:rFonts w:cs="Arial"/>
              </w:rPr>
            </w:pPr>
            <w:r>
              <w:rPr>
                <w:rFonts w:cs="Arial"/>
              </w:rPr>
              <w:t>Course Director, postgraduate Social Work</w:t>
            </w:r>
          </w:p>
          <w:p w14:paraId="78BC28C5" w14:textId="735D036B" w:rsidR="000D23E1" w:rsidRDefault="000D23E1" w:rsidP="000947A7">
            <w:pPr>
              <w:rPr>
                <w:rFonts w:cs="Arial"/>
              </w:rPr>
            </w:pPr>
            <w:r w:rsidRPr="00B14AE8">
              <w:rPr>
                <w:rFonts w:cs="Arial"/>
                <w:b/>
                <w:bCs/>
              </w:rPr>
              <w:t>E</w:t>
            </w:r>
            <w:r>
              <w:rPr>
                <w:rFonts w:cs="Arial"/>
              </w:rPr>
              <w:t xml:space="preserve">: </w:t>
            </w:r>
            <w:hyperlink r:id="rId32" w:history="1">
              <w:r w:rsidRPr="00E0027A">
                <w:rPr>
                  <w:rStyle w:val="Hyperlink"/>
                  <w:rFonts w:cs="Arial"/>
                </w:rPr>
                <w:t>g.impey@leedsbeckett.ac.uk</w:t>
              </w:r>
            </w:hyperlink>
            <w:r>
              <w:rPr>
                <w:rFonts w:cs="Arial"/>
              </w:rPr>
              <w:t xml:space="preserve"> </w:t>
            </w:r>
          </w:p>
          <w:p w14:paraId="51A8EE44" w14:textId="77777777" w:rsidR="00B32492" w:rsidRDefault="004B7834" w:rsidP="000947A7">
            <w:pPr>
              <w:spacing w:before="240"/>
              <w:rPr>
                <w:rFonts w:cs="Arial"/>
              </w:rPr>
            </w:pPr>
            <w:r>
              <w:rPr>
                <w:rFonts w:cs="Arial"/>
                <w:b/>
              </w:rPr>
              <w:t>Paula Beesley</w:t>
            </w:r>
            <w:r w:rsidRPr="00B02461">
              <w:rPr>
                <w:rFonts w:cs="Arial"/>
                <w:b/>
              </w:rPr>
              <w:br/>
            </w:r>
            <w:r>
              <w:rPr>
                <w:rFonts w:cs="Arial"/>
              </w:rPr>
              <w:t>Academic Practice Lead</w:t>
            </w:r>
          </w:p>
          <w:p w14:paraId="7045988A" w14:textId="52B9E0E3" w:rsidR="004B7834" w:rsidRPr="00B02461" w:rsidRDefault="00B32492" w:rsidP="00BB072E">
            <w:pPr>
              <w:rPr>
                <w:rFonts w:cs="Arial"/>
              </w:rPr>
            </w:pPr>
            <w:r>
              <w:rPr>
                <w:rFonts w:cs="Arial"/>
              </w:rPr>
              <w:t>MA2 Module Leader, Level Lead</w:t>
            </w:r>
            <w:r w:rsidR="004B7834" w:rsidRPr="00B02461">
              <w:rPr>
                <w:rFonts w:cs="Arial"/>
              </w:rPr>
              <w:br/>
            </w:r>
            <w:r w:rsidR="004B7834" w:rsidRPr="00B02461">
              <w:rPr>
                <w:rFonts w:cs="Arial"/>
                <w:b/>
              </w:rPr>
              <w:t>E:</w:t>
            </w:r>
            <w:r w:rsidR="004B7834" w:rsidRPr="00B02461">
              <w:rPr>
                <w:rFonts w:cs="Arial"/>
              </w:rPr>
              <w:t xml:space="preserve"> </w:t>
            </w:r>
            <w:hyperlink r:id="rId33" w:history="1">
              <w:r w:rsidR="004B7834" w:rsidRPr="007821B1">
                <w:rPr>
                  <w:rStyle w:val="Hyperlink"/>
                  <w:rFonts w:cs="Arial"/>
                </w:rPr>
                <w:t>p.h.beesley@leedsbeckett.ac.uk</w:t>
              </w:r>
            </w:hyperlink>
            <w:r w:rsidR="004B7834">
              <w:rPr>
                <w:rFonts w:cs="Arial"/>
              </w:rPr>
              <w:t xml:space="preserve"> </w:t>
            </w:r>
            <w:r w:rsidR="004B7834" w:rsidRPr="00B02461">
              <w:rPr>
                <w:rFonts w:cs="Arial"/>
              </w:rPr>
              <w:t xml:space="preserve"> </w:t>
            </w:r>
            <w:r w:rsidR="004B7834">
              <w:rPr>
                <w:rStyle w:val="Hyperlink"/>
                <w:rFonts w:cs="Arial"/>
              </w:rPr>
              <w:t xml:space="preserve"> </w:t>
            </w:r>
          </w:p>
        </w:tc>
      </w:tr>
      <w:tr w:rsidR="00A55455" w:rsidRPr="00B02461" w14:paraId="432474D7" w14:textId="77777777" w:rsidTr="00833363">
        <w:tc>
          <w:tcPr>
            <w:tcW w:w="9026" w:type="dxa"/>
          </w:tcPr>
          <w:p w14:paraId="66AFDB6E" w14:textId="77777777" w:rsidR="00A55455" w:rsidRDefault="00F364B5" w:rsidP="000947A7">
            <w:pPr>
              <w:spacing w:before="240"/>
              <w:rPr>
                <w:rFonts w:cs="Arial"/>
                <w:b/>
              </w:rPr>
            </w:pPr>
            <w:r>
              <w:rPr>
                <w:rFonts w:cs="Arial"/>
                <w:b/>
              </w:rPr>
              <w:t>M</w:t>
            </w:r>
            <w:r w:rsidR="00DA17C6">
              <w:rPr>
                <w:rFonts w:cs="Arial"/>
                <w:b/>
              </w:rPr>
              <w:t>elanie Watts</w:t>
            </w:r>
          </w:p>
          <w:p w14:paraId="03820BB1" w14:textId="0547637A" w:rsidR="00A55455" w:rsidRPr="00A55455" w:rsidRDefault="001F398C" w:rsidP="000947A7">
            <w:pPr>
              <w:rPr>
                <w:rFonts w:cs="Arial"/>
              </w:rPr>
            </w:pPr>
            <w:r>
              <w:rPr>
                <w:rFonts w:cs="Arial"/>
              </w:rPr>
              <w:t xml:space="preserve">BA3 </w:t>
            </w:r>
            <w:r w:rsidR="001E4D9C">
              <w:rPr>
                <w:rFonts w:cs="Arial"/>
              </w:rPr>
              <w:t>Module Leader</w:t>
            </w:r>
            <w:r w:rsidR="00A92CD0">
              <w:rPr>
                <w:rFonts w:cs="Arial"/>
              </w:rPr>
              <w:t>, Level Lead</w:t>
            </w:r>
          </w:p>
          <w:p w14:paraId="6C49F534" w14:textId="77777777" w:rsidR="00A55455" w:rsidRDefault="00A55455" w:rsidP="000947A7">
            <w:pPr>
              <w:rPr>
                <w:rStyle w:val="Hyperlink"/>
                <w:rFonts w:cs="Arial"/>
              </w:rPr>
            </w:pPr>
            <w:r>
              <w:rPr>
                <w:rFonts w:cs="Arial"/>
                <w:b/>
              </w:rPr>
              <w:t>E:</w:t>
            </w:r>
            <w:r w:rsidR="003213A3">
              <w:rPr>
                <w:rFonts w:cs="Arial"/>
                <w:b/>
              </w:rPr>
              <w:t xml:space="preserve"> </w:t>
            </w:r>
            <w:hyperlink r:id="rId34" w:history="1">
              <w:r w:rsidR="00DA17C6" w:rsidRPr="00A90202">
                <w:rPr>
                  <w:rStyle w:val="Hyperlink"/>
                  <w:rFonts w:cs="Arial"/>
                </w:rPr>
                <w:t>M</w:t>
              </w:r>
              <w:r w:rsidR="00DA17C6" w:rsidRPr="00A90202">
                <w:rPr>
                  <w:rStyle w:val="Hyperlink"/>
                </w:rPr>
                <w:t>elanie.Watts</w:t>
              </w:r>
              <w:r w:rsidR="00DA17C6" w:rsidRPr="00A90202">
                <w:rPr>
                  <w:rStyle w:val="Hyperlink"/>
                  <w:rFonts w:cs="Arial"/>
                </w:rPr>
                <w:t>@leedsbeckett.ac.uk</w:t>
              </w:r>
            </w:hyperlink>
          </w:p>
          <w:p w14:paraId="71F7AEF2" w14:textId="77777777" w:rsidR="00E0184E" w:rsidRDefault="00E0184E" w:rsidP="000947A7">
            <w:pPr>
              <w:rPr>
                <w:rStyle w:val="Hyperlink"/>
              </w:rPr>
            </w:pPr>
          </w:p>
          <w:p w14:paraId="712B4E9D" w14:textId="77777777" w:rsidR="00E0184E" w:rsidRDefault="00E0184E" w:rsidP="000947A7">
            <w:pPr>
              <w:rPr>
                <w:rStyle w:val="Hyperlink"/>
              </w:rPr>
            </w:pPr>
          </w:p>
          <w:p w14:paraId="6737F349" w14:textId="77777777" w:rsidR="00E0184E" w:rsidRDefault="00E0184E" w:rsidP="000947A7">
            <w:pPr>
              <w:rPr>
                <w:rStyle w:val="Hyperlink"/>
              </w:rPr>
            </w:pPr>
          </w:p>
          <w:p w14:paraId="43703816" w14:textId="2573D17A" w:rsidR="00E0184E" w:rsidRDefault="00E0184E" w:rsidP="000947A7">
            <w:pPr>
              <w:rPr>
                <w:rFonts w:cs="Arial"/>
                <w:b/>
              </w:rPr>
            </w:pPr>
          </w:p>
        </w:tc>
      </w:tr>
    </w:tbl>
    <w:p w14:paraId="2FE06D5E" w14:textId="77777777" w:rsidR="00C84500" w:rsidRDefault="00C84500" w:rsidP="00C84500">
      <w:pPr>
        <w:pStyle w:val="Heading2"/>
        <w:numPr>
          <w:ilvl w:val="0"/>
          <w:numId w:val="0"/>
        </w:numPr>
        <w:ind w:left="567"/>
      </w:pPr>
    </w:p>
    <w:p w14:paraId="10ADC784" w14:textId="25650794" w:rsidR="00AA1BD7" w:rsidRDefault="00C012DB" w:rsidP="000461F9">
      <w:pPr>
        <w:pStyle w:val="Heading2"/>
      </w:pPr>
      <w:bookmarkStart w:id="169" w:name="_Toc146181914"/>
      <w:r w:rsidRPr="000F5010">
        <w:t xml:space="preserve">Practice Learning </w:t>
      </w:r>
      <w:r w:rsidR="00D52A0F">
        <w:t>Team</w:t>
      </w:r>
      <w:bookmarkEnd w:id="169"/>
    </w:p>
    <w:p w14:paraId="75CBCE85" w14:textId="77777777" w:rsidR="00AA1BD7" w:rsidRDefault="00AA1BD7" w:rsidP="00601C75">
      <w:pPr>
        <w:spacing w:after="120"/>
      </w:pPr>
      <w:r w:rsidRPr="00B02461">
        <w:t>The</w:t>
      </w:r>
      <w:r w:rsidR="00D52A0F">
        <w:t xml:space="preserve"> team</w:t>
      </w:r>
      <w:r w:rsidR="007D6142">
        <w:t xml:space="preserve"> </w:t>
      </w:r>
      <w:r w:rsidRPr="00B02461">
        <w:t>provides a central focus for advice and communication in relation to practice learning and enables clos</w:t>
      </w:r>
      <w:r w:rsidR="00C00B5F">
        <w:t>e partnerships with other HEIs</w:t>
      </w:r>
      <w:r w:rsidR="00206FC8" w:rsidRPr="00B02461">
        <w:t xml:space="preserve">, </w:t>
      </w:r>
      <w:r w:rsidRPr="00B02461">
        <w:t xml:space="preserve">Department of Health, </w:t>
      </w:r>
      <w:r w:rsidR="00601C75" w:rsidRPr="00B02461">
        <w:t xml:space="preserve">Health Care Professions Council </w:t>
      </w:r>
      <w:r w:rsidRPr="00B02461">
        <w:t xml:space="preserve">and </w:t>
      </w:r>
      <w:r w:rsidR="00EC4318">
        <w:t>P</w:t>
      </w:r>
      <w:r w:rsidR="00E10AC7">
        <w:t xml:space="preserve">ractice Educators. </w:t>
      </w:r>
    </w:p>
    <w:p w14:paraId="26BEADAB" w14:textId="77777777" w:rsidR="00CF464B" w:rsidRDefault="006A4701" w:rsidP="00601C75">
      <w:r w:rsidRPr="00B02461">
        <w:t xml:space="preserve">The </w:t>
      </w:r>
      <w:r w:rsidR="00D52A0F">
        <w:t>Team</w:t>
      </w:r>
      <w:r w:rsidR="00AA1BD7" w:rsidRPr="00B02461">
        <w:t xml:space="preserve"> provide</w:t>
      </w:r>
      <w:r w:rsidRPr="00B02461">
        <w:t>s</w:t>
      </w:r>
      <w:r w:rsidR="00AA1BD7" w:rsidRPr="00B02461">
        <w:t xml:space="preserve"> support and guidance for groups who are developing practice placement partnerships with new and emerging employers, </w:t>
      </w:r>
      <w:proofErr w:type="gramStart"/>
      <w:r w:rsidR="00AA1BD7" w:rsidRPr="00B02461">
        <w:t>agencies</w:t>
      </w:r>
      <w:proofErr w:type="gramEnd"/>
      <w:r w:rsidR="00AA1BD7" w:rsidRPr="00B02461">
        <w:t xml:space="preserve"> and sponsoring organisations, in order to maximise the learning opportunities across a range of professions.</w:t>
      </w:r>
    </w:p>
    <w:p w14:paraId="7C193B94" w14:textId="77777777" w:rsidR="00CF464B" w:rsidRDefault="00CF464B" w:rsidP="00601C75">
      <w:pPr>
        <w:rPr>
          <w:b/>
        </w:rPr>
      </w:pPr>
    </w:p>
    <w:tbl>
      <w:tblPr>
        <w:tblW w:w="0" w:type="auto"/>
        <w:tblLook w:val="01E0" w:firstRow="1" w:lastRow="1" w:firstColumn="1" w:lastColumn="1" w:noHBand="0" w:noVBand="0"/>
      </w:tblPr>
      <w:tblGrid>
        <w:gridCol w:w="9026"/>
      </w:tblGrid>
      <w:tr w:rsidR="006536F7" w:rsidRPr="00B02461" w14:paraId="45AF4049" w14:textId="77777777" w:rsidTr="00B457AA">
        <w:tc>
          <w:tcPr>
            <w:tcW w:w="9180" w:type="dxa"/>
          </w:tcPr>
          <w:p w14:paraId="6F0FA163" w14:textId="77777777" w:rsidR="006536F7" w:rsidRPr="00B02461" w:rsidRDefault="006536F7" w:rsidP="00710FB4">
            <w:pPr>
              <w:spacing w:after="120"/>
              <w:rPr>
                <w:rFonts w:cs="Arial"/>
              </w:rPr>
            </w:pPr>
            <w:r>
              <w:rPr>
                <w:rFonts w:cs="Arial"/>
              </w:rPr>
              <w:t>Social Work Programmes Practice Placement Co-ordinator</w:t>
            </w:r>
            <w:r w:rsidRPr="00B02461">
              <w:rPr>
                <w:rFonts w:cs="Arial"/>
              </w:rPr>
              <w:br/>
            </w:r>
            <w:r w:rsidRPr="00B02461">
              <w:rPr>
                <w:rFonts w:cs="Arial"/>
                <w:b/>
              </w:rPr>
              <w:t>E:</w:t>
            </w:r>
            <w:r w:rsidRPr="00B02461">
              <w:rPr>
                <w:rFonts w:cs="Arial"/>
              </w:rPr>
              <w:t xml:space="preserve"> </w:t>
            </w:r>
            <w:hyperlink r:id="rId35" w:history="1">
              <w:r w:rsidR="00D52A0F" w:rsidRPr="00DE168C">
                <w:rPr>
                  <w:rStyle w:val="Hyperlink"/>
                  <w:rFonts w:cs="Arial"/>
                </w:rPr>
                <w:t>socialworkplacements@leedsbeckett.ac.uk</w:t>
              </w:r>
            </w:hyperlink>
            <w:r w:rsidR="00D52A0F">
              <w:rPr>
                <w:rFonts w:cs="Arial"/>
              </w:rPr>
              <w:t xml:space="preserve"> </w:t>
            </w:r>
          </w:p>
        </w:tc>
      </w:tr>
    </w:tbl>
    <w:p w14:paraId="6F420AF5" w14:textId="1852FE63" w:rsidR="003A67A0" w:rsidRDefault="00D612CA" w:rsidP="00710FB4">
      <w:pPr>
        <w:spacing w:after="120"/>
        <w:ind w:left="113"/>
      </w:pPr>
      <w:r w:rsidRPr="00B02461">
        <w:rPr>
          <w:rFonts w:cs="Arial"/>
          <w:b/>
        </w:rPr>
        <w:t>W</w:t>
      </w:r>
      <w:r w:rsidR="006A4701" w:rsidRPr="00B02461">
        <w:rPr>
          <w:rFonts w:cs="Arial"/>
          <w:b/>
        </w:rPr>
        <w:t>:</w:t>
      </w:r>
      <w:r w:rsidR="006A4701" w:rsidRPr="00B02461">
        <w:rPr>
          <w:rFonts w:cs="Arial"/>
        </w:rPr>
        <w:t xml:space="preserve"> </w:t>
      </w:r>
      <w:bookmarkStart w:id="170" w:name="_Toc338761706"/>
      <w:bookmarkStart w:id="171" w:name="_Toc338761845"/>
      <w:bookmarkStart w:id="172" w:name="_Toc242090445"/>
      <w:r w:rsidR="007B4F74">
        <w:rPr>
          <w:rFonts w:cs="Arial"/>
        </w:rPr>
        <w:fldChar w:fldCharType="begin"/>
      </w:r>
      <w:r w:rsidR="007B4F74">
        <w:rPr>
          <w:rFonts w:cs="Arial"/>
        </w:rPr>
        <w:instrText xml:space="preserve"> HYPERLINK "</w:instrText>
      </w:r>
      <w:r w:rsidR="007B4F74" w:rsidRPr="007B4F74">
        <w:rPr>
          <w:rFonts w:cs="Arial"/>
        </w:rPr>
        <w:instrText>https://www.leedsbeckett.ac.uk/studenthub/placement-information/health-and-social-care-practice-learning-team/social-work/</w:instrText>
      </w:r>
      <w:r w:rsidR="007B4F74">
        <w:rPr>
          <w:rFonts w:cs="Arial"/>
        </w:rPr>
        <w:instrText xml:space="preserve">" </w:instrText>
      </w:r>
      <w:r w:rsidR="007B4F74">
        <w:rPr>
          <w:rFonts w:cs="Arial"/>
        </w:rPr>
        <w:fldChar w:fldCharType="separate"/>
      </w:r>
      <w:r w:rsidR="007B4F74" w:rsidRPr="00A95D3E">
        <w:rPr>
          <w:rStyle w:val="Hyperlink"/>
          <w:rFonts w:cs="Arial"/>
        </w:rPr>
        <w:t>https://www.leedsbeckett.ac.uk/studenthub/placement-information/health-and-social-care-practice-learning-team/social-work/</w:t>
      </w:r>
      <w:r w:rsidR="007B4F74">
        <w:rPr>
          <w:rFonts w:cs="Arial"/>
        </w:rPr>
        <w:fldChar w:fldCharType="end"/>
      </w:r>
      <w:r w:rsidR="00F8348C">
        <w:rPr>
          <w:rFonts w:cs="Arial"/>
        </w:rPr>
        <w:t xml:space="preserve"> </w:t>
      </w:r>
    </w:p>
    <w:p w14:paraId="53AB3C0F" w14:textId="77777777" w:rsidR="003164E3" w:rsidRDefault="003164E3" w:rsidP="00F76227"/>
    <w:p w14:paraId="6B2BEA62" w14:textId="79A0D2BF" w:rsidR="000E777C" w:rsidRDefault="000E777C" w:rsidP="00F76227"/>
    <w:p w14:paraId="29C1E731" w14:textId="02E6942A" w:rsidR="00710FB4" w:rsidRDefault="00710FB4" w:rsidP="00F76227"/>
    <w:p w14:paraId="62CEC5F4" w14:textId="6341B847" w:rsidR="00710FB4" w:rsidRDefault="00710FB4" w:rsidP="00F76227"/>
    <w:p w14:paraId="6B475987" w14:textId="22C36B86" w:rsidR="00710FB4" w:rsidRDefault="00710FB4" w:rsidP="00F76227"/>
    <w:p w14:paraId="3E00C74D" w14:textId="574633E6" w:rsidR="00710FB4" w:rsidRDefault="00710FB4" w:rsidP="00F76227"/>
    <w:p w14:paraId="3B41DD6A" w14:textId="40A4F93E" w:rsidR="00710FB4" w:rsidRDefault="00710FB4" w:rsidP="00F76227"/>
    <w:p w14:paraId="13FA8489" w14:textId="2025941D" w:rsidR="00710FB4" w:rsidRDefault="00710FB4" w:rsidP="00F76227"/>
    <w:p w14:paraId="5CAFE763" w14:textId="2A8D4698" w:rsidR="00710FB4" w:rsidRDefault="00710FB4" w:rsidP="00F76227"/>
    <w:p w14:paraId="08D9F8BC" w14:textId="7678C783" w:rsidR="00710FB4" w:rsidRDefault="00710FB4" w:rsidP="00F76227"/>
    <w:p w14:paraId="128AD677" w14:textId="4A6F3631" w:rsidR="00710FB4" w:rsidRDefault="00710FB4" w:rsidP="00F76227"/>
    <w:p w14:paraId="277EC3F4" w14:textId="3565DA81" w:rsidR="00710FB4" w:rsidRDefault="00710FB4" w:rsidP="00F76227"/>
    <w:p w14:paraId="1F7C570A" w14:textId="459E9358" w:rsidR="00710FB4" w:rsidRDefault="00710FB4" w:rsidP="00F76227"/>
    <w:p w14:paraId="6F876498" w14:textId="3A791F18" w:rsidR="00710FB4" w:rsidRDefault="00710FB4" w:rsidP="00F76227"/>
    <w:p w14:paraId="53AABAA7" w14:textId="2116D408" w:rsidR="00710FB4" w:rsidRDefault="00710FB4" w:rsidP="00F76227"/>
    <w:p w14:paraId="03D0FDB8" w14:textId="79961755" w:rsidR="00710FB4" w:rsidRDefault="00710FB4" w:rsidP="00F76227"/>
    <w:p w14:paraId="0E0A0773" w14:textId="379C7E96" w:rsidR="00710FB4" w:rsidRDefault="00710FB4" w:rsidP="00F76227"/>
    <w:p w14:paraId="09B112FE" w14:textId="294824DE" w:rsidR="00710FB4" w:rsidRDefault="00710FB4" w:rsidP="00F76227"/>
    <w:p w14:paraId="4FBB1B69" w14:textId="19AAFF8C" w:rsidR="00710FB4" w:rsidRDefault="00710FB4" w:rsidP="00F76227"/>
    <w:p w14:paraId="501A56E1" w14:textId="6577C0C5" w:rsidR="00710FB4" w:rsidRDefault="00710FB4" w:rsidP="00F76227"/>
    <w:p w14:paraId="3E2B4505" w14:textId="4F8F9B65" w:rsidR="00710FB4" w:rsidRDefault="00710FB4" w:rsidP="00F76227"/>
    <w:p w14:paraId="534946CF" w14:textId="58F44ACE" w:rsidR="00710FB4" w:rsidRDefault="00710FB4" w:rsidP="00F76227"/>
    <w:p w14:paraId="2EE69EDF" w14:textId="0764D5EE" w:rsidR="00710FB4" w:rsidRDefault="00710FB4" w:rsidP="00F76227"/>
    <w:p w14:paraId="426FBBCA" w14:textId="4560FF1F" w:rsidR="00710FB4" w:rsidRDefault="00710FB4" w:rsidP="00F76227"/>
    <w:p w14:paraId="35282732" w14:textId="0F6464CB" w:rsidR="00710FB4" w:rsidRDefault="00710FB4" w:rsidP="00F76227"/>
    <w:p w14:paraId="197B6729" w14:textId="5EB168D6" w:rsidR="00710FB4" w:rsidRDefault="00710FB4" w:rsidP="00F76227"/>
    <w:p w14:paraId="570FBFF1" w14:textId="0CF5C183" w:rsidR="00710FB4" w:rsidRDefault="00710FB4" w:rsidP="00F76227"/>
    <w:p w14:paraId="4B0D7B48" w14:textId="00D3FE17" w:rsidR="00710FB4" w:rsidRDefault="00710FB4" w:rsidP="00F76227"/>
    <w:p w14:paraId="5FC763D0" w14:textId="00159746" w:rsidR="00710FB4" w:rsidRDefault="00710FB4" w:rsidP="00F76227"/>
    <w:p w14:paraId="575916EB" w14:textId="0A33CAF1" w:rsidR="00710FB4" w:rsidRDefault="00710FB4" w:rsidP="00F76227"/>
    <w:p w14:paraId="7FFD25C3" w14:textId="36976440" w:rsidR="00710FB4" w:rsidRDefault="00710FB4" w:rsidP="00F76227"/>
    <w:p w14:paraId="275A9548" w14:textId="77777777" w:rsidR="00710FB4" w:rsidRPr="00B02461" w:rsidRDefault="00710FB4" w:rsidP="00F76227"/>
    <w:p w14:paraId="0ECB90C4" w14:textId="77777777" w:rsidR="00BF204A" w:rsidRPr="00B337BB" w:rsidRDefault="00BF204A" w:rsidP="00894B84">
      <w:pPr>
        <w:pStyle w:val="Heading1"/>
      </w:pPr>
      <w:bookmarkStart w:id="173" w:name="_Toc399929541"/>
      <w:bookmarkStart w:id="174" w:name="_Toc146181915"/>
      <w:bookmarkStart w:id="175" w:name="_Toc398631073"/>
      <w:r w:rsidRPr="00B337BB">
        <w:t>Quality Assurance and Evaluation</w:t>
      </w:r>
      <w:bookmarkEnd w:id="170"/>
      <w:bookmarkEnd w:id="171"/>
      <w:bookmarkEnd w:id="173"/>
      <w:bookmarkEnd w:id="174"/>
      <w:r w:rsidR="009E057A" w:rsidRPr="00B337BB">
        <w:t xml:space="preserve"> </w:t>
      </w:r>
    </w:p>
    <w:bookmarkEnd w:id="175"/>
    <w:p w14:paraId="327D56B1" w14:textId="77777777" w:rsidR="007123C3" w:rsidRPr="00B02461" w:rsidRDefault="007123C3" w:rsidP="00E40844">
      <w:pPr>
        <w:tabs>
          <w:tab w:val="left" w:pos="-1440"/>
        </w:tabs>
        <w:spacing w:after="120"/>
        <w:rPr>
          <w:rFonts w:eastAsia="Batang" w:cs="Arial"/>
        </w:rPr>
      </w:pPr>
      <w:r w:rsidRPr="00B02461">
        <w:rPr>
          <w:rFonts w:eastAsia="Batang" w:cs="Arial"/>
        </w:rPr>
        <w:t xml:space="preserve">All practice learning </w:t>
      </w:r>
      <w:r w:rsidR="007948F6">
        <w:rPr>
          <w:rFonts w:eastAsia="Batang" w:cs="Arial"/>
        </w:rPr>
        <w:t>opportunities</w:t>
      </w:r>
      <w:r w:rsidRPr="00B02461">
        <w:rPr>
          <w:rFonts w:eastAsia="Batang" w:cs="Arial"/>
        </w:rPr>
        <w:t xml:space="preserve"> for the Leeds </w:t>
      </w:r>
      <w:r w:rsidR="00A30473">
        <w:rPr>
          <w:rFonts w:eastAsia="Batang" w:cs="Arial"/>
        </w:rPr>
        <w:t>Beckett</w:t>
      </w:r>
      <w:r w:rsidRPr="00B02461">
        <w:rPr>
          <w:rFonts w:eastAsia="Batang" w:cs="Arial"/>
        </w:rPr>
        <w:t xml:space="preserve"> University </w:t>
      </w:r>
      <w:r w:rsidR="00E10AC7">
        <w:rPr>
          <w:rFonts w:eastAsia="Batang" w:cs="Arial"/>
        </w:rPr>
        <w:t>s</w:t>
      </w:r>
      <w:r w:rsidR="001F32A6" w:rsidRPr="00B02461">
        <w:rPr>
          <w:rFonts w:eastAsia="Batang" w:cs="Arial"/>
        </w:rPr>
        <w:t xml:space="preserve">ocial </w:t>
      </w:r>
      <w:r w:rsidR="00E10AC7">
        <w:rPr>
          <w:rFonts w:eastAsia="Batang" w:cs="Arial"/>
        </w:rPr>
        <w:t>w</w:t>
      </w:r>
      <w:r w:rsidR="001F32A6" w:rsidRPr="00B02461">
        <w:rPr>
          <w:rFonts w:eastAsia="Batang" w:cs="Arial"/>
        </w:rPr>
        <w:t>ork</w:t>
      </w:r>
      <w:r w:rsidRPr="00B02461">
        <w:rPr>
          <w:rFonts w:eastAsia="Batang" w:cs="Arial"/>
        </w:rPr>
        <w:t xml:space="preserve"> progra</w:t>
      </w:r>
      <w:r w:rsidR="007948F6">
        <w:rPr>
          <w:rFonts w:eastAsia="Batang" w:cs="Arial"/>
        </w:rPr>
        <w:t xml:space="preserve">mmes are quality assured by the </w:t>
      </w:r>
      <w:r w:rsidR="00BB4585">
        <w:rPr>
          <w:rFonts w:eastAsia="Batang" w:cs="Arial"/>
        </w:rPr>
        <w:t>Practice Learning Team</w:t>
      </w:r>
      <w:r w:rsidR="007948F6">
        <w:rPr>
          <w:rFonts w:eastAsia="Batang" w:cs="Arial"/>
        </w:rPr>
        <w:t xml:space="preserve"> </w:t>
      </w:r>
      <w:r w:rsidRPr="00B02461">
        <w:rPr>
          <w:rFonts w:eastAsia="Batang" w:cs="Arial"/>
        </w:rPr>
        <w:t xml:space="preserve">in accordance with the Quality Standards </w:t>
      </w:r>
      <w:r w:rsidR="00F76227">
        <w:rPr>
          <w:rFonts w:eastAsia="Batang" w:cs="Arial"/>
        </w:rPr>
        <w:t>advised</w:t>
      </w:r>
      <w:r w:rsidR="00E40844" w:rsidRPr="00B02461">
        <w:rPr>
          <w:rFonts w:eastAsia="Batang" w:cs="Arial"/>
        </w:rPr>
        <w:t xml:space="preserve"> by the appropriate Professional</w:t>
      </w:r>
      <w:r w:rsidR="00E03AD2" w:rsidRPr="00B02461">
        <w:rPr>
          <w:rFonts w:eastAsia="Batang" w:cs="Arial"/>
        </w:rPr>
        <w:t>,</w:t>
      </w:r>
      <w:r w:rsidR="00E40844" w:rsidRPr="00B02461">
        <w:rPr>
          <w:rFonts w:eastAsia="Batang" w:cs="Arial"/>
        </w:rPr>
        <w:t xml:space="preserve"> </w:t>
      </w:r>
      <w:r w:rsidR="001001CA">
        <w:rPr>
          <w:rFonts w:eastAsia="Batang" w:cs="Arial"/>
        </w:rPr>
        <w:t>Statutory</w:t>
      </w:r>
      <w:r w:rsidR="00E40844" w:rsidRPr="00B02461">
        <w:rPr>
          <w:rFonts w:eastAsia="Batang" w:cs="Arial"/>
        </w:rPr>
        <w:t xml:space="preserve"> </w:t>
      </w:r>
      <w:r w:rsidR="00E03AD2" w:rsidRPr="00B02461">
        <w:rPr>
          <w:rFonts w:eastAsia="Batang" w:cs="Arial"/>
        </w:rPr>
        <w:t xml:space="preserve">&amp; </w:t>
      </w:r>
      <w:r w:rsidR="00E40844" w:rsidRPr="00B02461">
        <w:rPr>
          <w:rFonts w:eastAsia="Batang" w:cs="Arial"/>
        </w:rPr>
        <w:t>Regulator</w:t>
      </w:r>
      <w:r w:rsidR="00E169C7" w:rsidRPr="00B02461">
        <w:rPr>
          <w:rFonts w:eastAsia="Batang" w:cs="Arial"/>
        </w:rPr>
        <w:t>y Bodies.</w:t>
      </w:r>
    </w:p>
    <w:p w14:paraId="0D739394" w14:textId="77777777" w:rsidR="007123C3" w:rsidRPr="00B02461" w:rsidRDefault="007123C3" w:rsidP="00766287">
      <w:pPr>
        <w:tabs>
          <w:tab w:val="left" w:pos="-1440"/>
        </w:tabs>
        <w:spacing w:after="120"/>
        <w:jc w:val="both"/>
        <w:rPr>
          <w:rFonts w:eastAsia="Batang" w:cs="Arial"/>
        </w:rPr>
      </w:pPr>
      <w:r w:rsidRPr="00B02461">
        <w:rPr>
          <w:rFonts w:eastAsia="Batang" w:cs="Arial"/>
        </w:rPr>
        <w:t xml:space="preserve">Quality Standards include the following areas: </w:t>
      </w:r>
    </w:p>
    <w:p w14:paraId="25F14EFD" w14:textId="77777777" w:rsidR="007123C3" w:rsidRPr="00B02461" w:rsidRDefault="00D612CA" w:rsidP="005B0223">
      <w:pPr>
        <w:numPr>
          <w:ilvl w:val="0"/>
          <w:numId w:val="13"/>
        </w:numPr>
        <w:tabs>
          <w:tab w:val="left" w:pos="-1440"/>
        </w:tabs>
        <w:spacing w:after="60"/>
        <w:ind w:left="357" w:hanging="357"/>
        <w:rPr>
          <w:rFonts w:eastAsia="Batang" w:cs="Arial"/>
        </w:rPr>
      </w:pPr>
      <w:r w:rsidRPr="00B02461">
        <w:rPr>
          <w:rFonts w:eastAsia="Batang" w:cs="Arial"/>
        </w:rPr>
        <w:t>T</w:t>
      </w:r>
      <w:r w:rsidR="007123C3" w:rsidRPr="00B02461">
        <w:rPr>
          <w:rFonts w:eastAsia="Batang" w:cs="Arial"/>
        </w:rPr>
        <w:t>he identification and development of practice learning opportunities</w:t>
      </w:r>
    </w:p>
    <w:p w14:paraId="356FF88F" w14:textId="77777777" w:rsidR="007123C3" w:rsidRPr="00B02461" w:rsidRDefault="00D612CA" w:rsidP="005B0223">
      <w:pPr>
        <w:numPr>
          <w:ilvl w:val="0"/>
          <w:numId w:val="13"/>
        </w:numPr>
        <w:tabs>
          <w:tab w:val="left" w:pos="-1440"/>
        </w:tabs>
        <w:spacing w:after="60"/>
        <w:ind w:left="357" w:hanging="357"/>
        <w:rPr>
          <w:rFonts w:eastAsia="Batang" w:cs="Arial"/>
        </w:rPr>
      </w:pPr>
      <w:r w:rsidRPr="00B02461">
        <w:rPr>
          <w:rFonts w:eastAsia="Batang" w:cs="Arial"/>
        </w:rPr>
        <w:t>P</w:t>
      </w:r>
      <w:r w:rsidR="007123C3" w:rsidRPr="00B02461">
        <w:rPr>
          <w:rFonts w:eastAsia="Batang" w:cs="Arial"/>
        </w:rPr>
        <w:t>reparation of students for practice learning</w:t>
      </w:r>
    </w:p>
    <w:p w14:paraId="239F45B7" w14:textId="77777777" w:rsidR="007123C3" w:rsidRPr="00B02461" w:rsidRDefault="00D612CA" w:rsidP="005B0223">
      <w:pPr>
        <w:numPr>
          <w:ilvl w:val="0"/>
          <w:numId w:val="13"/>
        </w:numPr>
        <w:tabs>
          <w:tab w:val="left" w:pos="-1440"/>
        </w:tabs>
        <w:spacing w:after="60"/>
        <w:ind w:left="357" w:hanging="357"/>
        <w:rPr>
          <w:rFonts w:eastAsia="Batang" w:cs="Arial"/>
        </w:rPr>
      </w:pPr>
      <w:r w:rsidRPr="00B02461">
        <w:rPr>
          <w:rFonts w:eastAsia="Batang" w:cs="Arial"/>
        </w:rPr>
        <w:t>T</w:t>
      </w:r>
      <w:r w:rsidR="007123C3" w:rsidRPr="00B02461">
        <w:rPr>
          <w:rFonts w:eastAsia="Batang" w:cs="Arial"/>
        </w:rPr>
        <w:t>he matching process</w:t>
      </w:r>
    </w:p>
    <w:p w14:paraId="30424710" w14:textId="77777777" w:rsidR="007123C3" w:rsidRPr="00B02461" w:rsidRDefault="00D612CA" w:rsidP="005B0223">
      <w:pPr>
        <w:numPr>
          <w:ilvl w:val="0"/>
          <w:numId w:val="13"/>
        </w:numPr>
        <w:tabs>
          <w:tab w:val="left" w:pos="-1440"/>
        </w:tabs>
        <w:spacing w:after="60"/>
        <w:ind w:left="357" w:hanging="357"/>
        <w:rPr>
          <w:rFonts w:eastAsia="Batang" w:cs="Arial"/>
        </w:rPr>
      </w:pPr>
      <w:r w:rsidRPr="00B02461">
        <w:rPr>
          <w:rFonts w:eastAsia="Batang" w:cs="Arial"/>
        </w:rPr>
        <w:t>T</w:t>
      </w:r>
      <w:r w:rsidR="007123C3" w:rsidRPr="00B02461">
        <w:rPr>
          <w:rFonts w:eastAsia="Batang" w:cs="Arial"/>
        </w:rPr>
        <w:t>he quality and appropriateness of work at the designated placement</w:t>
      </w:r>
    </w:p>
    <w:p w14:paraId="79ACF285" w14:textId="77777777" w:rsidR="007123C3" w:rsidRPr="00B02461" w:rsidRDefault="00D612CA" w:rsidP="005B0223">
      <w:pPr>
        <w:numPr>
          <w:ilvl w:val="0"/>
          <w:numId w:val="13"/>
        </w:numPr>
        <w:tabs>
          <w:tab w:val="left" w:pos="-1440"/>
        </w:tabs>
        <w:spacing w:after="60"/>
        <w:ind w:left="357" w:hanging="357"/>
        <w:rPr>
          <w:rFonts w:eastAsia="Batang" w:cs="Arial"/>
        </w:rPr>
      </w:pPr>
      <w:r w:rsidRPr="00B02461">
        <w:rPr>
          <w:rFonts w:eastAsia="Batang" w:cs="Arial"/>
        </w:rPr>
        <w:t>R</w:t>
      </w:r>
      <w:r w:rsidR="007123C3" w:rsidRPr="00B02461">
        <w:rPr>
          <w:rFonts w:eastAsia="Batang" w:cs="Arial"/>
        </w:rPr>
        <w:t xml:space="preserve">esponsibilities and expectations of partner agencies, </w:t>
      </w:r>
      <w:proofErr w:type="gramStart"/>
      <w:r w:rsidR="007123C3" w:rsidRPr="00B02461">
        <w:rPr>
          <w:rFonts w:eastAsia="Batang" w:cs="Arial"/>
        </w:rPr>
        <w:t>students</w:t>
      </w:r>
      <w:proofErr w:type="gramEnd"/>
      <w:r w:rsidR="007123C3" w:rsidRPr="00B02461">
        <w:rPr>
          <w:rFonts w:eastAsia="Batang" w:cs="Arial"/>
        </w:rPr>
        <w:t xml:space="preserve"> and the University</w:t>
      </w:r>
    </w:p>
    <w:p w14:paraId="7AE0E3FB" w14:textId="77777777" w:rsidR="007123C3" w:rsidRPr="00B02461" w:rsidRDefault="00D612CA" w:rsidP="005B0223">
      <w:pPr>
        <w:numPr>
          <w:ilvl w:val="0"/>
          <w:numId w:val="13"/>
        </w:numPr>
        <w:tabs>
          <w:tab w:val="left" w:pos="-1440"/>
        </w:tabs>
        <w:spacing w:after="60"/>
        <w:ind w:left="357" w:hanging="357"/>
        <w:rPr>
          <w:rFonts w:eastAsia="Batang" w:cs="Arial"/>
        </w:rPr>
      </w:pPr>
      <w:r w:rsidRPr="00B02461">
        <w:rPr>
          <w:rFonts w:eastAsia="Batang" w:cs="Arial"/>
        </w:rPr>
        <w:t>A</w:t>
      </w:r>
      <w:r w:rsidR="001E2116">
        <w:rPr>
          <w:rFonts w:eastAsia="Batang" w:cs="Arial"/>
        </w:rPr>
        <w:t xml:space="preserve">ssessment </w:t>
      </w:r>
      <w:r w:rsidR="007123C3" w:rsidRPr="00B02461">
        <w:rPr>
          <w:rFonts w:eastAsia="Batang" w:cs="Arial"/>
        </w:rPr>
        <w:t>arrangements</w:t>
      </w:r>
    </w:p>
    <w:p w14:paraId="20970434" w14:textId="77777777" w:rsidR="007123C3" w:rsidRPr="00B02461" w:rsidRDefault="00D612CA" w:rsidP="005B0223">
      <w:pPr>
        <w:numPr>
          <w:ilvl w:val="0"/>
          <w:numId w:val="13"/>
        </w:numPr>
        <w:tabs>
          <w:tab w:val="left" w:pos="-1440"/>
        </w:tabs>
        <w:spacing w:after="60"/>
        <w:ind w:left="357" w:hanging="357"/>
        <w:rPr>
          <w:rFonts w:eastAsia="Batang" w:cs="Arial"/>
        </w:rPr>
      </w:pPr>
      <w:r w:rsidRPr="00B02461">
        <w:rPr>
          <w:rFonts w:eastAsia="Batang" w:cs="Arial"/>
        </w:rPr>
        <w:t>M</w:t>
      </w:r>
      <w:r w:rsidR="007123C3" w:rsidRPr="00B02461">
        <w:rPr>
          <w:rFonts w:eastAsia="Batang" w:cs="Arial"/>
        </w:rPr>
        <w:t>onitor</w:t>
      </w:r>
      <w:r w:rsidR="00273C32" w:rsidRPr="00B02461">
        <w:rPr>
          <w:rFonts w:eastAsia="Batang" w:cs="Arial"/>
        </w:rPr>
        <w:t>ing and evaluation arrangements</w:t>
      </w:r>
    </w:p>
    <w:p w14:paraId="5C8907A5" w14:textId="77777777" w:rsidR="009A73FE" w:rsidRDefault="009A73FE" w:rsidP="009C3A4D">
      <w:pPr>
        <w:spacing w:after="120"/>
        <w:rPr>
          <w:rFonts w:cs="Arial"/>
        </w:rPr>
      </w:pPr>
    </w:p>
    <w:p w14:paraId="0FF72D18" w14:textId="77777777" w:rsidR="007123C3" w:rsidRPr="00B02461" w:rsidRDefault="007123C3" w:rsidP="009C3A4D">
      <w:pPr>
        <w:spacing w:after="120"/>
        <w:rPr>
          <w:rFonts w:cs="Arial"/>
        </w:rPr>
      </w:pPr>
      <w:r w:rsidRPr="00B02461">
        <w:rPr>
          <w:rFonts w:cs="Arial"/>
        </w:rPr>
        <w:t xml:space="preserve">The Leeds </w:t>
      </w:r>
      <w:r w:rsidR="00A30473">
        <w:rPr>
          <w:rFonts w:cs="Arial"/>
        </w:rPr>
        <w:t>Beckett</w:t>
      </w:r>
      <w:r w:rsidRPr="00B02461">
        <w:rPr>
          <w:rFonts w:cs="Arial"/>
        </w:rPr>
        <w:t xml:space="preserve"> University </w:t>
      </w:r>
      <w:r w:rsidR="00B3385F">
        <w:rPr>
          <w:rFonts w:cs="Arial"/>
        </w:rPr>
        <w:t>s</w:t>
      </w:r>
      <w:r w:rsidR="001F32A6" w:rsidRPr="00B02461">
        <w:rPr>
          <w:rFonts w:cs="Arial"/>
        </w:rPr>
        <w:t xml:space="preserve">ocial </w:t>
      </w:r>
      <w:r w:rsidR="00B3385F">
        <w:rPr>
          <w:rFonts w:cs="Arial"/>
        </w:rPr>
        <w:t>w</w:t>
      </w:r>
      <w:r w:rsidR="001F32A6" w:rsidRPr="00B02461">
        <w:rPr>
          <w:rFonts w:cs="Arial"/>
        </w:rPr>
        <w:t>ork</w:t>
      </w:r>
      <w:r w:rsidR="00DB6703">
        <w:rPr>
          <w:rFonts w:cs="Arial"/>
        </w:rPr>
        <w:t xml:space="preserve"> p</w:t>
      </w:r>
      <w:r w:rsidRPr="00B02461">
        <w:rPr>
          <w:rFonts w:cs="Arial"/>
        </w:rPr>
        <w:t>rogrammes have a commitment to ensure the quality of learning opportunities for all students.</w:t>
      </w:r>
      <w:r w:rsidR="00BB4585">
        <w:rPr>
          <w:rFonts w:cs="Arial"/>
        </w:rPr>
        <w:t xml:space="preserve"> </w:t>
      </w:r>
      <w:r w:rsidR="007D6142">
        <w:rPr>
          <w:rFonts w:cs="Arial"/>
        </w:rPr>
        <w:t xml:space="preserve"> Practice based learning</w:t>
      </w:r>
      <w:r w:rsidRPr="00B02461">
        <w:rPr>
          <w:rFonts w:cs="Arial"/>
        </w:rPr>
        <w:t xml:space="preserve"> is audited, </w:t>
      </w:r>
      <w:proofErr w:type="gramStart"/>
      <w:r w:rsidRPr="00B02461">
        <w:rPr>
          <w:rFonts w:cs="Arial"/>
        </w:rPr>
        <w:t>evaluated</w:t>
      </w:r>
      <w:proofErr w:type="gramEnd"/>
      <w:r w:rsidRPr="00B02461">
        <w:rPr>
          <w:rFonts w:cs="Arial"/>
        </w:rPr>
        <w:t xml:space="preserve"> and monitored in a number of ways</w:t>
      </w:r>
      <w:r w:rsidR="00D612CA" w:rsidRPr="00B02461">
        <w:rPr>
          <w:rFonts w:cs="Arial"/>
        </w:rPr>
        <w:t>.</w:t>
      </w:r>
    </w:p>
    <w:p w14:paraId="1889B7A1" w14:textId="77777777" w:rsidR="009A73FE" w:rsidRDefault="009A73FE" w:rsidP="00F76227">
      <w:pPr>
        <w:rPr>
          <w:b/>
        </w:rPr>
      </w:pPr>
    </w:p>
    <w:p w14:paraId="76566105" w14:textId="77777777" w:rsidR="00A53DD0" w:rsidRDefault="00A53DD0" w:rsidP="000461F9">
      <w:pPr>
        <w:pStyle w:val="Heading2"/>
      </w:pPr>
      <w:bookmarkStart w:id="176" w:name="_Toc146181916"/>
      <w:r w:rsidRPr="00F76227">
        <w:t>Audit</w:t>
      </w:r>
      <w:r w:rsidR="00F76227" w:rsidRPr="00F76227">
        <w:t xml:space="preserve"> and Evaluation</w:t>
      </w:r>
      <w:bookmarkEnd w:id="176"/>
    </w:p>
    <w:p w14:paraId="6AD4EC3C" w14:textId="77777777" w:rsidR="007123C3" w:rsidRPr="00B02461" w:rsidRDefault="007123C3" w:rsidP="009C3A4D">
      <w:pPr>
        <w:spacing w:after="120"/>
        <w:rPr>
          <w:rFonts w:cs="Arial"/>
        </w:rPr>
      </w:pPr>
      <w:r w:rsidRPr="00B02461">
        <w:rPr>
          <w:rFonts w:cs="Arial"/>
        </w:rPr>
        <w:t>Placements are subject to an initial audit proces</w:t>
      </w:r>
      <w:r w:rsidR="00BA4B6B">
        <w:rPr>
          <w:rFonts w:cs="Arial"/>
        </w:rPr>
        <w:t>s involving University staff</w:t>
      </w:r>
      <w:r w:rsidRPr="00B02461">
        <w:rPr>
          <w:rFonts w:cs="Arial"/>
        </w:rPr>
        <w:t>.  A further</w:t>
      </w:r>
      <w:r w:rsidR="00A53DD0" w:rsidRPr="00B02461">
        <w:rPr>
          <w:rFonts w:cs="Arial"/>
        </w:rPr>
        <w:t xml:space="preserve"> annual</w:t>
      </w:r>
      <w:r w:rsidRPr="00B02461">
        <w:rPr>
          <w:rFonts w:cs="Arial"/>
        </w:rPr>
        <w:t xml:space="preserve"> au</w:t>
      </w:r>
      <w:r w:rsidR="00A53DD0" w:rsidRPr="00B02461">
        <w:rPr>
          <w:rFonts w:cs="Arial"/>
        </w:rPr>
        <w:t xml:space="preserve">dit </w:t>
      </w:r>
      <w:r w:rsidR="00232A44">
        <w:rPr>
          <w:rFonts w:cs="Arial"/>
        </w:rPr>
        <w:t xml:space="preserve">is completed by University </w:t>
      </w:r>
      <w:r w:rsidR="004C7582">
        <w:rPr>
          <w:rFonts w:cs="Arial"/>
        </w:rPr>
        <w:t>Tutor</w:t>
      </w:r>
      <w:r w:rsidRPr="00B02461">
        <w:rPr>
          <w:rFonts w:cs="Arial"/>
        </w:rPr>
        <w:t>s at the commencement of the placemen</w:t>
      </w:r>
      <w:r w:rsidR="00A55455">
        <w:rPr>
          <w:rFonts w:cs="Arial"/>
        </w:rPr>
        <w:t xml:space="preserve">t at the </w:t>
      </w:r>
      <w:r w:rsidR="00B3385F">
        <w:rPr>
          <w:rFonts w:cs="Arial"/>
        </w:rPr>
        <w:t xml:space="preserve">Practice Learning Agreement </w:t>
      </w:r>
      <w:r w:rsidR="00D832BF" w:rsidRPr="00B02461">
        <w:rPr>
          <w:rFonts w:cs="Arial"/>
        </w:rPr>
        <w:t xml:space="preserve">meeting as part of the Quality Assurance Practice Learning (QAPL) </w:t>
      </w:r>
      <w:r w:rsidR="00E169C7" w:rsidRPr="00B02461">
        <w:rPr>
          <w:rFonts w:cs="Arial"/>
        </w:rPr>
        <w:t>process.</w:t>
      </w:r>
    </w:p>
    <w:p w14:paraId="05779789" w14:textId="77777777" w:rsidR="007123C3" w:rsidRPr="00B02461" w:rsidRDefault="007123C3" w:rsidP="009C3A4D">
      <w:pPr>
        <w:spacing w:after="120"/>
        <w:rPr>
          <w:rFonts w:cs="Arial"/>
        </w:rPr>
      </w:pPr>
      <w:r w:rsidRPr="00B02461">
        <w:rPr>
          <w:rFonts w:cs="Arial"/>
        </w:rPr>
        <w:t xml:space="preserve">Towards the end of the practice learning opportunity, </w:t>
      </w:r>
      <w:r w:rsidR="00232A44">
        <w:rPr>
          <w:rFonts w:cs="Arial"/>
        </w:rPr>
        <w:t>PEs</w:t>
      </w:r>
      <w:r w:rsidRPr="00B02461">
        <w:rPr>
          <w:rFonts w:cs="Arial"/>
        </w:rPr>
        <w:t xml:space="preserve"> and students are sent </w:t>
      </w:r>
      <w:r w:rsidR="00B3385F">
        <w:rPr>
          <w:rFonts w:cs="Arial"/>
        </w:rPr>
        <w:t xml:space="preserve">the link to </w:t>
      </w:r>
      <w:r w:rsidRPr="00B02461">
        <w:rPr>
          <w:rFonts w:cs="Arial"/>
        </w:rPr>
        <w:t xml:space="preserve">an </w:t>
      </w:r>
      <w:r w:rsidR="00A53DD0" w:rsidRPr="00B02461">
        <w:rPr>
          <w:rFonts w:cs="Arial"/>
        </w:rPr>
        <w:t xml:space="preserve">electronic </w:t>
      </w:r>
      <w:r w:rsidR="00A563A7">
        <w:rPr>
          <w:rFonts w:cs="Arial"/>
        </w:rPr>
        <w:t xml:space="preserve">QAPL </w:t>
      </w:r>
      <w:r w:rsidR="00A53DD0" w:rsidRPr="00B02461">
        <w:rPr>
          <w:rFonts w:cs="Arial"/>
        </w:rPr>
        <w:t>Evaluation F</w:t>
      </w:r>
      <w:r w:rsidRPr="00B02461">
        <w:rPr>
          <w:rFonts w:cs="Arial"/>
        </w:rPr>
        <w:t xml:space="preserve">orm.  This form is integral to reviewing </w:t>
      </w:r>
      <w:proofErr w:type="gramStart"/>
      <w:r w:rsidRPr="00B02461">
        <w:rPr>
          <w:rFonts w:cs="Arial"/>
        </w:rPr>
        <w:lastRenderedPageBreak/>
        <w:t xml:space="preserve">practice </w:t>
      </w:r>
      <w:r w:rsidR="00232A44">
        <w:rPr>
          <w:rFonts w:cs="Arial"/>
        </w:rPr>
        <w:t>based</w:t>
      </w:r>
      <w:proofErr w:type="gramEnd"/>
      <w:r w:rsidR="00232A44">
        <w:rPr>
          <w:rFonts w:cs="Arial"/>
        </w:rPr>
        <w:t xml:space="preserve"> </w:t>
      </w:r>
      <w:r w:rsidRPr="00B02461">
        <w:rPr>
          <w:rFonts w:cs="Arial"/>
        </w:rPr>
        <w:t xml:space="preserve">learning opportunities. </w:t>
      </w:r>
      <w:r w:rsidR="00232A44">
        <w:rPr>
          <w:rFonts w:cs="Arial"/>
        </w:rPr>
        <w:t xml:space="preserve"> </w:t>
      </w:r>
      <w:r w:rsidRPr="00B02461">
        <w:rPr>
          <w:rFonts w:cs="Arial"/>
        </w:rPr>
        <w:t xml:space="preserve">All evaluations are responded to by the Leeds </w:t>
      </w:r>
      <w:r w:rsidR="00A30473">
        <w:rPr>
          <w:rFonts w:cs="Arial"/>
        </w:rPr>
        <w:t>Beckett</w:t>
      </w:r>
      <w:r w:rsidR="00F76227">
        <w:rPr>
          <w:rFonts w:cs="Arial"/>
        </w:rPr>
        <w:t xml:space="preserve"> Practice L</w:t>
      </w:r>
      <w:r w:rsidRPr="00B02461">
        <w:rPr>
          <w:rFonts w:cs="Arial"/>
        </w:rPr>
        <w:t>ead</w:t>
      </w:r>
      <w:r w:rsidR="001E4D9C">
        <w:rPr>
          <w:rFonts w:cs="Arial"/>
        </w:rPr>
        <w:t xml:space="preserve"> and the Course Director</w:t>
      </w:r>
      <w:r w:rsidRPr="00B02461">
        <w:rPr>
          <w:rFonts w:cs="Arial"/>
        </w:rPr>
        <w:t xml:space="preserve"> in conjunction with colleagues from Leeds City Council</w:t>
      </w:r>
      <w:r w:rsidR="00911276">
        <w:rPr>
          <w:rFonts w:cs="Arial"/>
        </w:rPr>
        <w:t xml:space="preserve"> and Wakefield Council</w:t>
      </w:r>
      <w:r w:rsidR="00D612CA" w:rsidRPr="00B02461">
        <w:rPr>
          <w:rFonts w:cs="Arial"/>
        </w:rPr>
        <w:t>.</w:t>
      </w:r>
    </w:p>
    <w:p w14:paraId="57FD1F3C" w14:textId="77777777" w:rsidR="007123C3" w:rsidRPr="00B02461" w:rsidRDefault="007123C3" w:rsidP="009C3A4D">
      <w:pPr>
        <w:spacing w:after="120"/>
        <w:rPr>
          <w:rFonts w:cs="Arial"/>
        </w:rPr>
      </w:pPr>
      <w:r w:rsidRPr="00B02461">
        <w:rPr>
          <w:rFonts w:cs="Arial"/>
        </w:rPr>
        <w:t>The academic components of Learning for Practice modules are evaluated through the University module evaluation process</w:t>
      </w:r>
      <w:r w:rsidR="00D612CA" w:rsidRPr="00B02461">
        <w:rPr>
          <w:rFonts w:cs="Arial"/>
        </w:rPr>
        <w:t>.</w:t>
      </w:r>
    </w:p>
    <w:p w14:paraId="24A4310B" w14:textId="77777777" w:rsidR="00AA1BD7" w:rsidRDefault="00A0328F" w:rsidP="00BA4B6B">
      <w:r w:rsidRPr="00B02461">
        <w:t xml:space="preserve">As well as evaluation of practice learning opportunities, there are also </w:t>
      </w:r>
      <w:proofErr w:type="gramStart"/>
      <w:r w:rsidR="00E04A7B" w:rsidRPr="00B02461">
        <w:t>a number of</w:t>
      </w:r>
      <w:proofErr w:type="gramEnd"/>
      <w:r w:rsidR="00E04A7B" w:rsidRPr="00B02461">
        <w:t xml:space="preserve"> forums within the University that meet to discuss assessment and practice development</w:t>
      </w:r>
      <w:r w:rsidR="00D612CA" w:rsidRPr="00B02461">
        <w:t>.</w:t>
      </w:r>
    </w:p>
    <w:p w14:paraId="49FA2A38" w14:textId="77777777" w:rsidR="00BA4B6B" w:rsidRPr="00B02461" w:rsidRDefault="00BA4B6B" w:rsidP="00BA4B6B"/>
    <w:p w14:paraId="1D327B2A" w14:textId="77777777" w:rsidR="00D612CA" w:rsidRPr="00B02461" w:rsidRDefault="00D612CA" w:rsidP="00BA4B6B"/>
    <w:p w14:paraId="34ABC569" w14:textId="77777777" w:rsidR="00A0328F" w:rsidRDefault="00A0328F" w:rsidP="000461F9">
      <w:pPr>
        <w:pStyle w:val="Heading2"/>
      </w:pPr>
      <w:bookmarkStart w:id="177" w:name="_Toc146181917"/>
      <w:bookmarkEnd w:id="172"/>
      <w:r w:rsidRPr="00F76227">
        <w:t>Practice Assessment Exam Committee (PAEC)</w:t>
      </w:r>
      <w:bookmarkEnd w:id="177"/>
    </w:p>
    <w:p w14:paraId="3CC12E1A" w14:textId="77777777" w:rsidR="00A0328F" w:rsidRPr="00B02461" w:rsidRDefault="00A0328F" w:rsidP="009C3A4D">
      <w:pPr>
        <w:spacing w:after="120"/>
      </w:pPr>
      <w:r w:rsidRPr="00B02461">
        <w:t>This is a formal subcommittee of the University.  It is responsible for ensuring standards and consistency of practice</w:t>
      </w:r>
      <w:r w:rsidR="00B3385F">
        <w:t>-</w:t>
      </w:r>
      <w:r w:rsidR="00232A44">
        <w:t>based</w:t>
      </w:r>
      <w:r w:rsidRPr="00B02461">
        <w:t xml:space="preserve"> learning and assessment requirements.</w:t>
      </w:r>
      <w:r w:rsidR="008A4D93">
        <w:t xml:space="preserve"> It reports directly to the Progression and Award</w:t>
      </w:r>
      <w:r w:rsidRPr="00B02461">
        <w:t xml:space="preserve"> Board which oversees the </w:t>
      </w:r>
      <w:r w:rsidR="001F32A6" w:rsidRPr="00B02461">
        <w:t>Social Work</w:t>
      </w:r>
      <w:r w:rsidRPr="00B02461">
        <w:t xml:space="preserve"> programmes</w:t>
      </w:r>
      <w:r w:rsidR="00D612CA" w:rsidRPr="00B02461">
        <w:t>.</w:t>
      </w:r>
    </w:p>
    <w:p w14:paraId="5A1276EE" w14:textId="77777777" w:rsidR="00A0328F" w:rsidRPr="00B02461" w:rsidRDefault="00A0328F" w:rsidP="00B337BB">
      <w:r w:rsidRPr="00B02461">
        <w:t xml:space="preserve">It meets </w:t>
      </w:r>
      <w:r w:rsidR="00232A44">
        <w:t xml:space="preserve">at least </w:t>
      </w:r>
      <w:r w:rsidRPr="00B02461">
        <w:t xml:space="preserve">twice annually and receives reports from </w:t>
      </w:r>
      <w:r w:rsidR="00232A44">
        <w:t>PEs</w:t>
      </w:r>
      <w:r w:rsidRPr="00B02461">
        <w:t xml:space="preserve"> and </w:t>
      </w:r>
      <w:r w:rsidR="004C7582">
        <w:t>Tutor</w:t>
      </w:r>
      <w:r w:rsidRPr="00B02461">
        <w:t xml:space="preserve">s. </w:t>
      </w:r>
      <w:r w:rsidR="000E2E58">
        <w:t xml:space="preserve"> The </w:t>
      </w:r>
      <w:r w:rsidRPr="00B02461">
        <w:t xml:space="preserve">PAEC makes recommendations to the </w:t>
      </w:r>
      <w:r w:rsidR="0093557C">
        <w:t>Progression and Award</w:t>
      </w:r>
      <w:r w:rsidRPr="00B02461">
        <w:t xml:space="preserve"> Board concerning student’s progress in relation to fail or withdrawal recommendations, extension and any other matters relating to student progression. </w:t>
      </w:r>
    </w:p>
    <w:p w14:paraId="11698059" w14:textId="77777777" w:rsidR="00B337BB" w:rsidRPr="00B02461" w:rsidRDefault="00B337BB" w:rsidP="00B337BB"/>
    <w:p w14:paraId="4E08F06A" w14:textId="4D220746" w:rsidR="006C4394" w:rsidRDefault="006C4394">
      <w:r>
        <w:br w:type="page"/>
      </w:r>
    </w:p>
    <w:p w14:paraId="29A4FF11" w14:textId="77777777" w:rsidR="003752D5" w:rsidRPr="00AE78FC" w:rsidRDefault="003752D5" w:rsidP="003752D5">
      <w:pPr>
        <w:pStyle w:val="Heading1"/>
      </w:pPr>
      <w:bookmarkStart w:id="178" w:name="_Toc145328974"/>
      <w:bookmarkStart w:id="179" w:name="_Toc146181918"/>
      <w:r w:rsidRPr="0083752F">
        <w:lastRenderedPageBreak/>
        <w:t>P</w:t>
      </w:r>
      <w:r>
        <w:rPr>
          <w:lang w:val="en-GB"/>
        </w:rPr>
        <w:t>lacement Documentation</w:t>
      </w:r>
      <w:bookmarkEnd w:id="178"/>
      <w:bookmarkEnd w:id="179"/>
    </w:p>
    <w:p w14:paraId="39D9F862" w14:textId="77777777" w:rsidR="003752D5" w:rsidRPr="008104FD" w:rsidRDefault="003752D5" w:rsidP="003752D5">
      <w:pPr>
        <w:spacing w:after="120"/>
        <w:rPr>
          <w:rFonts w:cs="Arial"/>
          <w:i/>
          <w:iCs/>
        </w:rPr>
      </w:pPr>
      <w:r w:rsidRPr="008104FD">
        <w:rPr>
          <w:rFonts w:cs="Arial"/>
          <w:i/>
          <w:iCs/>
        </w:rPr>
        <w:t>All templates can be found in the relevant placement module in My Beckett</w:t>
      </w:r>
      <w:r>
        <w:rPr>
          <w:rFonts w:cs="Arial"/>
          <w:i/>
          <w:iCs/>
        </w:rPr>
        <w:t>, under the placement documents tab</w:t>
      </w:r>
      <w:r w:rsidRPr="008104FD">
        <w:rPr>
          <w:rFonts w:cs="Arial"/>
          <w:i/>
          <w:iCs/>
        </w:rPr>
        <w:t>.</w:t>
      </w:r>
    </w:p>
    <w:p w14:paraId="7A1A8CD5" w14:textId="77777777" w:rsidR="003752D5" w:rsidRDefault="003752D5" w:rsidP="003752D5">
      <w:pPr>
        <w:pStyle w:val="Heading2"/>
      </w:pPr>
      <w:bookmarkStart w:id="180" w:name="_Toc145328975"/>
      <w:bookmarkStart w:id="181" w:name="_Toc145331847"/>
      <w:bookmarkStart w:id="182" w:name="_Toc146181919"/>
      <w:r>
        <w:t>PAF</w:t>
      </w:r>
      <w:bookmarkEnd w:id="180"/>
      <w:bookmarkEnd w:id="181"/>
      <w:bookmarkEnd w:id="182"/>
    </w:p>
    <w:p w14:paraId="6799C149" w14:textId="77777777" w:rsidR="003752D5" w:rsidRDefault="003752D5" w:rsidP="003752D5">
      <w:pPr>
        <w:pStyle w:val="Heading2"/>
      </w:pPr>
      <w:bookmarkStart w:id="183" w:name="_Toc145328976"/>
      <w:bookmarkStart w:id="184" w:name="_Toc145331848"/>
      <w:bookmarkStart w:id="185" w:name="_Toc146181920"/>
      <w:r>
        <w:t>ISP</w:t>
      </w:r>
      <w:bookmarkEnd w:id="183"/>
      <w:bookmarkEnd w:id="184"/>
      <w:bookmarkEnd w:id="185"/>
      <w:r>
        <w:t xml:space="preserve"> </w:t>
      </w:r>
    </w:p>
    <w:p w14:paraId="1098FBBE" w14:textId="77777777" w:rsidR="003752D5" w:rsidRDefault="003752D5" w:rsidP="003752D5">
      <w:pPr>
        <w:pStyle w:val="Heading2"/>
      </w:pPr>
      <w:bookmarkStart w:id="186" w:name="_Toc145328977"/>
      <w:bookmarkStart w:id="187" w:name="_Toc145331849"/>
      <w:bookmarkStart w:id="188" w:name="_Toc146181921"/>
      <w:r>
        <w:t>Introductory</w:t>
      </w:r>
      <w:r>
        <w:rPr>
          <w:lang w:val="en-GB"/>
        </w:rPr>
        <w:t xml:space="preserve"> meeting</w:t>
      </w:r>
      <w:r>
        <w:t xml:space="preserve"> questions</w:t>
      </w:r>
      <w:bookmarkEnd w:id="186"/>
      <w:bookmarkEnd w:id="187"/>
      <w:bookmarkEnd w:id="188"/>
    </w:p>
    <w:p w14:paraId="57FE62EA" w14:textId="77777777" w:rsidR="003752D5" w:rsidRDefault="003752D5" w:rsidP="003752D5">
      <w:pPr>
        <w:pStyle w:val="Heading2"/>
      </w:pPr>
      <w:bookmarkStart w:id="189" w:name="_Toc145328978"/>
      <w:bookmarkStart w:id="190" w:name="_Toc145331850"/>
      <w:bookmarkStart w:id="191" w:name="_Toc146181922"/>
      <w:r>
        <w:t>PLA form</w:t>
      </w:r>
      <w:bookmarkEnd w:id="189"/>
      <w:bookmarkEnd w:id="190"/>
      <w:bookmarkEnd w:id="191"/>
    </w:p>
    <w:p w14:paraId="5525A25E" w14:textId="77777777" w:rsidR="003752D5" w:rsidRDefault="003752D5" w:rsidP="003752D5">
      <w:pPr>
        <w:pStyle w:val="Heading2"/>
      </w:pPr>
      <w:bookmarkStart w:id="192" w:name="_Toc145328979"/>
      <w:bookmarkStart w:id="193" w:name="_Toc145331851"/>
      <w:bookmarkStart w:id="194" w:name="_Toc146181923"/>
      <w:r>
        <w:t>Attendance tracking sheet</w:t>
      </w:r>
      <w:bookmarkEnd w:id="192"/>
      <w:bookmarkEnd w:id="193"/>
      <w:bookmarkEnd w:id="194"/>
    </w:p>
    <w:p w14:paraId="1FD2D78D" w14:textId="77777777" w:rsidR="003752D5" w:rsidRDefault="003752D5" w:rsidP="003752D5">
      <w:pPr>
        <w:pStyle w:val="Heading2"/>
      </w:pPr>
      <w:bookmarkStart w:id="195" w:name="_Toc145328980"/>
      <w:bookmarkStart w:id="196" w:name="_Toc145331852"/>
      <w:bookmarkStart w:id="197" w:name="_Toc146181924"/>
      <w:r>
        <w:t>Evidence Grid</w:t>
      </w:r>
      <w:bookmarkEnd w:id="195"/>
      <w:bookmarkEnd w:id="196"/>
      <w:bookmarkEnd w:id="197"/>
    </w:p>
    <w:p w14:paraId="76A4092C" w14:textId="77777777" w:rsidR="003752D5" w:rsidRDefault="003752D5" w:rsidP="003752D5">
      <w:pPr>
        <w:pStyle w:val="Heading2"/>
      </w:pPr>
      <w:bookmarkStart w:id="198" w:name="_Toc145328981"/>
      <w:bookmarkStart w:id="199" w:name="_Toc145331853"/>
      <w:bookmarkStart w:id="200" w:name="_Toc146181925"/>
      <w:r>
        <w:t>Direct Observation of Student Practice form</w:t>
      </w:r>
      <w:bookmarkEnd w:id="198"/>
      <w:bookmarkEnd w:id="199"/>
      <w:bookmarkEnd w:id="200"/>
    </w:p>
    <w:p w14:paraId="0E00CBBB" w14:textId="77777777" w:rsidR="003752D5" w:rsidRDefault="003752D5" w:rsidP="003752D5">
      <w:pPr>
        <w:pStyle w:val="Heading2"/>
      </w:pPr>
      <w:bookmarkStart w:id="201" w:name="_Toc145328982"/>
      <w:bookmarkStart w:id="202" w:name="_Toc145331854"/>
      <w:bookmarkStart w:id="203" w:name="_Toc146181926"/>
      <w:r>
        <w:t>Service user and carer feedback form</w:t>
      </w:r>
      <w:bookmarkEnd w:id="201"/>
      <w:bookmarkEnd w:id="202"/>
      <w:bookmarkEnd w:id="203"/>
    </w:p>
    <w:p w14:paraId="4F948A64" w14:textId="77777777" w:rsidR="003752D5" w:rsidRPr="0035427B" w:rsidRDefault="003752D5" w:rsidP="003752D5">
      <w:pPr>
        <w:pStyle w:val="Heading2"/>
      </w:pPr>
      <w:bookmarkStart w:id="204" w:name="_Toc145328983"/>
      <w:bookmarkStart w:id="205" w:name="_Toc145331855"/>
      <w:bookmarkStart w:id="206" w:name="_Toc146181927"/>
      <w:r>
        <w:rPr>
          <w:lang w:val="en-GB"/>
        </w:rPr>
        <w:t>Practitioner</w:t>
      </w:r>
      <w:r>
        <w:t xml:space="preserve"> feedback form</w:t>
      </w:r>
      <w:bookmarkEnd w:id="204"/>
      <w:bookmarkEnd w:id="205"/>
      <w:bookmarkEnd w:id="206"/>
    </w:p>
    <w:p w14:paraId="108E06C8" w14:textId="77777777" w:rsidR="003752D5" w:rsidRPr="00433C57" w:rsidRDefault="003752D5" w:rsidP="003752D5">
      <w:pPr>
        <w:pStyle w:val="Heading2"/>
      </w:pPr>
      <w:bookmarkStart w:id="207" w:name="_Toc145328984"/>
      <w:bookmarkStart w:id="208" w:name="_Toc145331856"/>
      <w:bookmarkStart w:id="209" w:name="_Toc146181928"/>
      <w:r>
        <w:t>Training reflection</w:t>
      </w:r>
      <w:bookmarkEnd w:id="207"/>
      <w:bookmarkEnd w:id="208"/>
      <w:bookmarkEnd w:id="209"/>
    </w:p>
    <w:p w14:paraId="33A6E213" w14:textId="77777777" w:rsidR="003752D5" w:rsidRDefault="003752D5" w:rsidP="003752D5">
      <w:pPr>
        <w:pStyle w:val="Heading2"/>
      </w:pPr>
      <w:bookmarkStart w:id="210" w:name="_Toc145328985"/>
      <w:bookmarkStart w:id="211" w:name="_Toc145331857"/>
      <w:bookmarkStart w:id="212" w:name="_Toc146181929"/>
      <w:r>
        <w:rPr>
          <w:lang w:val="en-GB"/>
        </w:rPr>
        <w:t>Interim</w:t>
      </w:r>
      <w:r>
        <w:t xml:space="preserve"> </w:t>
      </w:r>
      <w:r>
        <w:rPr>
          <w:lang w:val="en-GB"/>
        </w:rPr>
        <w:t>report</w:t>
      </w:r>
      <w:bookmarkEnd w:id="210"/>
      <w:bookmarkEnd w:id="211"/>
      <w:bookmarkEnd w:id="212"/>
    </w:p>
    <w:p w14:paraId="243BCE51" w14:textId="77777777" w:rsidR="003752D5" w:rsidRDefault="003752D5" w:rsidP="003752D5">
      <w:pPr>
        <w:pStyle w:val="Heading2"/>
      </w:pPr>
      <w:bookmarkStart w:id="213" w:name="_Toc145328986"/>
      <w:bookmarkStart w:id="214" w:name="_Toc145331858"/>
      <w:bookmarkStart w:id="215" w:name="_Toc146181930"/>
      <w:r>
        <w:rPr>
          <w:lang w:val="en-GB"/>
        </w:rPr>
        <w:t xml:space="preserve">Final </w:t>
      </w:r>
      <w:r>
        <w:t>report</w:t>
      </w:r>
      <w:bookmarkEnd w:id="213"/>
      <w:bookmarkEnd w:id="214"/>
      <w:bookmarkEnd w:id="215"/>
      <w:r>
        <w:t xml:space="preserve"> </w:t>
      </w:r>
    </w:p>
    <w:p w14:paraId="2566C3FB" w14:textId="77777777" w:rsidR="003752D5" w:rsidRDefault="003752D5" w:rsidP="003752D5">
      <w:pPr>
        <w:pStyle w:val="Heading2"/>
      </w:pPr>
      <w:bookmarkStart w:id="216" w:name="_Toc145328987"/>
      <w:bookmarkStart w:id="217" w:name="_Toc145331859"/>
      <w:bookmarkStart w:id="218" w:name="_Toc146181931"/>
      <w:r>
        <w:t>Action plan meeting form</w:t>
      </w:r>
      <w:bookmarkEnd w:id="216"/>
      <w:bookmarkEnd w:id="217"/>
      <w:bookmarkEnd w:id="218"/>
    </w:p>
    <w:p w14:paraId="066D38D9" w14:textId="7CD825A4" w:rsidR="0077582D" w:rsidRPr="00B02461" w:rsidRDefault="0077582D" w:rsidP="00094928"/>
    <w:sectPr w:rsidR="0077582D" w:rsidRPr="00B02461" w:rsidSect="00E17E0C">
      <w:headerReference w:type="default" r:id="rId3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03D17" w14:textId="77777777" w:rsidR="004A39CD" w:rsidRDefault="004A39CD">
      <w:r>
        <w:separator/>
      </w:r>
    </w:p>
    <w:p w14:paraId="77546F32" w14:textId="77777777" w:rsidR="004A39CD" w:rsidRDefault="004A39CD"/>
    <w:p w14:paraId="7D3ADB2E" w14:textId="77777777" w:rsidR="004A39CD" w:rsidRDefault="004A39CD"/>
    <w:p w14:paraId="55F76407" w14:textId="77777777" w:rsidR="004A39CD" w:rsidRDefault="004A39CD"/>
  </w:endnote>
  <w:endnote w:type="continuationSeparator" w:id="0">
    <w:p w14:paraId="40FB80A7" w14:textId="77777777" w:rsidR="004A39CD" w:rsidRDefault="004A39CD">
      <w:r>
        <w:continuationSeparator/>
      </w:r>
    </w:p>
    <w:p w14:paraId="0B834E14" w14:textId="77777777" w:rsidR="004A39CD" w:rsidRDefault="004A39CD"/>
    <w:p w14:paraId="47570CB6" w14:textId="77777777" w:rsidR="004A39CD" w:rsidRDefault="004A39CD"/>
    <w:p w14:paraId="718F8BD7" w14:textId="77777777" w:rsidR="004A39CD" w:rsidRDefault="004A3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2355" w14:textId="77777777" w:rsidR="00B63601" w:rsidRDefault="00B63601">
    <w:pPr>
      <w:pStyle w:val="Footer"/>
    </w:pPr>
    <w:r>
      <w:rPr>
        <w:noProof/>
      </w:rPr>
      <mc:AlternateContent>
        <mc:Choice Requires="wps">
          <w:drawing>
            <wp:anchor distT="0" distB="0" distL="114300" distR="114300" simplePos="0" relativeHeight="251657728" behindDoc="0" locked="0" layoutInCell="1" allowOverlap="1" wp14:anchorId="1E610C79" wp14:editId="0C283C00">
              <wp:simplePos x="0" y="0"/>
              <wp:positionH relativeFrom="column">
                <wp:posOffset>5862955</wp:posOffset>
              </wp:positionH>
              <wp:positionV relativeFrom="paragraph">
                <wp:posOffset>847725</wp:posOffset>
              </wp:positionV>
              <wp:extent cx="304800" cy="30353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6969" w14:textId="77777777" w:rsidR="00B63601" w:rsidRPr="001F4183" w:rsidRDefault="00B63601" w:rsidP="00C4556D">
                          <w:pPr>
                            <w:rPr>
                              <w:color w:val="808080"/>
                            </w:rPr>
                          </w:pPr>
                          <w:r w:rsidRPr="001F4183">
                            <w:rPr>
                              <w:color w:val="808080"/>
                            </w:rPr>
                            <w:fldChar w:fldCharType="begin"/>
                          </w:r>
                          <w:r w:rsidRPr="001F4183">
                            <w:rPr>
                              <w:color w:val="808080"/>
                            </w:rPr>
                            <w:instrText xml:space="preserve"> PAGE   \* MERGEFORMAT </w:instrText>
                          </w:r>
                          <w:r w:rsidRPr="001F4183">
                            <w:rPr>
                              <w:color w:val="808080"/>
                            </w:rPr>
                            <w:fldChar w:fldCharType="separate"/>
                          </w:r>
                          <w:r>
                            <w:rPr>
                              <w:noProof/>
                              <w:color w:val="808080"/>
                            </w:rPr>
                            <w:t>1</w:t>
                          </w:r>
                          <w:r w:rsidRPr="001F4183">
                            <w:rPr>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10C79" id="_x0000_t202" coordsize="21600,21600" o:spt="202" path="m,l,21600r21600,l21600,xe">
              <v:stroke joinstyle="miter"/>
              <v:path gradientshapeok="t" o:connecttype="rect"/>
            </v:shapetype>
            <v:shape id="Text Box 9" o:spid="_x0000_s1026" type="#_x0000_t202" style="position:absolute;margin-left:461.65pt;margin-top:66.75pt;width:24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" filled="f" stroked="f">
              <v:textbox>
                <w:txbxContent>
                  <w:p w14:paraId="23E16969" w14:textId="77777777" w:rsidR="00B63601" w:rsidRPr="001F4183" w:rsidRDefault="00B63601" w:rsidP="00C4556D">
                    <w:pPr>
                      <w:rPr>
                        <w:color w:val="808080"/>
                      </w:rPr>
                    </w:pPr>
                    <w:r w:rsidRPr="001F4183">
                      <w:rPr>
                        <w:color w:val="808080"/>
                      </w:rPr>
                      <w:fldChar w:fldCharType="begin"/>
                    </w:r>
                    <w:r w:rsidRPr="001F4183">
                      <w:rPr>
                        <w:color w:val="808080"/>
                      </w:rPr>
                      <w:instrText xml:space="preserve"> PAGE   \* MERGEFORMAT </w:instrText>
                    </w:r>
                    <w:r w:rsidRPr="001F4183">
                      <w:rPr>
                        <w:color w:val="808080"/>
                      </w:rPr>
                      <w:fldChar w:fldCharType="separate"/>
                    </w:r>
                    <w:r>
                      <w:rPr>
                        <w:noProof/>
                        <w:color w:val="808080"/>
                      </w:rPr>
                      <w:t>1</w:t>
                    </w:r>
                    <w:r w:rsidRPr="001F4183">
                      <w:rPr>
                        <w:color w:val="80808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2F3C" w14:textId="77777777" w:rsidR="00B63601" w:rsidRDefault="00B63601">
    <w:pPr>
      <w:pStyle w:val="Footer"/>
    </w:pPr>
    <w:r w:rsidRPr="003E096B">
      <w:rPr>
        <w:noProof/>
        <w:lang w:val="en-GB" w:eastAsia="en-GB"/>
      </w:rPr>
      <w:drawing>
        <wp:inline distT="0" distB="0" distL="0" distR="0" wp14:anchorId="3D1A1782" wp14:editId="2D04B217">
          <wp:extent cx="5728335" cy="1264285"/>
          <wp:effectExtent l="0" t="0" r="0" b="0"/>
          <wp:docPr id="2" name="Picture 21" descr="C:\Users\Robins19\AppData\Local\Microsoft\Windows\INetCache\Content.Word\logo-white---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obins19\AppData\Local\Microsoft\Windows\INetCache\Content.Word\logo-white---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1264285"/>
                  </a:xfrm>
                  <a:prstGeom prst="rect">
                    <a:avLst/>
                  </a:prstGeom>
                  <a:noFill/>
                  <a:ln>
                    <a:noFill/>
                  </a:ln>
                </pic:spPr>
              </pic:pic>
            </a:graphicData>
          </a:graphic>
        </wp:inline>
      </w:drawing>
    </w:r>
    <w:r>
      <w:rPr>
        <w:noProof/>
      </w:rPr>
      <mc:AlternateContent>
        <mc:Choice Requires="wps">
          <w:drawing>
            <wp:anchor distT="0" distB="0" distL="114300" distR="114300" simplePos="0" relativeHeight="251658752" behindDoc="0" locked="0" layoutInCell="1" allowOverlap="1" wp14:anchorId="2830EA5C" wp14:editId="779B8244">
              <wp:simplePos x="0" y="0"/>
              <wp:positionH relativeFrom="column">
                <wp:posOffset>5760085</wp:posOffset>
              </wp:positionH>
              <wp:positionV relativeFrom="paragraph">
                <wp:posOffset>1524635</wp:posOffset>
              </wp:positionV>
              <wp:extent cx="304800" cy="30353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5F17" w14:textId="77777777" w:rsidR="00B63601" w:rsidRPr="001F4183" w:rsidRDefault="00B63601" w:rsidP="00C4556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0EA5C" id="_x0000_t202" coordsize="21600,21600" o:spt="202" path="m,l,21600r21600,l21600,xe">
              <v:stroke joinstyle="miter"/>
              <v:path gradientshapeok="t" o:connecttype="rect"/>
            </v:shapetype>
            <v:shape id="Text Box 17" o:spid="_x0000_s1027" type="#_x0000_t202" style="position:absolute;margin-left:453.55pt;margin-top:120.05pt;width:24pt;height: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" filled="f" stroked="f">
              <v:textbox>
                <w:txbxContent>
                  <w:p w14:paraId="1B595F17" w14:textId="77777777" w:rsidR="00B63601" w:rsidRPr="001F4183" w:rsidRDefault="00B63601" w:rsidP="00C4556D">
                    <w:pPr>
                      <w:rPr>
                        <w:color w:val="8080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47176" w14:textId="77777777" w:rsidR="004A39CD" w:rsidRDefault="004A39CD">
      <w:r>
        <w:separator/>
      </w:r>
    </w:p>
    <w:p w14:paraId="2BC185BF" w14:textId="77777777" w:rsidR="004A39CD" w:rsidRDefault="004A39CD"/>
    <w:p w14:paraId="3A34CDF9" w14:textId="77777777" w:rsidR="004A39CD" w:rsidRDefault="004A39CD"/>
    <w:p w14:paraId="16CE9E47" w14:textId="77777777" w:rsidR="004A39CD" w:rsidRDefault="004A39CD"/>
  </w:footnote>
  <w:footnote w:type="continuationSeparator" w:id="0">
    <w:p w14:paraId="41E828DF" w14:textId="77777777" w:rsidR="004A39CD" w:rsidRDefault="004A39CD">
      <w:r>
        <w:continuationSeparator/>
      </w:r>
    </w:p>
    <w:p w14:paraId="0274CE81" w14:textId="77777777" w:rsidR="004A39CD" w:rsidRDefault="004A39CD"/>
    <w:p w14:paraId="5622D605" w14:textId="77777777" w:rsidR="004A39CD" w:rsidRDefault="004A39CD"/>
    <w:p w14:paraId="11796FA3" w14:textId="77777777" w:rsidR="004A39CD" w:rsidRDefault="004A3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D30A" w14:textId="77777777" w:rsidR="00B63601" w:rsidRDefault="009B5208">
    <w:pPr>
      <w:pStyle w:val="Header"/>
    </w:pPr>
    <w:r>
      <w:rPr>
        <w:noProof/>
        <w:lang w:eastAsia="en-GB"/>
      </w:rPr>
      <w:pict w14:anchorId="2093F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506" o:spid="_x0000_s2050" type="#_x0000_t75" alt="10020_MSO_Stationery_LBU_Temps_Word2" style="position:absolute;margin-left:0;margin-top:0;width:595.75pt;height:842pt;z-index:-251660800;mso-wrap-edited:f;mso-position-horizontal:center;mso-position-horizontal-relative:margin;mso-position-vertical:center;mso-position-vertical-relative:margin" o:allowincell="f">
          <v:imagedata r:id="rId1" o:title="10020_MSO_Stationery_LBU_Temps_Word2" gain="19661f" blacklevel="22938f"/>
          <w10:wrap anchorx="margin" anchory="margin"/>
        </v:shape>
      </w:pict>
    </w:r>
    <w:r>
      <w:rPr>
        <w:noProof/>
        <w:lang w:eastAsia="en-GB"/>
      </w:rPr>
      <w:pict w14:anchorId="68BFBA75">
        <v:shape id="WordPictureWatermark2052334" o:spid="_x0000_s2049" type="#_x0000_t75" alt="10020_MSO_Stationery_LBU_Temps_Word" style="position:absolute;margin-left:0;margin-top:0;width:595.75pt;height:842pt;z-index:-251659776;mso-wrap-edited:f;mso-position-horizontal:center;mso-position-horizontal-relative:margin;mso-position-vertical:center;mso-position-vertical-relative:margin" o:allowincell="f">
          <v:imagedata r:id="rId2" o:title="10020_MSO_Stationery_LBU_Temps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3F83" w14:textId="77777777" w:rsidR="00B63601" w:rsidRDefault="00B63601">
    <w:pPr>
      <w:pStyle w:val="Header"/>
    </w:pPr>
    <w:r>
      <w:rPr>
        <w:noProof/>
      </w:rPr>
      <w:drawing>
        <wp:anchor distT="0" distB="0" distL="114300" distR="114300" simplePos="0" relativeHeight="251659776" behindDoc="1" locked="0" layoutInCell="1" allowOverlap="1" wp14:anchorId="7E928EC2" wp14:editId="577BA29C">
          <wp:simplePos x="0" y="0"/>
          <wp:positionH relativeFrom="column">
            <wp:posOffset>-991235</wp:posOffset>
          </wp:positionH>
          <wp:positionV relativeFrom="paragraph">
            <wp:posOffset>-438785</wp:posOffset>
          </wp:positionV>
          <wp:extent cx="7753350" cy="10674985"/>
          <wp:effectExtent l="0" t="0" r="0" b="0"/>
          <wp:wrapNone/>
          <wp:docPr id="1" name="Picture 1" descr="leedsbeckett for ma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beckett for marc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7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63E" w14:textId="77777777" w:rsidR="00B63601" w:rsidRDefault="00B63601" w:rsidP="00813B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4FC6428"/>
    <w:name w:val="WW8Num4"/>
    <w:lvl w:ilvl="0">
      <w:start w:val="1"/>
      <w:numFmt w:val="bullet"/>
      <w:lvlText w:val="o"/>
      <w:lvlJc w:val="left"/>
      <w:pPr>
        <w:tabs>
          <w:tab w:val="num" w:pos="720"/>
        </w:tabs>
        <w:ind w:left="720" w:hanging="360"/>
      </w:pPr>
      <w:rPr>
        <w:rFonts w:ascii="Courier New" w:hAnsi="Courier New" w:cs="Courier New"/>
      </w:rPr>
    </w:lvl>
  </w:abstractNum>
  <w:abstractNum w:abstractNumId="1" w15:restartNumberingAfterBreak="0">
    <w:nsid w:val="00000003"/>
    <w:multiLevelType w:val="singleLevel"/>
    <w:tmpl w:val="00000003"/>
    <w:name w:val="WW8Num156"/>
    <w:lvl w:ilvl="0">
      <w:start w:val="1"/>
      <w:numFmt w:val="lowerLetter"/>
      <w:lvlText w:val="%1."/>
      <w:lvlJc w:val="left"/>
      <w:pPr>
        <w:tabs>
          <w:tab w:val="num" w:pos="644"/>
        </w:tabs>
        <w:ind w:left="644" w:hanging="360"/>
      </w:pPr>
      <w:rPr>
        <w:rFonts w:ascii="Arial" w:hAnsi="Arial" w:cs="Times New Roman"/>
        <w:b w:val="0"/>
        <w:i w:val="0"/>
      </w:rPr>
    </w:lvl>
  </w:abstractNum>
  <w:abstractNum w:abstractNumId="2" w15:restartNumberingAfterBreak="0">
    <w:nsid w:val="00000004"/>
    <w:multiLevelType w:val="singleLevel"/>
    <w:tmpl w:val="00000004"/>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16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Arial"/>
      </w:rPr>
    </w:lvl>
  </w:abstractNum>
  <w:abstractNum w:abstractNumId="5" w15:restartNumberingAfterBreak="0">
    <w:nsid w:val="00000008"/>
    <w:multiLevelType w:val="singleLevel"/>
    <w:tmpl w:val="00000008"/>
    <w:name w:val="WW8Num28"/>
    <w:lvl w:ilvl="0">
      <w:start w:val="1"/>
      <w:numFmt w:val="bullet"/>
      <w:lvlText w:val=""/>
      <w:lvlJc w:val="left"/>
      <w:pPr>
        <w:tabs>
          <w:tab w:val="num" w:pos="720"/>
        </w:tabs>
        <w:ind w:left="720" w:hanging="360"/>
      </w:pPr>
      <w:rPr>
        <w:rFonts w:ascii="Symbol" w:hAnsi="Symbol" w:cs="Arial"/>
      </w:rPr>
    </w:lvl>
  </w:abstractNum>
  <w:abstractNum w:abstractNumId="6" w15:restartNumberingAfterBreak="0">
    <w:nsid w:val="00000009"/>
    <w:multiLevelType w:val="singleLevel"/>
    <w:tmpl w:val="00000009"/>
    <w:name w:val="WW8Num60"/>
    <w:lvl w:ilvl="0">
      <w:start w:val="1"/>
      <w:numFmt w:val="bullet"/>
      <w:lvlText w:val=""/>
      <w:lvlJc w:val="left"/>
      <w:pPr>
        <w:tabs>
          <w:tab w:val="num" w:pos="720"/>
        </w:tabs>
        <w:ind w:left="720" w:hanging="360"/>
      </w:pPr>
      <w:rPr>
        <w:rFonts w:ascii="Symbol" w:hAnsi="Symbol" w:cs="Arial"/>
      </w:rPr>
    </w:lvl>
  </w:abstractNum>
  <w:abstractNum w:abstractNumId="7" w15:restartNumberingAfterBreak="0">
    <w:nsid w:val="0000000A"/>
    <w:multiLevelType w:val="singleLevel"/>
    <w:tmpl w:val="0000000A"/>
    <w:name w:val="WW8Num64"/>
    <w:lvl w:ilvl="0">
      <w:start w:val="1"/>
      <w:numFmt w:val="bullet"/>
      <w:lvlText w:val=""/>
      <w:lvlJc w:val="left"/>
      <w:pPr>
        <w:tabs>
          <w:tab w:val="num" w:pos="720"/>
        </w:tabs>
        <w:ind w:left="720" w:hanging="360"/>
      </w:pPr>
      <w:rPr>
        <w:rFonts w:ascii="Symbol" w:hAnsi="Symbol" w:cs="Arial"/>
      </w:rPr>
    </w:lvl>
  </w:abstractNum>
  <w:abstractNum w:abstractNumId="8" w15:restartNumberingAfterBreak="0">
    <w:nsid w:val="0000000B"/>
    <w:multiLevelType w:val="singleLevel"/>
    <w:tmpl w:val="0000000B"/>
    <w:name w:val="WW8Num185"/>
    <w:lvl w:ilvl="0">
      <w:start w:val="1"/>
      <w:numFmt w:val="bullet"/>
      <w:lvlText w:val=""/>
      <w:lvlJc w:val="left"/>
      <w:pPr>
        <w:tabs>
          <w:tab w:val="num" w:pos="720"/>
        </w:tabs>
        <w:ind w:left="720" w:hanging="360"/>
      </w:pPr>
      <w:rPr>
        <w:rFonts w:ascii="Symbol" w:hAnsi="Symbol" w:cs="Arial"/>
      </w:rPr>
    </w:lvl>
  </w:abstractNum>
  <w:abstractNum w:abstractNumId="9" w15:restartNumberingAfterBreak="0">
    <w:nsid w:val="0000000C"/>
    <w:multiLevelType w:val="singleLevel"/>
    <w:tmpl w:val="0000000C"/>
    <w:name w:val="WW8Num44"/>
    <w:lvl w:ilvl="0">
      <w:start w:val="1"/>
      <w:numFmt w:val="bullet"/>
      <w:lvlText w:val=""/>
      <w:lvlJc w:val="left"/>
      <w:pPr>
        <w:tabs>
          <w:tab w:val="num" w:pos="720"/>
        </w:tabs>
        <w:ind w:left="720" w:hanging="360"/>
      </w:pPr>
      <w:rPr>
        <w:rFonts w:ascii="Symbol" w:hAnsi="Symbol" w:cs="Arial"/>
      </w:rPr>
    </w:lvl>
  </w:abstractNum>
  <w:abstractNum w:abstractNumId="10" w15:restartNumberingAfterBreak="0">
    <w:nsid w:val="0000000D"/>
    <w:multiLevelType w:val="singleLevel"/>
    <w:tmpl w:val="0000000D"/>
    <w:name w:val="WW8Num23"/>
    <w:lvl w:ilvl="0">
      <w:start w:val="1"/>
      <w:numFmt w:val="bullet"/>
      <w:lvlText w:val=""/>
      <w:lvlJc w:val="left"/>
      <w:pPr>
        <w:tabs>
          <w:tab w:val="num" w:pos="720"/>
        </w:tabs>
        <w:ind w:left="720" w:hanging="360"/>
      </w:pPr>
      <w:rPr>
        <w:rFonts w:ascii="Symbol" w:hAnsi="Symbol" w:cs="Arial"/>
      </w:rPr>
    </w:lvl>
  </w:abstractNum>
  <w:abstractNum w:abstractNumId="11" w15:restartNumberingAfterBreak="0">
    <w:nsid w:val="0000000E"/>
    <w:multiLevelType w:val="singleLevel"/>
    <w:tmpl w:val="0000000E"/>
    <w:name w:val="WW8Num138"/>
    <w:lvl w:ilvl="0">
      <w:start w:val="1"/>
      <w:numFmt w:val="bullet"/>
      <w:lvlText w:val=""/>
      <w:lvlJc w:val="left"/>
      <w:pPr>
        <w:tabs>
          <w:tab w:val="num" w:pos="720"/>
        </w:tabs>
        <w:ind w:left="720" w:hanging="360"/>
      </w:pPr>
      <w:rPr>
        <w:rFonts w:ascii="Symbol" w:hAnsi="Symbol" w:cs="Arial"/>
      </w:rPr>
    </w:lvl>
  </w:abstractNum>
  <w:abstractNum w:abstractNumId="12" w15:restartNumberingAfterBreak="0">
    <w:nsid w:val="0000000F"/>
    <w:multiLevelType w:val="singleLevel"/>
    <w:tmpl w:val="0000000F"/>
    <w:name w:val="WW8Num30"/>
    <w:lvl w:ilvl="0">
      <w:start w:val="1"/>
      <w:numFmt w:val="bullet"/>
      <w:lvlText w:val=""/>
      <w:lvlJc w:val="left"/>
      <w:pPr>
        <w:tabs>
          <w:tab w:val="num" w:pos="720"/>
        </w:tabs>
        <w:ind w:left="720" w:hanging="360"/>
      </w:pPr>
      <w:rPr>
        <w:rFonts w:ascii="Symbol" w:hAnsi="Symbol" w:cs="Arial"/>
      </w:rPr>
    </w:lvl>
  </w:abstractNum>
  <w:abstractNum w:abstractNumId="13" w15:restartNumberingAfterBreak="0">
    <w:nsid w:val="00000010"/>
    <w:multiLevelType w:val="singleLevel"/>
    <w:tmpl w:val="00000010"/>
    <w:name w:val="WW8Num155"/>
    <w:lvl w:ilvl="0">
      <w:start w:val="1"/>
      <w:numFmt w:val="bullet"/>
      <w:lvlText w:val=""/>
      <w:lvlJc w:val="left"/>
      <w:pPr>
        <w:tabs>
          <w:tab w:val="num" w:pos="720"/>
        </w:tabs>
        <w:ind w:left="720" w:hanging="360"/>
      </w:pPr>
      <w:rPr>
        <w:rFonts w:ascii="Symbol" w:hAnsi="Symbol" w:cs="Arial"/>
      </w:rPr>
    </w:lvl>
  </w:abstractNum>
  <w:abstractNum w:abstractNumId="14" w15:restartNumberingAfterBreak="0">
    <w:nsid w:val="00000011"/>
    <w:multiLevelType w:val="singleLevel"/>
    <w:tmpl w:val="00000011"/>
    <w:name w:val="WW8Num127"/>
    <w:lvl w:ilvl="0">
      <w:start w:val="1"/>
      <w:numFmt w:val="bullet"/>
      <w:lvlText w:val=""/>
      <w:lvlJc w:val="left"/>
      <w:pPr>
        <w:tabs>
          <w:tab w:val="num" w:pos="720"/>
        </w:tabs>
        <w:ind w:left="720" w:hanging="360"/>
      </w:pPr>
      <w:rPr>
        <w:rFonts w:ascii="Symbol" w:hAnsi="Symbol" w:cs="Arial"/>
      </w:rPr>
    </w:lvl>
  </w:abstractNum>
  <w:abstractNum w:abstractNumId="15" w15:restartNumberingAfterBreak="0">
    <w:nsid w:val="00000012"/>
    <w:multiLevelType w:val="singleLevel"/>
    <w:tmpl w:val="00000012"/>
    <w:name w:val="WW8Num179"/>
    <w:lvl w:ilvl="0">
      <w:start w:val="1"/>
      <w:numFmt w:val="bullet"/>
      <w:lvlText w:val=""/>
      <w:lvlJc w:val="left"/>
      <w:pPr>
        <w:tabs>
          <w:tab w:val="num" w:pos="720"/>
        </w:tabs>
        <w:ind w:left="720" w:hanging="360"/>
      </w:pPr>
      <w:rPr>
        <w:rFonts w:ascii="Symbol" w:hAnsi="Symbol" w:cs="Arial"/>
      </w:rPr>
    </w:lvl>
  </w:abstractNum>
  <w:abstractNum w:abstractNumId="16" w15:restartNumberingAfterBreak="0">
    <w:nsid w:val="00000013"/>
    <w:multiLevelType w:val="singleLevel"/>
    <w:tmpl w:val="00000013"/>
    <w:name w:val="WW8Num141"/>
    <w:lvl w:ilvl="0">
      <w:start w:val="1"/>
      <w:numFmt w:val="bullet"/>
      <w:lvlText w:val=""/>
      <w:lvlJc w:val="left"/>
      <w:pPr>
        <w:tabs>
          <w:tab w:val="num" w:pos="720"/>
        </w:tabs>
        <w:ind w:left="720" w:hanging="360"/>
      </w:pPr>
      <w:rPr>
        <w:rFonts w:ascii="Symbol" w:hAnsi="Symbol" w:cs="Arial"/>
      </w:rPr>
    </w:lvl>
  </w:abstractNum>
  <w:abstractNum w:abstractNumId="17" w15:restartNumberingAfterBreak="0">
    <w:nsid w:val="0000001E"/>
    <w:multiLevelType w:val="multilevel"/>
    <w:tmpl w:val="0000001E"/>
    <w:lvl w:ilvl="0">
      <w:start w:val="1"/>
      <w:numFmt w:val="bullet"/>
      <w:lvlText w:val=""/>
      <w:lvlJc w:val="left"/>
      <w:pPr>
        <w:tabs>
          <w:tab w:val="num" w:pos="360"/>
        </w:tabs>
        <w:ind w:left="36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066A4DF8"/>
    <w:multiLevelType w:val="hybridMultilevel"/>
    <w:tmpl w:val="28C0D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6E10A96"/>
    <w:multiLevelType w:val="hybridMultilevel"/>
    <w:tmpl w:val="2752BEB0"/>
    <w:lvl w:ilvl="0" w:tplc="C5C6CD44">
      <w:numFmt w:val="bullet"/>
      <w:lvlText w:val=""/>
      <w:lvlJc w:val="left"/>
      <w:pPr>
        <w:ind w:left="360" w:hanging="360"/>
      </w:pPr>
      <w:rPr>
        <w:rFonts w:ascii="Symbol" w:eastAsia="Batang"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95E1010"/>
    <w:multiLevelType w:val="multilevel"/>
    <w:tmpl w:val="68F882A6"/>
    <w:lvl w:ilvl="0">
      <w:start w:val="1"/>
      <w:numFmt w:val="decimal"/>
      <w:pStyle w:val="Heading1"/>
      <w:lvlText w:val="%1"/>
      <w:lvlJc w:val="left"/>
      <w:pPr>
        <w:ind w:left="3692" w:hanging="432"/>
      </w:pPr>
    </w:lvl>
    <w:lvl w:ilvl="1">
      <w:start w:val="1"/>
      <w:numFmt w:val="decimal"/>
      <w:pStyle w:val="Heading2"/>
      <w:lvlText w:val="%1.%2"/>
      <w:lvlJc w:val="left"/>
      <w:pPr>
        <w:ind w:left="2135"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0B65524C"/>
    <w:multiLevelType w:val="hybridMultilevel"/>
    <w:tmpl w:val="E0A60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C01399E"/>
    <w:multiLevelType w:val="hybridMultilevel"/>
    <w:tmpl w:val="2FE6D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0C915ED"/>
    <w:multiLevelType w:val="hybridMultilevel"/>
    <w:tmpl w:val="A2924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317361"/>
    <w:multiLevelType w:val="hybridMultilevel"/>
    <w:tmpl w:val="654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AF4B24"/>
    <w:multiLevelType w:val="hybridMultilevel"/>
    <w:tmpl w:val="F60E4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8901FF4"/>
    <w:multiLevelType w:val="hybridMultilevel"/>
    <w:tmpl w:val="09C89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AA0B97"/>
    <w:multiLevelType w:val="hybridMultilevel"/>
    <w:tmpl w:val="9BBC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5E15B4"/>
    <w:multiLevelType w:val="hybridMultilevel"/>
    <w:tmpl w:val="81063A4E"/>
    <w:lvl w:ilvl="0" w:tplc="3E8003B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D1258B"/>
    <w:multiLevelType w:val="hybridMultilevel"/>
    <w:tmpl w:val="FCBA2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30D15"/>
    <w:multiLevelType w:val="hybridMultilevel"/>
    <w:tmpl w:val="096E3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015669"/>
    <w:multiLevelType w:val="hybridMultilevel"/>
    <w:tmpl w:val="7BB67D6C"/>
    <w:lvl w:ilvl="0" w:tplc="B146639A">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B553D"/>
    <w:multiLevelType w:val="hybridMultilevel"/>
    <w:tmpl w:val="AF9EB6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4A0C9C"/>
    <w:multiLevelType w:val="hybridMultilevel"/>
    <w:tmpl w:val="CDCC87B8"/>
    <w:lvl w:ilvl="0" w:tplc="13E833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CF77DA"/>
    <w:multiLevelType w:val="hybridMultilevel"/>
    <w:tmpl w:val="7AF8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535143"/>
    <w:multiLevelType w:val="hybridMultilevel"/>
    <w:tmpl w:val="5CC8F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2C6347"/>
    <w:multiLevelType w:val="hybridMultilevel"/>
    <w:tmpl w:val="EA02C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22"/>
  </w:num>
  <w:num w:numId="4">
    <w:abstractNumId w:val="28"/>
  </w:num>
  <w:num w:numId="5">
    <w:abstractNumId w:val="32"/>
  </w:num>
  <w:num w:numId="6">
    <w:abstractNumId w:val="18"/>
  </w:num>
  <w:num w:numId="7">
    <w:abstractNumId w:val="30"/>
  </w:num>
  <w:num w:numId="8">
    <w:abstractNumId w:val="4"/>
  </w:num>
  <w:num w:numId="9">
    <w:abstractNumId w:val="17"/>
  </w:num>
  <w:num w:numId="10">
    <w:abstractNumId w:val="31"/>
  </w:num>
  <w:num w:numId="11">
    <w:abstractNumId w:val="25"/>
  </w:num>
  <w:num w:numId="12">
    <w:abstractNumId w:val="26"/>
  </w:num>
  <w:num w:numId="13">
    <w:abstractNumId w:val="19"/>
  </w:num>
  <w:num w:numId="14">
    <w:abstractNumId w:val="27"/>
  </w:num>
  <w:num w:numId="15">
    <w:abstractNumId w:val="34"/>
  </w:num>
  <w:num w:numId="16">
    <w:abstractNumId w:val="21"/>
  </w:num>
  <w:num w:numId="17">
    <w:abstractNumId w:val="36"/>
  </w:num>
  <w:num w:numId="18">
    <w:abstractNumId w:val="20"/>
  </w:num>
  <w:num w:numId="19">
    <w:abstractNumId w:val="23"/>
  </w:num>
  <w:num w:numId="20">
    <w:abstractNumId w:val="29"/>
  </w:num>
  <w:num w:numId="21">
    <w:abstractNumId w:val="24"/>
  </w:num>
  <w:num w:numId="22">
    <w:abstractNumId w:val="24"/>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81"/>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E5"/>
    <w:rsid w:val="00000021"/>
    <w:rsid w:val="00000641"/>
    <w:rsid w:val="000015C0"/>
    <w:rsid w:val="000022ED"/>
    <w:rsid w:val="000023DE"/>
    <w:rsid w:val="00004622"/>
    <w:rsid w:val="00004F18"/>
    <w:rsid w:val="000059B8"/>
    <w:rsid w:val="00006315"/>
    <w:rsid w:val="00006DDC"/>
    <w:rsid w:val="00006E5B"/>
    <w:rsid w:val="00010834"/>
    <w:rsid w:val="00010924"/>
    <w:rsid w:val="000111F0"/>
    <w:rsid w:val="00013FD6"/>
    <w:rsid w:val="00015030"/>
    <w:rsid w:val="000151E3"/>
    <w:rsid w:val="0001542F"/>
    <w:rsid w:val="0001618F"/>
    <w:rsid w:val="000179CA"/>
    <w:rsid w:val="00017EB0"/>
    <w:rsid w:val="000219EB"/>
    <w:rsid w:val="00023008"/>
    <w:rsid w:val="00024166"/>
    <w:rsid w:val="0002455A"/>
    <w:rsid w:val="000246B4"/>
    <w:rsid w:val="0002515A"/>
    <w:rsid w:val="000253C4"/>
    <w:rsid w:val="00025D3E"/>
    <w:rsid w:val="00026CDD"/>
    <w:rsid w:val="00027B1B"/>
    <w:rsid w:val="0003030C"/>
    <w:rsid w:val="0003139E"/>
    <w:rsid w:val="00032A56"/>
    <w:rsid w:val="000333E1"/>
    <w:rsid w:val="00035343"/>
    <w:rsid w:val="00035ADA"/>
    <w:rsid w:val="000368BF"/>
    <w:rsid w:val="00036F44"/>
    <w:rsid w:val="00037D56"/>
    <w:rsid w:val="000401C9"/>
    <w:rsid w:val="00041AC3"/>
    <w:rsid w:val="00041B52"/>
    <w:rsid w:val="00041D8C"/>
    <w:rsid w:val="000427DB"/>
    <w:rsid w:val="000427FD"/>
    <w:rsid w:val="00042AA5"/>
    <w:rsid w:val="00042D37"/>
    <w:rsid w:val="00043542"/>
    <w:rsid w:val="00043AA2"/>
    <w:rsid w:val="000448FD"/>
    <w:rsid w:val="00044C01"/>
    <w:rsid w:val="00044F95"/>
    <w:rsid w:val="0004527B"/>
    <w:rsid w:val="00045F67"/>
    <w:rsid w:val="0004605C"/>
    <w:rsid w:val="000461F9"/>
    <w:rsid w:val="0004634D"/>
    <w:rsid w:val="00047BC8"/>
    <w:rsid w:val="00050161"/>
    <w:rsid w:val="00050F45"/>
    <w:rsid w:val="00051307"/>
    <w:rsid w:val="00051CFA"/>
    <w:rsid w:val="00051D08"/>
    <w:rsid w:val="00052002"/>
    <w:rsid w:val="00052D9D"/>
    <w:rsid w:val="00052E30"/>
    <w:rsid w:val="0005420C"/>
    <w:rsid w:val="000548E6"/>
    <w:rsid w:val="0005541C"/>
    <w:rsid w:val="000554F5"/>
    <w:rsid w:val="00055A8B"/>
    <w:rsid w:val="00055E88"/>
    <w:rsid w:val="00057449"/>
    <w:rsid w:val="000602E6"/>
    <w:rsid w:val="00060A82"/>
    <w:rsid w:val="00061F12"/>
    <w:rsid w:val="00061F79"/>
    <w:rsid w:val="00063271"/>
    <w:rsid w:val="000637FD"/>
    <w:rsid w:val="00063ABA"/>
    <w:rsid w:val="00064213"/>
    <w:rsid w:val="000651D3"/>
    <w:rsid w:val="000656A5"/>
    <w:rsid w:val="00065D0A"/>
    <w:rsid w:val="00067D04"/>
    <w:rsid w:val="00070946"/>
    <w:rsid w:val="000711F1"/>
    <w:rsid w:val="000715A1"/>
    <w:rsid w:val="00071F34"/>
    <w:rsid w:val="0007435D"/>
    <w:rsid w:val="0007557D"/>
    <w:rsid w:val="000775C7"/>
    <w:rsid w:val="00080D1B"/>
    <w:rsid w:val="00080E00"/>
    <w:rsid w:val="000816F4"/>
    <w:rsid w:val="00081B16"/>
    <w:rsid w:val="00082AB3"/>
    <w:rsid w:val="00082BE1"/>
    <w:rsid w:val="000852C0"/>
    <w:rsid w:val="00086AF7"/>
    <w:rsid w:val="000906D7"/>
    <w:rsid w:val="00090820"/>
    <w:rsid w:val="000926F8"/>
    <w:rsid w:val="00092F01"/>
    <w:rsid w:val="0009394E"/>
    <w:rsid w:val="000947A7"/>
    <w:rsid w:val="00094928"/>
    <w:rsid w:val="000957D6"/>
    <w:rsid w:val="00095E87"/>
    <w:rsid w:val="00097067"/>
    <w:rsid w:val="000976E0"/>
    <w:rsid w:val="000A02E7"/>
    <w:rsid w:val="000A0D2A"/>
    <w:rsid w:val="000A1562"/>
    <w:rsid w:val="000A2C82"/>
    <w:rsid w:val="000A2D11"/>
    <w:rsid w:val="000A2DC2"/>
    <w:rsid w:val="000A3842"/>
    <w:rsid w:val="000A3CFC"/>
    <w:rsid w:val="000A3F06"/>
    <w:rsid w:val="000A526F"/>
    <w:rsid w:val="000A64A8"/>
    <w:rsid w:val="000A6E5F"/>
    <w:rsid w:val="000A75E6"/>
    <w:rsid w:val="000A7AA3"/>
    <w:rsid w:val="000A7D1A"/>
    <w:rsid w:val="000A7EB6"/>
    <w:rsid w:val="000B01A8"/>
    <w:rsid w:val="000B0370"/>
    <w:rsid w:val="000B15D7"/>
    <w:rsid w:val="000B17AE"/>
    <w:rsid w:val="000B1AA1"/>
    <w:rsid w:val="000B1D68"/>
    <w:rsid w:val="000B24A5"/>
    <w:rsid w:val="000B24AA"/>
    <w:rsid w:val="000B2C42"/>
    <w:rsid w:val="000B2FEE"/>
    <w:rsid w:val="000C005E"/>
    <w:rsid w:val="000C1114"/>
    <w:rsid w:val="000C1C42"/>
    <w:rsid w:val="000C1C6B"/>
    <w:rsid w:val="000C25A1"/>
    <w:rsid w:val="000C355C"/>
    <w:rsid w:val="000C3716"/>
    <w:rsid w:val="000C3D98"/>
    <w:rsid w:val="000C4088"/>
    <w:rsid w:val="000C53C6"/>
    <w:rsid w:val="000C580B"/>
    <w:rsid w:val="000C5CDB"/>
    <w:rsid w:val="000C60B4"/>
    <w:rsid w:val="000C6944"/>
    <w:rsid w:val="000D13DA"/>
    <w:rsid w:val="000D1647"/>
    <w:rsid w:val="000D1BBB"/>
    <w:rsid w:val="000D2145"/>
    <w:rsid w:val="000D23E1"/>
    <w:rsid w:val="000D2CB8"/>
    <w:rsid w:val="000D31D5"/>
    <w:rsid w:val="000D3695"/>
    <w:rsid w:val="000D4823"/>
    <w:rsid w:val="000D4BD5"/>
    <w:rsid w:val="000D5366"/>
    <w:rsid w:val="000E06BF"/>
    <w:rsid w:val="000E11F6"/>
    <w:rsid w:val="000E2BB9"/>
    <w:rsid w:val="000E2E58"/>
    <w:rsid w:val="000E60B7"/>
    <w:rsid w:val="000E777C"/>
    <w:rsid w:val="000F2C00"/>
    <w:rsid w:val="000F374D"/>
    <w:rsid w:val="000F376B"/>
    <w:rsid w:val="000F4831"/>
    <w:rsid w:val="000F5010"/>
    <w:rsid w:val="000F59E3"/>
    <w:rsid w:val="000F6270"/>
    <w:rsid w:val="000F6C37"/>
    <w:rsid w:val="000F7CA7"/>
    <w:rsid w:val="001001CA"/>
    <w:rsid w:val="00100B91"/>
    <w:rsid w:val="00101233"/>
    <w:rsid w:val="00101512"/>
    <w:rsid w:val="001021D4"/>
    <w:rsid w:val="001025BF"/>
    <w:rsid w:val="00103302"/>
    <w:rsid w:val="0010386A"/>
    <w:rsid w:val="00104DBC"/>
    <w:rsid w:val="0010583B"/>
    <w:rsid w:val="00106368"/>
    <w:rsid w:val="001067FC"/>
    <w:rsid w:val="00107008"/>
    <w:rsid w:val="00107284"/>
    <w:rsid w:val="00110391"/>
    <w:rsid w:val="00111428"/>
    <w:rsid w:val="00111CDE"/>
    <w:rsid w:val="0011215E"/>
    <w:rsid w:val="00112FA2"/>
    <w:rsid w:val="0011322A"/>
    <w:rsid w:val="00113985"/>
    <w:rsid w:val="00113F09"/>
    <w:rsid w:val="00114075"/>
    <w:rsid w:val="001140F0"/>
    <w:rsid w:val="00115635"/>
    <w:rsid w:val="00115AD2"/>
    <w:rsid w:val="00120078"/>
    <w:rsid w:val="00120319"/>
    <w:rsid w:val="00121F59"/>
    <w:rsid w:val="0012201C"/>
    <w:rsid w:val="00122596"/>
    <w:rsid w:val="00123648"/>
    <w:rsid w:val="00123B3A"/>
    <w:rsid w:val="00123BEB"/>
    <w:rsid w:val="00123C67"/>
    <w:rsid w:val="00124C6A"/>
    <w:rsid w:val="001256A7"/>
    <w:rsid w:val="00126B72"/>
    <w:rsid w:val="00126F5D"/>
    <w:rsid w:val="00127F52"/>
    <w:rsid w:val="00130281"/>
    <w:rsid w:val="00130600"/>
    <w:rsid w:val="00130EF3"/>
    <w:rsid w:val="00132119"/>
    <w:rsid w:val="001321C9"/>
    <w:rsid w:val="00132F8E"/>
    <w:rsid w:val="0013339C"/>
    <w:rsid w:val="00133C7D"/>
    <w:rsid w:val="00133CC0"/>
    <w:rsid w:val="00134B20"/>
    <w:rsid w:val="00136C16"/>
    <w:rsid w:val="00141740"/>
    <w:rsid w:val="00142EE5"/>
    <w:rsid w:val="001437A3"/>
    <w:rsid w:val="00143D34"/>
    <w:rsid w:val="00144722"/>
    <w:rsid w:val="00145259"/>
    <w:rsid w:val="00146285"/>
    <w:rsid w:val="001475F4"/>
    <w:rsid w:val="001505D1"/>
    <w:rsid w:val="0015098A"/>
    <w:rsid w:val="00150A98"/>
    <w:rsid w:val="0015234A"/>
    <w:rsid w:val="00152B13"/>
    <w:rsid w:val="00153474"/>
    <w:rsid w:val="0015364B"/>
    <w:rsid w:val="00153842"/>
    <w:rsid w:val="00155EFD"/>
    <w:rsid w:val="00156030"/>
    <w:rsid w:val="00161A34"/>
    <w:rsid w:val="0016388D"/>
    <w:rsid w:val="001646D2"/>
    <w:rsid w:val="00164BE9"/>
    <w:rsid w:val="00165ECE"/>
    <w:rsid w:val="00166223"/>
    <w:rsid w:val="00167C3B"/>
    <w:rsid w:val="0017068C"/>
    <w:rsid w:val="0017122E"/>
    <w:rsid w:val="00172137"/>
    <w:rsid w:val="00172E74"/>
    <w:rsid w:val="001733E2"/>
    <w:rsid w:val="00173958"/>
    <w:rsid w:val="001752F7"/>
    <w:rsid w:val="001758D6"/>
    <w:rsid w:val="00176332"/>
    <w:rsid w:val="00177015"/>
    <w:rsid w:val="00177040"/>
    <w:rsid w:val="00177100"/>
    <w:rsid w:val="00177118"/>
    <w:rsid w:val="001777E3"/>
    <w:rsid w:val="001818A7"/>
    <w:rsid w:val="001827FB"/>
    <w:rsid w:val="001844A3"/>
    <w:rsid w:val="00185AC7"/>
    <w:rsid w:val="00187C05"/>
    <w:rsid w:val="001902C1"/>
    <w:rsid w:val="00191137"/>
    <w:rsid w:val="00191240"/>
    <w:rsid w:val="001917FF"/>
    <w:rsid w:val="001933D3"/>
    <w:rsid w:val="001934B7"/>
    <w:rsid w:val="001938B0"/>
    <w:rsid w:val="00194136"/>
    <w:rsid w:val="00194BB5"/>
    <w:rsid w:val="001951EA"/>
    <w:rsid w:val="00195824"/>
    <w:rsid w:val="00196629"/>
    <w:rsid w:val="0019714C"/>
    <w:rsid w:val="00197ADF"/>
    <w:rsid w:val="001A0A30"/>
    <w:rsid w:val="001A1D3F"/>
    <w:rsid w:val="001A2337"/>
    <w:rsid w:val="001A24E3"/>
    <w:rsid w:val="001A2BD3"/>
    <w:rsid w:val="001A2CBC"/>
    <w:rsid w:val="001A41C2"/>
    <w:rsid w:val="001A5724"/>
    <w:rsid w:val="001A6824"/>
    <w:rsid w:val="001B29F6"/>
    <w:rsid w:val="001B2E8B"/>
    <w:rsid w:val="001B4538"/>
    <w:rsid w:val="001B4E9D"/>
    <w:rsid w:val="001B55B7"/>
    <w:rsid w:val="001B566B"/>
    <w:rsid w:val="001B575E"/>
    <w:rsid w:val="001B5DC0"/>
    <w:rsid w:val="001B6C84"/>
    <w:rsid w:val="001B7509"/>
    <w:rsid w:val="001C0F90"/>
    <w:rsid w:val="001C2637"/>
    <w:rsid w:val="001C264F"/>
    <w:rsid w:val="001C2704"/>
    <w:rsid w:val="001C3106"/>
    <w:rsid w:val="001C4701"/>
    <w:rsid w:val="001C50CF"/>
    <w:rsid w:val="001C5622"/>
    <w:rsid w:val="001C6AE4"/>
    <w:rsid w:val="001C6FD6"/>
    <w:rsid w:val="001C7C7C"/>
    <w:rsid w:val="001D1D76"/>
    <w:rsid w:val="001D2E66"/>
    <w:rsid w:val="001D6B63"/>
    <w:rsid w:val="001D7BA2"/>
    <w:rsid w:val="001E1774"/>
    <w:rsid w:val="001E1A93"/>
    <w:rsid w:val="001E2116"/>
    <w:rsid w:val="001E2FA7"/>
    <w:rsid w:val="001E35AC"/>
    <w:rsid w:val="001E3C17"/>
    <w:rsid w:val="001E3EBA"/>
    <w:rsid w:val="001E4D9C"/>
    <w:rsid w:val="001E5B91"/>
    <w:rsid w:val="001E5C28"/>
    <w:rsid w:val="001E6541"/>
    <w:rsid w:val="001E69A5"/>
    <w:rsid w:val="001F04DD"/>
    <w:rsid w:val="001F0C35"/>
    <w:rsid w:val="001F12E5"/>
    <w:rsid w:val="001F1B0E"/>
    <w:rsid w:val="001F2137"/>
    <w:rsid w:val="001F2D5D"/>
    <w:rsid w:val="001F32A6"/>
    <w:rsid w:val="001F398C"/>
    <w:rsid w:val="001F3A8A"/>
    <w:rsid w:val="001F460B"/>
    <w:rsid w:val="001F4D5C"/>
    <w:rsid w:val="001F506C"/>
    <w:rsid w:val="001F563C"/>
    <w:rsid w:val="001F6335"/>
    <w:rsid w:val="001F6B3E"/>
    <w:rsid w:val="001F7691"/>
    <w:rsid w:val="00200710"/>
    <w:rsid w:val="00201341"/>
    <w:rsid w:val="0020294A"/>
    <w:rsid w:val="00202A55"/>
    <w:rsid w:val="00202B40"/>
    <w:rsid w:val="00203251"/>
    <w:rsid w:val="00203BEF"/>
    <w:rsid w:val="00204526"/>
    <w:rsid w:val="00206147"/>
    <w:rsid w:val="00206FC8"/>
    <w:rsid w:val="00207307"/>
    <w:rsid w:val="00207C9C"/>
    <w:rsid w:val="0021178C"/>
    <w:rsid w:val="00212F6B"/>
    <w:rsid w:val="00212FBC"/>
    <w:rsid w:val="00213266"/>
    <w:rsid w:val="002141E4"/>
    <w:rsid w:val="002158D6"/>
    <w:rsid w:val="00215F47"/>
    <w:rsid w:val="00220D1A"/>
    <w:rsid w:val="0022103C"/>
    <w:rsid w:val="002210D8"/>
    <w:rsid w:val="0022140F"/>
    <w:rsid w:val="00221AA8"/>
    <w:rsid w:val="0022209B"/>
    <w:rsid w:val="0022250D"/>
    <w:rsid w:val="00224183"/>
    <w:rsid w:val="00225468"/>
    <w:rsid w:val="00225817"/>
    <w:rsid w:val="0022620D"/>
    <w:rsid w:val="00227064"/>
    <w:rsid w:val="00230CDC"/>
    <w:rsid w:val="0023137E"/>
    <w:rsid w:val="002319D4"/>
    <w:rsid w:val="00232A44"/>
    <w:rsid w:val="00233667"/>
    <w:rsid w:val="00233989"/>
    <w:rsid w:val="00233DD7"/>
    <w:rsid w:val="002348A7"/>
    <w:rsid w:val="00234E41"/>
    <w:rsid w:val="00234E6F"/>
    <w:rsid w:val="00234F64"/>
    <w:rsid w:val="00236F6E"/>
    <w:rsid w:val="0024185A"/>
    <w:rsid w:val="00241990"/>
    <w:rsid w:val="00242E82"/>
    <w:rsid w:val="00242F0E"/>
    <w:rsid w:val="00245DAD"/>
    <w:rsid w:val="00246669"/>
    <w:rsid w:val="002473CE"/>
    <w:rsid w:val="00250F65"/>
    <w:rsid w:val="002514D6"/>
    <w:rsid w:val="00254CC5"/>
    <w:rsid w:val="00255C35"/>
    <w:rsid w:val="00255EF5"/>
    <w:rsid w:val="002576BB"/>
    <w:rsid w:val="002605EA"/>
    <w:rsid w:val="00261A45"/>
    <w:rsid w:val="00261B09"/>
    <w:rsid w:val="00261DD8"/>
    <w:rsid w:val="002621DD"/>
    <w:rsid w:val="0026243A"/>
    <w:rsid w:val="00262C86"/>
    <w:rsid w:val="00263F77"/>
    <w:rsid w:val="002646AE"/>
    <w:rsid w:val="00264D94"/>
    <w:rsid w:val="00264DD9"/>
    <w:rsid w:val="00264E29"/>
    <w:rsid w:val="00266133"/>
    <w:rsid w:val="00266B84"/>
    <w:rsid w:val="00267DCA"/>
    <w:rsid w:val="00270CE0"/>
    <w:rsid w:val="00271281"/>
    <w:rsid w:val="0027234B"/>
    <w:rsid w:val="00272D81"/>
    <w:rsid w:val="00273104"/>
    <w:rsid w:val="00273C32"/>
    <w:rsid w:val="002761E0"/>
    <w:rsid w:val="0028014B"/>
    <w:rsid w:val="00280AD5"/>
    <w:rsid w:val="00280CF6"/>
    <w:rsid w:val="002816D3"/>
    <w:rsid w:val="00281E6C"/>
    <w:rsid w:val="00282E25"/>
    <w:rsid w:val="00284327"/>
    <w:rsid w:val="00284ED1"/>
    <w:rsid w:val="002859C0"/>
    <w:rsid w:val="00285FD7"/>
    <w:rsid w:val="002869C2"/>
    <w:rsid w:val="002877DF"/>
    <w:rsid w:val="0029038D"/>
    <w:rsid w:val="00290F6B"/>
    <w:rsid w:val="0029154B"/>
    <w:rsid w:val="0029188B"/>
    <w:rsid w:val="002921E4"/>
    <w:rsid w:val="00292AFA"/>
    <w:rsid w:val="00293D1A"/>
    <w:rsid w:val="00294C32"/>
    <w:rsid w:val="00295B34"/>
    <w:rsid w:val="00296499"/>
    <w:rsid w:val="002A1AFE"/>
    <w:rsid w:val="002A2BA9"/>
    <w:rsid w:val="002A3472"/>
    <w:rsid w:val="002A3912"/>
    <w:rsid w:val="002A3E54"/>
    <w:rsid w:val="002A501B"/>
    <w:rsid w:val="002A51DF"/>
    <w:rsid w:val="002A62E3"/>
    <w:rsid w:val="002A6B6A"/>
    <w:rsid w:val="002A7384"/>
    <w:rsid w:val="002A7982"/>
    <w:rsid w:val="002B22FD"/>
    <w:rsid w:val="002B2752"/>
    <w:rsid w:val="002B447D"/>
    <w:rsid w:val="002B4685"/>
    <w:rsid w:val="002B492C"/>
    <w:rsid w:val="002B5E52"/>
    <w:rsid w:val="002B7096"/>
    <w:rsid w:val="002B79D3"/>
    <w:rsid w:val="002B7A79"/>
    <w:rsid w:val="002C0B7B"/>
    <w:rsid w:val="002C33C5"/>
    <w:rsid w:val="002C3E2E"/>
    <w:rsid w:val="002C40ED"/>
    <w:rsid w:val="002C419C"/>
    <w:rsid w:val="002C435D"/>
    <w:rsid w:val="002C49CC"/>
    <w:rsid w:val="002C4D35"/>
    <w:rsid w:val="002C654D"/>
    <w:rsid w:val="002C6A1A"/>
    <w:rsid w:val="002C6A2B"/>
    <w:rsid w:val="002C77CA"/>
    <w:rsid w:val="002C7B15"/>
    <w:rsid w:val="002D4905"/>
    <w:rsid w:val="002D4FCE"/>
    <w:rsid w:val="002E02F0"/>
    <w:rsid w:val="002E2A4B"/>
    <w:rsid w:val="002E37AC"/>
    <w:rsid w:val="002E4922"/>
    <w:rsid w:val="002E49C3"/>
    <w:rsid w:val="002E4DDA"/>
    <w:rsid w:val="002E5FE0"/>
    <w:rsid w:val="002E6241"/>
    <w:rsid w:val="002E7562"/>
    <w:rsid w:val="002E7798"/>
    <w:rsid w:val="002E7A93"/>
    <w:rsid w:val="002F039A"/>
    <w:rsid w:val="002F1808"/>
    <w:rsid w:val="002F1A7B"/>
    <w:rsid w:val="002F2160"/>
    <w:rsid w:val="002F338C"/>
    <w:rsid w:val="002F3C8F"/>
    <w:rsid w:val="002F4083"/>
    <w:rsid w:val="002F4C35"/>
    <w:rsid w:val="002F5B43"/>
    <w:rsid w:val="002F6753"/>
    <w:rsid w:val="002F6D49"/>
    <w:rsid w:val="002F717F"/>
    <w:rsid w:val="002F733E"/>
    <w:rsid w:val="0030014E"/>
    <w:rsid w:val="00300186"/>
    <w:rsid w:val="0030182D"/>
    <w:rsid w:val="00301D5E"/>
    <w:rsid w:val="003029EF"/>
    <w:rsid w:val="00303607"/>
    <w:rsid w:val="00304348"/>
    <w:rsid w:val="0030524B"/>
    <w:rsid w:val="00307ECB"/>
    <w:rsid w:val="00310165"/>
    <w:rsid w:val="00311439"/>
    <w:rsid w:val="00312B3A"/>
    <w:rsid w:val="00313181"/>
    <w:rsid w:val="003134CC"/>
    <w:rsid w:val="00315014"/>
    <w:rsid w:val="00315327"/>
    <w:rsid w:val="003164E3"/>
    <w:rsid w:val="00317DD4"/>
    <w:rsid w:val="0032037B"/>
    <w:rsid w:val="003204BA"/>
    <w:rsid w:val="0032058E"/>
    <w:rsid w:val="003213A3"/>
    <w:rsid w:val="003218BC"/>
    <w:rsid w:val="00321EB3"/>
    <w:rsid w:val="00323A78"/>
    <w:rsid w:val="00324796"/>
    <w:rsid w:val="003270DC"/>
    <w:rsid w:val="003271D1"/>
    <w:rsid w:val="0032763B"/>
    <w:rsid w:val="00327781"/>
    <w:rsid w:val="00327D64"/>
    <w:rsid w:val="0033053A"/>
    <w:rsid w:val="003315F8"/>
    <w:rsid w:val="00332EFE"/>
    <w:rsid w:val="00333D86"/>
    <w:rsid w:val="00334A46"/>
    <w:rsid w:val="00334F7C"/>
    <w:rsid w:val="00335311"/>
    <w:rsid w:val="0033655E"/>
    <w:rsid w:val="00336C82"/>
    <w:rsid w:val="00336EDA"/>
    <w:rsid w:val="00337716"/>
    <w:rsid w:val="00337B5A"/>
    <w:rsid w:val="003403C3"/>
    <w:rsid w:val="00340ABB"/>
    <w:rsid w:val="0034137D"/>
    <w:rsid w:val="00341740"/>
    <w:rsid w:val="00341EF3"/>
    <w:rsid w:val="003421BC"/>
    <w:rsid w:val="00342474"/>
    <w:rsid w:val="00342686"/>
    <w:rsid w:val="003426CC"/>
    <w:rsid w:val="00342E33"/>
    <w:rsid w:val="00343EA7"/>
    <w:rsid w:val="00344E0E"/>
    <w:rsid w:val="00345F1E"/>
    <w:rsid w:val="0034640B"/>
    <w:rsid w:val="00346EA7"/>
    <w:rsid w:val="00350A2F"/>
    <w:rsid w:val="0035183E"/>
    <w:rsid w:val="00352636"/>
    <w:rsid w:val="00355784"/>
    <w:rsid w:val="00355874"/>
    <w:rsid w:val="0035740E"/>
    <w:rsid w:val="0036131D"/>
    <w:rsid w:val="00363873"/>
    <w:rsid w:val="003644F2"/>
    <w:rsid w:val="00364739"/>
    <w:rsid w:val="003647EE"/>
    <w:rsid w:val="003656D4"/>
    <w:rsid w:val="00365C75"/>
    <w:rsid w:val="0036708F"/>
    <w:rsid w:val="0036741A"/>
    <w:rsid w:val="003677FF"/>
    <w:rsid w:val="00370696"/>
    <w:rsid w:val="00370CC7"/>
    <w:rsid w:val="003721DB"/>
    <w:rsid w:val="003728E0"/>
    <w:rsid w:val="00372A8D"/>
    <w:rsid w:val="00372B8B"/>
    <w:rsid w:val="00373688"/>
    <w:rsid w:val="00373DC1"/>
    <w:rsid w:val="003752D5"/>
    <w:rsid w:val="003755DA"/>
    <w:rsid w:val="00375E55"/>
    <w:rsid w:val="00376EAC"/>
    <w:rsid w:val="0037799A"/>
    <w:rsid w:val="00380997"/>
    <w:rsid w:val="003832C6"/>
    <w:rsid w:val="00384333"/>
    <w:rsid w:val="0038454D"/>
    <w:rsid w:val="003849B9"/>
    <w:rsid w:val="00384DD9"/>
    <w:rsid w:val="00386A5D"/>
    <w:rsid w:val="00387B1A"/>
    <w:rsid w:val="00390236"/>
    <w:rsid w:val="003903B2"/>
    <w:rsid w:val="00393556"/>
    <w:rsid w:val="00393872"/>
    <w:rsid w:val="00394D8B"/>
    <w:rsid w:val="00394F4E"/>
    <w:rsid w:val="00395759"/>
    <w:rsid w:val="00395FA4"/>
    <w:rsid w:val="003967D3"/>
    <w:rsid w:val="00397832"/>
    <w:rsid w:val="00397E61"/>
    <w:rsid w:val="003A13AB"/>
    <w:rsid w:val="003A3F2C"/>
    <w:rsid w:val="003A630B"/>
    <w:rsid w:val="003A65BD"/>
    <w:rsid w:val="003A67A0"/>
    <w:rsid w:val="003A7A22"/>
    <w:rsid w:val="003B08DD"/>
    <w:rsid w:val="003B3C57"/>
    <w:rsid w:val="003B497A"/>
    <w:rsid w:val="003B4EE6"/>
    <w:rsid w:val="003B52C8"/>
    <w:rsid w:val="003B7922"/>
    <w:rsid w:val="003C0ADD"/>
    <w:rsid w:val="003C0E4F"/>
    <w:rsid w:val="003C2FF6"/>
    <w:rsid w:val="003C36F2"/>
    <w:rsid w:val="003C4C4F"/>
    <w:rsid w:val="003C5FA3"/>
    <w:rsid w:val="003C7091"/>
    <w:rsid w:val="003D0816"/>
    <w:rsid w:val="003D0F72"/>
    <w:rsid w:val="003D1CF9"/>
    <w:rsid w:val="003D1F82"/>
    <w:rsid w:val="003D3004"/>
    <w:rsid w:val="003D4A1A"/>
    <w:rsid w:val="003D5C21"/>
    <w:rsid w:val="003D60E5"/>
    <w:rsid w:val="003D6275"/>
    <w:rsid w:val="003D65BF"/>
    <w:rsid w:val="003D702A"/>
    <w:rsid w:val="003D73E0"/>
    <w:rsid w:val="003D7C18"/>
    <w:rsid w:val="003E096B"/>
    <w:rsid w:val="003E0BCF"/>
    <w:rsid w:val="003E111B"/>
    <w:rsid w:val="003E230C"/>
    <w:rsid w:val="003E5244"/>
    <w:rsid w:val="003E5CA6"/>
    <w:rsid w:val="003F0109"/>
    <w:rsid w:val="003F0278"/>
    <w:rsid w:val="003F0D36"/>
    <w:rsid w:val="003F1061"/>
    <w:rsid w:val="003F2C72"/>
    <w:rsid w:val="003F38A3"/>
    <w:rsid w:val="003F3E89"/>
    <w:rsid w:val="003F65FC"/>
    <w:rsid w:val="003F705C"/>
    <w:rsid w:val="003F7B9A"/>
    <w:rsid w:val="004015BC"/>
    <w:rsid w:val="00401AB7"/>
    <w:rsid w:val="00401FFE"/>
    <w:rsid w:val="00403126"/>
    <w:rsid w:val="00403AF4"/>
    <w:rsid w:val="00405515"/>
    <w:rsid w:val="00406192"/>
    <w:rsid w:val="004063A1"/>
    <w:rsid w:val="0040662B"/>
    <w:rsid w:val="00406F3B"/>
    <w:rsid w:val="004071AD"/>
    <w:rsid w:val="004118C6"/>
    <w:rsid w:val="00412B2C"/>
    <w:rsid w:val="00412C17"/>
    <w:rsid w:val="00413E16"/>
    <w:rsid w:val="00414EA5"/>
    <w:rsid w:val="00416F31"/>
    <w:rsid w:val="004172AE"/>
    <w:rsid w:val="00420361"/>
    <w:rsid w:val="00420B89"/>
    <w:rsid w:val="00421754"/>
    <w:rsid w:val="00422953"/>
    <w:rsid w:val="004235FE"/>
    <w:rsid w:val="00423EDB"/>
    <w:rsid w:val="00425E63"/>
    <w:rsid w:val="004277FB"/>
    <w:rsid w:val="00427B27"/>
    <w:rsid w:val="00432708"/>
    <w:rsid w:val="00432DC6"/>
    <w:rsid w:val="0043322D"/>
    <w:rsid w:val="004337EF"/>
    <w:rsid w:val="00433ED5"/>
    <w:rsid w:val="004343CE"/>
    <w:rsid w:val="00434E06"/>
    <w:rsid w:val="004352B7"/>
    <w:rsid w:val="00436087"/>
    <w:rsid w:val="0043651A"/>
    <w:rsid w:val="00436CE5"/>
    <w:rsid w:val="004370A0"/>
    <w:rsid w:val="004373E0"/>
    <w:rsid w:val="004373F9"/>
    <w:rsid w:val="0043783C"/>
    <w:rsid w:val="00441D6F"/>
    <w:rsid w:val="00442154"/>
    <w:rsid w:val="004430E2"/>
    <w:rsid w:val="004431E9"/>
    <w:rsid w:val="00443A34"/>
    <w:rsid w:val="00443AA0"/>
    <w:rsid w:val="00443F3F"/>
    <w:rsid w:val="00443F59"/>
    <w:rsid w:val="00446828"/>
    <w:rsid w:val="0045180F"/>
    <w:rsid w:val="00451D42"/>
    <w:rsid w:val="004539AB"/>
    <w:rsid w:val="00453CA3"/>
    <w:rsid w:val="00453FDF"/>
    <w:rsid w:val="004555F0"/>
    <w:rsid w:val="00457082"/>
    <w:rsid w:val="0045774E"/>
    <w:rsid w:val="00457998"/>
    <w:rsid w:val="00457B7E"/>
    <w:rsid w:val="00460D9E"/>
    <w:rsid w:val="00460EC3"/>
    <w:rsid w:val="00461262"/>
    <w:rsid w:val="004616FC"/>
    <w:rsid w:val="00461A55"/>
    <w:rsid w:val="00461E22"/>
    <w:rsid w:val="00463332"/>
    <w:rsid w:val="00463C58"/>
    <w:rsid w:val="00463CD6"/>
    <w:rsid w:val="00464225"/>
    <w:rsid w:val="00464BCC"/>
    <w:rsid w:val="00465A75"/>
    <w:rsid w:val="00467074"/>
    <w:rsid w:val="00467506"/>
    <w:rsid w:val="00470326"/>
    <w:rsid w:val="004704F4"/>
    <w:rsid w:val="0047083A"/>
    <w:rsid w:val="00470B32"/>
    <w:rsid w:val="00470D34"/>
    <w:rsid w:val="004716FE"/>
    <w:rsid w:val="00471FC1"/>
    <w:rsid w:val="00474E1C"/>
    <w:rsid w:val="00476A2E"/>
    <w:rsid w:val="00476CDC"/>
    <w:rsid w:val="004776AE"/>
    <w:rsid w:val="00477A3A"/>
    <w:rsid w:val="0048056C"/>
    <w:rsid w:val="004806D9"/>
    <w:rsid w:val="00481B0B"/>
    <w:rsid w:val="00482BC6"/>
    <w:rsid w:val="004838AB"/>
    <w:rsid w:val="00483D95"/>
    <w:rsid w:val="00485044"/>
    <w:rsid w:val="00485189"/>
    <w:rsid w:val="00485777"/>
    <w:rsid w:val="00485F38"/>
    <w:rsid w:val="00486447"/>
    <w:rsid w:val="00487843"/>
    <w:rsid w:val="00491B6A"/>
    <w:rsid w:val="00492CA7"/>
    <w:rsid w:val="004957DA"/>
    <w:rsid w:val="00497028"/>
    <w:rsid w:val="00497BB3"/>
    <w:rsid w:val="004A0795"/>
    <w:rsid w:val="004A0A32"/>
    <w:rsid w:val="004A17F4"/>
    <w:rsid w:val="004A2F44"/>
    <w:rsid w:val="004A39CD"/>
    <w:rsid w:val="004A54D8"/>
    <w:rsid w:val="004A56E0"/>
    <w:rsid w:val="004A5AC8"/>
    <w:rsid w:val="004A6102"/>
    <w:rsid w:val="004A6B9F"/>
    <w:rsid w:val="004B066C"/>
    <w:rsid w:val="004B138E"/>
    <w:rsid w:val="004B158B"/>
    <w:rsid w:val="004B2483"/>
    <w:rsid w:val="004B2EDC"/>
    <w:rsid w:val="004B3976"/>
    <w:rsid w:val="004B4430"/>
    <w:rsid w:val="004B498A"/>
    <w:rsid w:val="004B4CF9"/>
    <w:rsid w:val="004B4D84"/>
    <w:rsid w:val="004B5553"/>
    <w:rsid w:val="004B597B"/>
    <w:rsid w:val="004B5ABB"/>
    <w:rsid w:val="004B5F7F"/>
    <w:rsid w:val="004B7834"/>
    <w:rsid w:val="004C07A6"/>
    <w:rsid w:val="004C16CD"/>
    <w:rsid w:val="004C1DC2"/>
    <w:rsid w:val="004C24D1"/>
    <w:rsid w:val="004C28E8"/>
    <w:rsid w:val="004C519B"/>
    <w:rsid w:val="004C5C3F"/>
    <w:rsid w:val="004C7582"/>
    <w:rsid w:val="004C7672"/>
    <w:rsid w:val="004D0A0B"/>
    <w:rsid w:val="004D0F41"/>
    <w:rsid w:val="004D1432"/>
    <w:rsid w:val="004D2A86"/>
    <w:rsid w:val="004D327B"/>
    <w:rsid w:val="004D32D4"/>
    <w:rsid w:val="004D3499"/>
    <w:rsid w:val="004D4D4F"/>
    <w:rsid w:val="004D53B0"/>
    <w:rsid w:val="004D714E"/>
    <w:rsid w:val="004E00A2"/>
    <w:rsid w:val="004E20F6"/>
    <w:rsid w:val="004E2260"/>
    <w:rsid w:val="004E3EDB"/>
    <w:rsid w:val="004E4B42"/>
    <w:rsid w:val="004E4BDD"/>
    <w:rsid w:val="004E55B3"/>
    <w:rsid w:val="004E59CF"/>
    <w:rsid w:val="004E755D"/>
    <w:rsid w:val="004F09F5"/>
    <w:rsid w:val="004F0E89"/>
    <w:rsid w:val="004F1619"/>
    <w:rsid w:val="004F1B90"/>
    <w:rsid w:val="004F3823"/>
    <w:rsid w:val="004F4159"/>
    <w:rsid w:val="004F43F7"/>
    <w:rsid w:val="004F4A5C"/>
    <w:rsid w:val="004F544C"/>
    <w:rsid w:val="004F6098"/>
    <w:rsid w:val="004F6A9A"/>
    <w:rsid w:val="004F6C42"/>
    <w:rsid w:val="00500336"/>
    <w:rsid w:val="005007F1"/>
    <w:rsid w:val="00501469"/>
    <w:rsid w:val="00501EFC"/>
    <w:rsid w:val="00502B87"/>
    <w:rsid w:val="005038A9"/>
    <w:rsid w:val="005039B6"/>
    <w:rsid w:val="00503B6B"/>
    <w:rsid w:val="005047FA"/>
    <w:rsid w:val="0050654E"/>
    <w:rsid w:val="00507EC3"/>
    <w:rsid w:val="005100C5"/>
    <w:rsid w:val="005108FA"/>
    <w:rsid w:val="00511AD3"/>
    <w:rsid w:val="00515E70"/>
    <w:rsid w:val="00516AEB"/>
    <w:rsid w:val="00516E1D"/>
    <w:rsid w:val="005201A2"/>
    <w:rsid w:val="00523CF8"/>
    <w:rsid w:val="00523DDB"/>
    <w:rsid w:val="0052473F"/>
    <w:rsid w:val="00524A30"/>
    <w:rsid w:val="00524F03"/>
    <w:rsid w:val="00525F86"/>
    <w:rsid w:val="00526C92"/>
    <w:rsid w:val="005276CC"/>
    <w:rsid w:val="00527C76"/>
    <w:rsid w:val="00527DDF"/>
    <w:rsid w:val="00527F77"/>
    <w:rsid w:val="00530818"/>
    <w:rsid w:val="00530E1F"/>
    <w:rsid w:val="00530F2D"/>
    <w:rsid w:val="00530F47"/>
    <w:rsid w:val="005311CE"/>
    <w:rsid w:val="00531481"/>
    <w:rsid w:val="005317EA"/>
    <w:rsid w:val="005321FF"/>
    <w:rsid w:val="005328DE"/>
    <w:rsid w:val="00532A89"/>
    <w:rsid w:val="00532F1C"/>
    <w:rsid w:val="005332EE"/>
    <w:rsid w:val="00533C43"/>
    <w:rsid w:val="0053439B"/>
    <w:rsid w:val="00534782"/>
    <w:rsid w:val="0053634D"/>
    <w:rsid w:val="00537351"/>
    <w:rsid w:val="0054219C"/>
    <w:rsid w:val="0054252C"/>
    <w:rsid w:val="00542BD4"/>
    <w:rsid w:val="005433BB"/>
    <w:rsid w:val="00543628"/>
    <w:rsid w:val="00544567"/>
    <w:rsid w:val="00544609"/>
    <w:rsid w:val="00544887"/>
    <w:rsid w:val="00544898"/>
    <w:rsid w:val="00545333"/>
    <w:rsid w:val="005455D9"/>
    <w:rsid w:val="00545AA6"/>
    <w:rsid w:val="00545BFE"/>
    <w:rsid w:val="00545F8B"/>
    <w:rsid w:val="0054647C"/>
    <w:rsid w:val="0054754D"/>
    <w:rsid w:val="00550A43"/>
    <w:rsid w:val="00552A1D"/>
    <w:rsid w:val="00553113"/>
    <w:rsid w:val="005532CC"/>
    <w:rsid w:val="00554FF2"/>
    <w:rsid w:val="00555CF0"/>
    <w:rsid w:val="00555F88"/>
    <w:rsid w:val="00556E84"/>
    <w:rsid w:val="00557B4D"/>
    <w:rsid w:val="005616E4"/>
    <w:rsid w:val="00563504"/>
    <w:rsid w:val="005645AB"/>
    <w:rsid w:val="00564B42"/>
    <w:rsid w:val="00565315"/>
    <w:rsid w:val="005657BA"/>
    <w:rsid w:val="00565AA0"/>
    <w:rsid w:val="00566A91"/>
    <w:rsid w:val="00566DA6"/>
    <w:rsid w:val="00567575"/>
    <w:rsid w:val="00567C10"/>
    <w:rsid w:val="00567C41"/>
    <w:rsid w:val="00570A28"/>
    <w:rsid w:val="005728B8"/>
    <w:rsid w:val="00572A6E"/>
    <w:rsid w:val="0057314E"/>
    <w:rsid w:val="005734F6"/>
    <w:rsid w:val="00573F13"/>
    <w:rsid w:val="00574B7C"/>
    <w:rsid w:val="005751C5"/>
    <w:rsid w:val="00575934"/>
    <w:rsid w:val="00575DAA"/>
    <w:rsid w:val="0057684B"/>
    <w:rsid w:val="00576AC2"/>
    <w:rsid w:val="00577453"/>
    <w:rsid w:val="005777A1"/>
    <w:rsid w:val="00577B5C"/>
    <w:rsid w:val="00581281"/>
    <w:rsid w:val="00581B28"/>
    <w:rsid w:val="005827B0"/>
    <w:rsid w:val="00582CD3"/>
    <w:rsid w:val="00584401"/>
    <w:rsid w:val="0058704F"/>
    <w:rsid w:val="00587F75"/>
    <w:rsid w:val="0059099C"/>
    <w:rsid w:val="00590BEF"/>
    <w:rsid w:val="00590F37"/>
    <w:rsid w:val="00591C5A"/>
    <w:rsid w:val="00592068"/>
    <w:rsid w:val="00592F67"/>
    <w:rsid w:val="005939ED"/>
    <w:rsid w:val="00593F9A"/>
    <w:rsid w:val="00593FEC"/>
    <w:rsid w:val="005960A3"/>
    <w:rsid w:val="005973B8"/>
    <w:rsid w:val="005A06CA"/>
    <w:rsid w:val="005A1445"/>
    <w:rsid w:val="005A1A84"/>
    <w:rsid w:val="005A2C79"/>
    <w:rsid w:val="005A34BC"/>
    <w:rsid w:val="005A3820"/>
    <w:rsid w:val="005A384D"/>
    <w:rsid w:val="005A4392"/>
    <w:rsid w:val="005A4CB5"/>
    <w:rsid w:val="005A505A"/>
    <w:rsid w:val="005A60C9"/>
    <w:rsid w:val="005A6873"/>
    <w:rsid w:val="005B01F6"/>
    <w:rsid w:val="005B0223"/>
    <w:rsid w:val="005B0584"/>
    <w:rsid w:val="005B0DA9"/>
    <w:rsid w:val="005B4E08"/>
    <w:rsid w:val="005B57BF"/>
    <w:rsid w:val="005B604B"/>
    <w:rsid w:val="005B62CC"/>
    <w:rsid w:val="005B6E37"/>
    <w:rsid w:val="005B6F8A"/>
    <w:rsid w:val="005B74FF"/>
    <w:rsid w:val="005C17DA"/>
    <w:rsid w:val="005C1BE4"/>
    <w:rsid w:val="005C2D35"/>
    <w:rsid w:val="005C2EBB"/>
    <w:rsid w:val="005C3238"/>
    <w:rsid w:val="005C44BB"/>
    <w:rsid w:val="005C4ECF"/>
    <w:rsid w:val="005C62EF"/>
    <w:rsid w:val="005C74A4"/>
    <w:rsid w:val="005D117D"/>
    <w:rsid w:val="005D1C74"/>
    <w:rsid w:val="005D2E65"/>
    <w:rsid w:val="005D498D"/>
    <w:rsid w:val="005D5083"/>
    <w:rsid w:val="005D582E"/>
    <w:rsid w:val="005D6135"/>
    <w:rsid w:val="005D65F6"/>
    <w:rsid w:val="005D78F9"/>
    <w:rsid w:val="005D79AE"/>
    <w:rsid w:val="005D7A48"/>
    <w:rsid w:val="005E1649"/>
    <w:rsid w:val="005E2252"/>
    <w:rsid w:val="005E2749"/>
    <w:rsid w:val="005E34D0"/>
    <w:rsid w:val="005E3772"/>
    <w:rsid w:val="005E38E8"/>
    <w:rsid w:val="005E5949"/>
    <w:rsid w:val="005E6095"/>
    <w:rsid w:val="005E64C4"/>
    <w:rsid w:val="005E65D6"/>
    <w:rsid w:val="005E7653"/>
    <w:rsid w:val="005E774D"/>
    <w:rsid w:val="005F0333"/>
    <w:rsid w:val="005F16E9"/>
    <w:rsid w:val="005F1DC7"/>
    <w:rsid w:val="005F27D5"/>
    <w:rsid w:val="005F3262"/>
    <w:rsid w:val="005F4277"/>
    <w:rsid w:val="005F6B2C"/>
    <w:rsid w:val="005F6E31"/>
    <w:rsid w:val="006003AE"/>
    <w:rsid w:val="006014F0"/>
    <w:rsid w:val="00601C75"/>
    <w:rsid w:val="006020BC"/>
    <w:rsid w:val="006025E8"/>
    <w:rsid w:val="00602FEB"/>
    <w:rsid w:val="006031AD"/>
    <w:rsid w:val="00603438"/>
    <w:rsid w:val="006039D4"/>
    <w:rsid w:val="006041A5"/>
    <w:rsid w:val="00607111"/>
    <w:rsid w:val="006106D5"/>
    <w:rsid w:val="00611A02"/>
    <w:rsid w:val="00611CFD"/>
    <w:rsid w:val="00612531"/>
    <w:rsid w:val="006129BC"/>
    <w:rsid w:val="006134DE"/>
    <w:rsid w:val="006149C0"/>
    <w:rsid w:val="00615DC4"/>
    <w:rsid w:val="00615F6D"/>
    <w:rsid w:val="00616B99"/>
    <w:rsid w:val="00620333"/>
    <w:rsid w:val="0062099F"/>
    <w:rsid w:val="00622BBD"/>
    <w:rsid w:val="0062411E"/>
    <w:rsid w:val="0062773B"/>
    <w:rsid w:val="00631A20"/>
    <w:rsid w:val="00632B7D"/>
    <w:rsid w:val="00632BFA"/>
    <w:rsid w:val="00633243"/>
    <w:rsid w:val="00635269"/>
    <w:rsid w:val="00635687"/>
    <w:rsid w:val="00635711"/>
    <w:rsid w:val="0063783A"/>
    <w:rsid w:val="0063796F"/>
    <w:rsid w:val="00640456"/>
    <w:rsid w:val="00640694"/>
    <w:rsid w:val="00641235"/>
    <w:rsid w:val="00642133"/>
    <w:rsid w:val="00642FA7"/>
    <w:rsid w:val="00643214"/>
    <w:rsid w:val="006447D0"/>
    <w:rsid w:val="00645111"/>
    <w:rsid w:val="00645B3F"/>
    <w:rsid w:val="006470C1"/>
    <w:rsid w:val="00647840"/>
    <w:rsid w:val="00650729"/>
    <w:rsid w:val="00650F46"/>
    <w:rsid w:val="00651CAC"/>
    <w:rsid w:val="00651DD5"/>
    <w:rsid w:val="006527B6"/>
    <w:rsid w:val="00652A07"/>
    <w:rsid w:val="006536F7"/>
    <w:rsid w:val="0065480A"/>
    <w:rsid w:val="00654CAB"/>
    <w:rsid w:val="0065507C"/>
    <w:rsid w:val="00655B2C"/>
    <w:rsid w:val="0065783A"/>
    <w:rsid w:val="00657E67"/>
    <w:rsid w:val="006605E3"/>
    <w:rsid w:val="00660940"/>
    <w:rsid w:val="00660C4E"/>
    <w:rsid w:val="0066126B"/>
    <w:rsid w:val="006618CE"/>
    <w:rsid w:val="00662403"/>
    <w:rsid w:val="0066244F"/>
    <w:rsid w:val="00662D71"/>
    <w:rsid w:val="00663664"/>
    <w:rsid w:val="00663A33"/>
    <w:rsid w:val="00664059"/>
    <w:rsid w:val="00665036"/>
    <w:rsid w:val="00665653"/>
    <w:rsid w:val="00665B1F"/>
    <w:rsid w:val="006663A5"/>
    <w:rsid w:val="00666B93"/>
    <w:rsid w:val="006706F5"/>
    <w:rsid w:val="00670EE7"/>
    <w:rsid w:val="006710C2"/>
    <w:rsid w:val="00672742"/>
    <w:rsid w:val="00672CF7"/>
    <w:rsid w:val="00673EBE"/>
    <w:rsid w:val="00676299"/>
    <w:rsid w:val="006764D7"/>
    <w:rsid w:val="0067652F"/>
    <w:rsid w:val="00680CB5"/>
    <w:rsid w:val="00680D12"/>
    <w:rsid w:val="006819DA"/>
    <w:rsid w:val="00681C2E"/>
    <w:rsid w:val="00682666"/>
    <w:rsid w:val="00683050"/>
    <w:rsid w:val="00683349"/>
    <w:rsid w:val="0068549C"/>
    <w:rsid w:val="006855CB"/>
    <w:rsid w:val="00685A96"/>
    <w:rsid w:val="006865A8"/>
    <w:rsid w:val="0068693E"/>
    <w:rsid w:val="006906B6"/>
    <w:rsid w:val="00691443"/>
    <w:rsid w:val="00693855"/>
    <w:rsid w:val="00693E7B"/>
    <w:rsid w:val="00694E25"/>
    <w:rsid w:val="006960FB"/>
    <w:rsid w:val="006973A0"/>
    <w:rsid w:val="006A21BC"/>
    <w:rsid w:val="006A2BCA"/>
    <w:rsid w:val="006A2D04"/>
    <w:rsid w:val="006A3699"/>
    <w:rsid w:val="006A3753"/>
    <w:rsid w:val="006A4701"/>
    <w:rsid w:val="006A4A0D"/>
    <w:rsid w:val="006A520C"/>
    <w:rsid w:val="006A544F"/>
    <w:rsid w:val="006A55C1"/>
    <w:rsid w:val="006A663C"/>
    <w:rsid w:val="006A6790"/>
    <w:rsid w:val="006A6BB4"/>
    <w:rsid w:val="006A6CF2"/>
    <w:rsid w:val="006A72E7"/>
    <w:rsid w:val="006A79EB"/>
    <w:rsid w:val="006A7DFD"/>
    <w:rsid w:val="006A7EBF"/>
    <w:rsid w:val="006B0367"/>
    <w:rsid w:val="006B07C5"/>
    <w:rsid w:val="006B0D99"/>
    <w:rsid w:val="006B2028"/>
    <w:rsid w:val="006B2178"/>
    <w:rsid w:val="006B22E5"/>
    <w:rsid w:val="006B3008"/>
    <w:rsid w:val="006B3945"/>
    <w:rsid w:val="006B48E0"/>
    <w:rsid w:val="006B559F"/>
    <w:rsid w:val="006B56BE"/>
    <w:rsid w:val="006B5939"/>
    <w:rsid w:val="006B6199"/>
    <w:rsid w:val="006C04AF"/>
    <w:rsid w:val="006C063F"/>
    <w:rsid w:val="006C0690"/>
    <w:rsid w:val="006C06B9"/>
    <w:rsid w:val="006C2651"/>
    <w:rsid w:val="006C3190"/>
    <w:rsid w:val="006C4394"/>
    <w:rsid w:val="006C5D39"/>
    <w:rsid w:val="006C6DEA"/>
    <w:rsid w:val="006C6EDB"/>
    <w:rsid w:val="006C7670"/>
    <w:rsid w:val="006D17D7"/>
    <w:rsid w:val="006D2151"/>
    <w:rsid w:val="006D2AE8"/>
    <w:rsid w:val="006D2B49"/>
    <w:rsid w:val="006D306D"/>
    <w:rsid w:val="006D3CEA"/>
    <w:rsid w:val="006D3D3D"/>
    <w:rsid w:val="006D561E"/>
    <w:rsid w:val="006D59F2"/>
    <w:rsid w:val="006D6C34"/>
    <w:rsid w:val="006E070E"/>
    <w:rsid w:val="006E145F"/>
    <w:rsid w:val="006E1782"/>
    <w:rsid w:val="006E17BE"/>
    <w:rsid w:val="006E25B8"/>
    <w:rsid w:val="006E2613"/>
    <w:rsid w:val="006E4527"/>
    <w:rsid w:val="006E4559"/>
    <w:rsid w:val="006E596B"/>
    <w:rsid w:val="006E5B79"/>
    <w:rsid w:val="006E7705"/>
    <w:rsid w:val="006F19BE"/>
    <w:rsid w:val="006F2834"/>
    <w:rsid w:val="006F2956"/>
    <w:rsid w:val="006F34A7"/>
    <w:rsid w:val="006F53C1"/>
    <w:rsid w:val="006F7070"/>
    <w:rsid w:val="006F7D67"/>
    <w:rsid w:val="006F7FC1"/>
    <w:rsid w:val="006F7FF9"/>
    <w:rsid w:val="0070150E"/>
    <w:rsid w:val="0070232C"/>
    <w:rsid w:val="007026F1"/>
    <w:rsid w:val="007029D6"/>
    <w:rsid w:val="00702EA4"/>
    <w:rsid w:val="00704FA0"/>
    <w:rsid w:val="00705060"/>
    <w:rsid w:val="007053A6"/>
    <w:rsid w:val="00705B92"/>
    <w:rsid w:val="00706258"/>
    <w:rsid w:val="00707576"/>
    <w:rsid w:val="00707629"/>
    <w:rsid w:val="00707973"/>
    <w:rsid w:val="00707A98"/>
    <w:rsid w:val="00707E3E"/>
    <w:rsid w:val="00710FB4"/>
    <w:rsid w:val="0071145A"/>
    <w:rsid w:val="0071225F"/>
    <w:rsid w:val="007123C3"/>
    <w:rsid w:val="00712B4A"/>
    <w:rsid w:val="00713869"/>
    <w:rsid w:val="007158AA"/>
    <w:rsid w:val="00715911"/>
    <w:rsid w:val="0071593E"/>
    <w:rsid w:val="00715E79"/>
    <w:rsid w:val="007161CA"/>
    <w:rsid w:val="00716251"/>
    <w:rsid w:val="00717C8E"/>
    <w:rsid w:val="00717EDB"/>
    <w:rsid w:val="00720644"/>
    <w:rsid w:val="00720F18"/>
    <w:rsid w:val="00721076"/>
    <w:rsid w:val="007247BF"/>
    <w:rsid w:val="00724D40"/>
    <w:rsid w:val="0072534D"/>
    <w:rsid w:val="007260C7"/>
    <w:rsid w:val="00726264"/>
    <w:rsid w:val="007275CD"/>
    <w:rsid w:val="00731946"/>
    <w:rsid w:val="007321BD"/>
    <w:rsid w:val="00732533"/>
    <w:rsid w:val="00733F7A"/>
    <w:rsid w:val="0073436F"/>
    <w:rsid w:val="007355A0"/>
    <w:rsid w:val="00737B38"/>
    <w:rsid w:val="007403D7"/>
    <w:rsid w:val="00740AAC"/>
    <w:rsid w:val="00740BC9"/>
    <w:rsid w:val="00740CEF"/>
    <w:rsid w:val="00742682"/>
    <w:rsid w:val="00742823"/>
    <w:rsid w:val="0074334D"/>
    <w:rsid w:val="00743692"/>
    <w:rsid w:val="00744013"/>
    <w:rsid w:val="00744BA3"/>
    <w:rsid w:val="00744E77"/>
    <w:rsid w:val="00745190"/>
    <w:rsid w:val="00745791"/>
    <w:rsid w:val="00745BA7"/>
    <w:rsid w:val="00745F66"/>
    <w:rsid w:val="00747452"/>
    <w:rsid w:val="00750C23"/>
    <w:rsid w:val="00750F5B"/>
    <w:rsid w:val="00751AB9"/>
    <w:rsid w:val="00751B74"/>
    <w:rsid w:val="00753090"/>
    <w:rsid w:val="007546DA"/>
    <w:rsid w:val="0075533B"/>
    <w:rsid w:val="00755543"/>
    <w:rsid w:val="0075605E"/>
    <w:rsid w:val="007572E6"/>
    <w:rsid w:val="00757BFC"/>
    <w:rsid w:val="007604F5"/>
    <w:rsid w:val="007617A0"/>
    <w:rsid w:val="00762393"/>
    <w:rsid w:val="007638B8"/>
    <w:rsid w:val="00764EA2"/>
    <w:rsid w:val="00765903"/>
    <w:rsid w:val="00766287"/>
    <w:rsid w:val="007662FD"/>
    <w:rsid w:val="00766A53"/>
    <w:rsid w:val="00766C30"/>
    <w:rsid w:val="0076765E"/>
    <w:rsid w:val="00767FD0"/>
    <w:rsid w:val="0077080F"/>
    <w:rsid w:val="007719DF"/>
    <w:rsid w:val="00771A97"/>
    <w:rsid w:val="00772016"/>
    <w:rsid w:val="00772B4C"/>
    <w:rsid w:val="00772DE2"/>
    <w:rsid w:val="007741A8"/>
    <w:rsid w:val="00775186"/>
    <w:rsid w:val="0077582D"/>
    <w:rsid w:val="0077615D"/>
    <w:rsid w:val="00777366"/>
    <w:rsid w:val="00777B53"/>
    <w:rsid w:val="0078053B"/>
    <w:rsid w:val="00780BC9"/>
    <w:rsid w:val="00783A63"/>
    <w:rsid w:val="007842F0"/>
    <w:rsid w:val="00784F28"/>
    <w:rsid w:val="00785462"/>
    <w:rsid w:val="00785887"/>
    <w:rsid w:val="00785BC2"/>
    <w:rsid w:val="00785E4D"/>
    <w:rsid w:val="00786AAD"/>
    <w:rsid w:val="00786B83"/>
    <w:rsid w:val="0078726D"/>
    <w:rsid w:val="007876F7"/>
    <w:rsid w:val="00787CE5"/>
    <w:rsid w:val="007901A0"/>
    <w:rsid w:val="00792C35"/>
    <w:rsid w:val="00793E4B"/>
    <w:rsid w:val="007948F6"/>
    <w:rsid w:val="00794FDA"/>
    <w:rsid w:val="00795A8D"/>
    <w:rsid w:val="00796CA1"/>
    <w:rsid w:val="00796ED4"/>
    <w:rsid w:val="00797149"/>
    <w:rsid w:val="00797483"/>
    <w:rsid w:val="00797837"/>
    <w:rsid w:val="00797D73"/>
    <w:rsid w:val="007A03AD"/>
    <w:rsid w:val="007A05B0"/>
    <w:rsid w:val="007A2666"/>
    <w:rsid w:val="007A4031"/>
    <w:rsid w:val="007A40A8"/>
    <w:rsid w:val="007A4E1B"/>
    <w:rsid w:val="007A591A"/>
    <w:rsid w:val="007A60B2"/>
    <w:rsid w:val="007B00B2"/>
    <w:rsid w:val="007B062B"/>
    <w:rsid w:val="007B0C1E"/>
    <w:rsid w:val="007B3439"/>
    <w:rsid w:val="007B47A2"/>
    <w:rsid w:val="007B4C5B"/>
    <w:rsid w:val="007B4F74"/>
    <w:rsid w:val="007B5DA8"/>
    <w:rsid w:val="007B5EA6"/>
    <w:rsid w:val="007B7745"/>
    <w:rsid w:val="007C0372"/>
    <w:rsid w:val="007C05E8"/>
    <w:rsid w:val="007C0915"/>
    <w:rsid w:val="007C123F"/>
    <w:rsid w:val="007C1923"/>
    <w:rsid w:val="007C19EB"/>
    <w:rsid w:val="007C1EF1"/>
    <w:rsid w:val="007C3B22"/>
    <w:rsid w:val="007C3EA4"/>
    <w:rsid w:val="007C4713"/>
    <w:rsid w:val="007C57BE"/>
    <w:rsid w:val="007C5FF6"/>
    <w:rsid w:val="007C7EB3"/>
    <w:rsid w:val="007D09FD"/>
    <w:rsid w:val="007D0CEB"/>
    <w:rsid w:val="007D10C2"/>
    <w:rsid w:val="007D1372"/>
    <w:rsid w:val="007D1E4B"/>
    <w:rsid w:val="007D349F"/>
    <w:rsid w:val="007D5056"/>
    <w:rsid w:val="007D5887"/>
    <w:rsid w:val="007D6142"/>
    <w:rsid w:val="007D6CF0"/>
    <w:rsid w:val="007D6F83"/>
    <w:rsid w:val="007D6FD7"/>
    <w:rsid w:val="007D7362"/>
    <w:rsid w:val="007E01EF"/>
    <w:rsid w:val="007E2C14"/>
    <w:rsid w:val="007E48DE"/>
    <w:rsid w:val="007E5CC3"/>
    <w:rsid w:val="007E5DA8"/>
    <w:rsid w:val="007E62EA"/>
    <w:rsid w:val="007E780E"/>
    <w:rsid w:val="007E7A35"/>
    <w:rsid w:val="007F012B"/>
    <w:rsid w:val="007F0369"/>
    <w:rsid w:val="007F13E2"/>
    <w:rsid w:val="007F1C19"/>
    <w:rsid w:val="007F4242"/>
    <w:rsid w:val="007F6396"/>
    <w:rsid w:val="007F74BA"/>
    <w:rsid w:val="008001CE"/>
    <w:rsid w:val="008005FF"/>
    <w:rsid w:val="00801537"/>
    <w:rsid w:val="00801DED"/>
    <w:rsid w:val="00804463"/>
    <w:rsid w:val="00804AAF"/>
    <w:rsid w:val="00805D19"/>
    <w:rsid w:val="008060C0"/>
    <w:rsid w:val="008109AA"/>
    <w:rsid w:val="00810A3F"/>
    <w:rsid w:val="00812B28"/>
    <w:rsid w:val="00812BEA"/>
    <w:rsid w:val="0081359C"/>
    <w:rsid w:val="00813B6F"/>
    <w:rsid w:val="00813D89"/>
    <w:rsid w:val="0081433C"/>
    <w:rsid w:val="00814435"/>
    <w:rsid w:val="00814D65"/>
    <w:rsid w:val="0081644B"/>
    <w:rsid w:val="00816883"/>
    <w:rsid w:val="00816A39"/>
    <w:rsid w:val="00816C48"/>
    <w:rsid w:val="008200F6"/>
    <w:rsid w:val="00820C89"/>
    <w:rsid w:val="008212D5"/>
    <w:rsid w:val="0082165A"/>
    <w:rsid w:val="008220B0"/>
    <w:rsid w:val="00822FD3"/>
    <w:rsid w:val="00823826"/>
    <w:rsid w:val="00823AB0"/>
    <w:rsid w:val="00824760"/>
    <w:rsid w:val="00824ACF"/>
    <w:rsid w:val="00825625"/>
    <w:rsid w:val="00825B86"/>
    <w:rsid w:val="008261BF"/>
    <w:rsid w:val="00827FBC"/>
    <w:rsid w:val="00830183"/>
    <w:rsid w:val="00831922"/>
    <w:rsid w:val="008319B9"/>
    <w:rsid w:val="008325C6"/>
    <w:rsid w:val="00833363"/>
    <w:rsid w:val="0083554B"/>
    <w:rsid w:val="0083679F"/>
    <w:rsid w:val="0083752F"/>
    <w:rsid w:val="00837963"/>
    <w:rsid w:val="0083797B"/>
    <w:rsid w:val="00837AA3"/>
    <w:rsid w:val="00837BB4"/>
    <w:rsid w:val="00837CE1"/>
    <w:rsid w:val="0084028E"/>
    <w:rsid w:val="008418DC"/>
    <w:rsid w:val="00842B24"/>
    <w:rsid w:val="00843472"/>
    <w:rsid w:val="00843EFB"/>
    <w:rsid w:val="00843F31"/>
    <w:rsid w:val="00844615"/>
    <w:rsid w:val="008457BB"/>
    <w:rsid w:val="00846538"/>
    <w:rsid w:val="008465CE"/>
    <w:rsid w:val="0085019D"/>
    <w:rsid w:val="00850B7A"/>
    <w:rsid w:val="00850ECA"/>
    <w:rsid w:val="008512D2"/>
    <w:rsid w:val="0085302F"/>
    <w:rsid w:val="008536BE"/>
    <w:rsid w:val="00853ED6"/>
    <w:rsid w:val="00853F74"/>
    <w:rsid w:val="008541E5"/>
    <w:rsid w:val="00854388"/>
    <w:rsid w:val="00854D05"/>
    <w:rsid w:val="00856317"/>
    <w:rsid w:val="008575CF"/>
    <w:rsid w:val="00861015"/>
    <w:rsid w:val="00861579"/>
    <w:rsid w:val="0086232D"/>
    <w:rsid w:val="00862D3B"/>
    <w:rsid w:val="00863CC3"/>
    <w:rsid w:val="00864550"/>
    <w:rsid w:val="00867B5D"/>
    <w:rsid w:val="00870120"/>
    <w:rsid w:val="00870193"/>
    <w:rsid w:val="00871018"/>
    <w:rsid w:val="00871901"/>
    <w:rsid w:val="008739F0"/>
    <w:rsid w:val="008740A8"/>
    <w:rsid w:val="00874D45"/>
    <w:rsid w:val="00875DCF"/>
    <w:rsid w:val="00877308"/>
    <w:rsid w:val="00880081"/>
    <w:rsid w:val="008803BC"/>
    <w:rsid w:val="008806B2"/>
    <w:rsid w:val="0088169C"/>
    <w:rsid w:val="008822D9"/>
    <w:rsid w:val="00882EAF"/>
    <w:rsid w:val="00883C5B"/>
    <w:rsid w:val="00883E20"/>
    <w:rsid w:val="008842F0"/>
    <w:rsid w:val="00885138"/>
    <w:rsid w:val="00885B87"/>
    <w:rsid w:val="00886C16"/>
    <w:rsid w:val="00887352"/>
    <w:rsid w:val="00887625"/>
    <w:rsid w:val="00887FC2"/>
    <w:rsid w:val="008905C8"/>
    <w:rsid w:val="00891D8D"/>
    <w:rsid w:val="00893192"/>
    <w:rsid w:val="0089427B"/>
    <w:rsid w:val="008947D0"/>
    <w:rsid w:val="00894A68"/>
    <w:rsid w:val="00894B84"/>
    <w:rsid w:val="00894DD6"/>
    <w:rsid w:val="00894DFB"/>
    <w:rsid w:val="00895448"/>
    <w:rsid w:val="0089560C"/>
    <w:rsid w:val="00895BCD"/>
    <w:rsid w:val="00896527"/>
    <w:rsid w:val="0089668E"/>
    <w:rsid w:val="00896F0B"/>
    <w:rsid w:val="008A0328"/>
    <w:rsid w:val="008A100C"/>
    <w:rsid w:val="008A117E"/>
    <w:rsid w:val="008A1DD0"/>
    <w:rsid w:val="008A28F7"/>
    <w:rsid w:val="008A2ADC"/>
    <w:rsid w:val="008A2F63"/>
    <w:rsid w:val="008A2FD7"/>
    <w:rsid w:val="008A3FEC"/>
    <w:rsid w:val="008A43DC"/>
    <w:rsid w:val="008A47E5"/>
    <w:rsid w:val="008A4D93"/>
    <w:rsid w:val="008A57EA"/>
    <w:rsid w:val="008A5C77"/>
    <w:rsid w:val="008A6AA3"/>
    <w:rsid w:val="008A6FCF"/>
    <w:rsid w:val="008A7CC6"/>
    <w:rsid w:val="008B01BE"/>
    <w:rsid w:val="008B0E58"/>
    <w:rsid w:val="008B215E"/>
    <w:rsid w:val="008B28AF"/>
    <w:rsid w:val="008B2CC3"/>
    <w:rsid w:val="008B36EC"/>
    <w:rsid w:val="008B4E69"/>
    <w:rsid w:val="008B5257"/>
    <w:rsid w:val="008B5AF7"/>
    <w:rsid w:val="008B7458"/>
    <w:rsid w:val="008B74D4"/>
    <w:rsid w:val="008B754A"/>
    <w:rsid w:val="008C06CA"/>
    <w:rsid w:val="008C1F81"/>
    <w:rsid w:val="008C233B"/>
    <w:rsid w:val="008C2DC1"/>
    <w:rsid w:val="008C336B"/>
    <w:rsid w:val="008C382B"/>
    <w:rsid w:val="008C4595"/>
    <w:rsid w:val="008C5662"/>
    <w:rsid w:val="008C5883"/>
    <w:rsid w:val="008C5978"/>
    <w:rsid w:val="008C6ED5"/>
    <w:rsid w:val="008D0185"/>
    <w:rsid w:val="008D01BC"/>
    <w:rsid w:val="008D08CA"/>
    <w:rsid w:val="008D10AC"/>
    <w:rsid w:val="008D1914"/>
    <w:rsid w:val="008D2246"/>
    <w:rsid w:val="008D350D"/>
    <w:rsid w:val="008D4879"/>
    <w:rsid w:val="008D554F"/>
    <w:rsid w:val="008D55F8"/>
    <w:rsid w:val="008D68FA"/>
    <w:rsid w:val="008D6A6A"/>
    <w:rsid w:val="008D6FE4"/>
    <w:rsid w:val="008D733C"/>
    <w:rsid w:val="008D7504"/>
    <w:rsid w:val="008E044F"/>
    <w:rsid w:val="008E0611"/>
    <w:rsid w:val="008E19F7"/>
    <w:rsid w:val="008E1C41"/>
    <w:rsid w:val="008E24C9"/>
    <w:rsid w:val="008E27FD"/>
    <w:rsid w:val="008E2A5D"/>
    <w:rsid w:val="008E3F1A"/>
    <w:rsid w:val="008E4981"/>
    <w:rsid w:val="008E50CD"/>
    <w:rsid w:val="008E59B0"/>
    <w:rsid w:val="008E61AF"/>
    <w:rsid w:val="008E699C"/>
    <w:rsid w:val="008F0CD6"/>
    <w:rsid w:val="008F1648"/>
    <w:rsid w:val="008F2820"/>
    <w:rsid w:val="008F29AF"/>
    <w:rsid w:val="008F3CCD"/>
    <w:rsid w:val="008F4563"/>
    <w:rsid w:val="008F55FB"/>
    <w:rsid w:val="008F66C8"/>
    <w:rsid w:val="008F6815"/>
    <w:rsid w:val="008F7FEC"/>
    <w:rsid w:val="0090084D"/>
    <w:rsid w:val="00901AE8"/>
    <w:rsid w:val="00901EA4"/>
    <w:rsid w:val="00902DEE"/>
    <w:rsid w:val="00903679"/>
    <w:rsid w:val="00903F79"/>
    <w:rsid w:val="009044A1"/>
    <w:rsid w:val="00904F26"/>
    <w:rsid w:val="00905598"/>
    <w:rsid w:val="009058C0"/>
    <w:rsid w:val="00905BE6"/>
    <w:rsid w:val="00906261"/>
    <w:rsid w:val="00906C91"/>
    <w:rsid w:val="00907110"/>
    <w:rsid w:val="009077E0"/>
    <w:rsid w:val="0091042E"/>
    <w:rsid w:val="0091072B"/>
    <w:rsid w:val="009107C5"/>
    <w:rsid w:val="00911276"/>
    <w:rsid w:val="0091146C"/>
    <w:rsid w:val="0091271A"/>
    <w:rsid w:val="00913287"/>
    <w:rsid w:val="00913F53"/>
    <w:rsid w:val="009144B9"/>
    <w:rsid w:val="0091542D"/>
    <w:rsid w:val="00917860"/>
    <w:rsid w:val="00917B09"/>
    <w:rsid w:val="00920805"/>
    <w:rsid w:val="00921546"/>
    <w:rsid w:val="00922197"/>
    <w:rsid w:val="009233ED"/>
    <w:rsid w:val="00924460"/>
    <w:rsid w:val="00925D6C"/>
    <w:rsid w:val="00925ED2"/>
    <w:rsid w:val="009268AC"/>
    <w:rsid w:val="0092792F"/>
    <w:rsid w:val="00930003"/>
    <w:rsid w:val="0093032E"/>
    <w:rsid w:val="00931B6E"/>
    <w:rsid w:val="00932872"/>
    <w:rsid w:val="009334E2"/>
    <w:rsid w:val="00933DE9"/>
    <w:rsid w:val="009344CB"/>
    <w:rsid w:val="009354E6"/>
    <w:rsid w:val="0093557C"/>
    <w:rsid w:val="0093573A"/>
    <w:rsid w:val="00937506"/>
    <w:rsid w:val="009379A1"/>
    <w:rsid w:val="009401D2"/>
    <w:rsid w:val="009409A3"/>
    <w:rsid w:val="00941134"/>
    <w:rsid w:val="009415D4"/>
    <w:rsid w:val="009415F7"/>
    <w:rsid w:val="00942724"/>
    <w:rsid w:val="00942BB9"/>
    <w:rsid w:val="0094598B"/>
    <w:rsid w:val="009459B1"/>
    <w:rsid w:val="0094635A"/>
    <w:rsid w:val="00947325"/>
    <w:rsid w:val="00947695"/>
    <w:rsid w:val="00947F9E"/>
    <w:rsid w:val="00950B85"/>
    <w:rsid w:val="00951550"/>
    <w:rsid w:val="009515DD"/>
    <w:rsid w:val="0095364D"/>
    <w:rsid w:val="00953852"/>
    <w:rsid w:val="00953DEC"/>
    <w:rsid w:val="00954367"/>
    <w:rsid w:val="009549FE"/>
    <w:rsid w:val="00954F1A"/>
    <w:rsid w:val="009551DC"/>
    <w:rsid w:val="0095579D"/>
    <w:rsid w:val="00956E22"/>
    <w:rsid w:val="00957601"/>
    <w:rsid w:val="00957AE8"/>
    <w:rsid w:val="00957C7C"/>
    <w:rsid w:val="009611D4"/>
    <w:rsid w:val="009616B1"/>
    <w:rsid w:val="009620B4"/>
    <w:rsid w:val="0096292A"/>
    <w:rsid w:val="00962CE5"/>
    <w:rsid w:val="00963621"/>
    <w:rsid w:val="00964E53"/>
    <w:rsid w:val="00965321"/>
    <w:rsid w:val="0096693F"/>
    <w:rsid w:val="00966F1D"/>
    <w:rsid w:val="00967409"/>
    <w:rsid w:val="00967778"/>
    <w:rsid w:val="009677F9"/>
    <w:rsid w:val="00971DB9"/>
    <w:rsid w:val="00972612"/>
    <w:rsid w:val="00972620"/>
    <w:rsid w:val="00973701"/>
    <w:rsid w:val="00973D0A"/>
    <w:rsid w:val="00973D55"/>
    <w:rsid w:val="00974538"/>
    <w:rsid w:val="0097463C"/>
    <w:rsid w:val="00981E8B"/>
    <w:rsid w:val="00982009"/>
    <w:rsid w:val="0098240E"/>
    <w:rsid w:val="00982E28"/>
    <w:rsid w:val="00982F3A"/>
    <w:rsid w:val="009841F3"/>
    <w:rsid w:val="00984A43"/>
    <w:rsid w:val="00985CAB"/>
    <w:rsid w:val="0098677D"/>
    <w:rsid w:val="00991481"/>
    <w:rsid w:val="00991537"/>
    <w:rsid w:val="00991EC8"/>
    <w:rsid w:val="00992511"/>
    <w:rsid w:val="00992A12"/>
    <w:rsid w:val="0099339B"/>
    <w:rsid w:val="00993B6F"/>
    <w:rsid w:val="00994358"/>
    <w:rsid w:val="009960E4"/>
    <w:rsid w:val="009968D3"/>
    <w:rsid w:val="00997357"/>
    <w:rsid w:val="009A0112"/>
    <w:rsid w:val="009A0EC8"/>
    <w:rsid w:val="009A0F15"/>
    <w:rsid w:val="009A17D0"/>
    <w:rsid w:val="009A20D7"/>
    <w:rsid w:val="009A2A7D"/>
    <w:rsid w:val="009A2DDE"/>
    <w:rsid w:val="009A4D0D"/>
    <w:rsid w:val="009A5450"/>
    <w:rsid w:val="009A584B"/>
    <w:rsid w:val="009A7294"/>
    <w:rsid w:val="009A73FE"/>
    <w:rsid w:val="009A797F"/>
    <w:rsid w:val="009B0F41"/>
    <w:rsid w:val="009B421C"/>
    <w:rsid w:val="009B49C1"/>
    <w:rsid w:val="009B4F3A"/>
    <w:rsid w:val="009B5208"/>
    <w:rsid w:val="009B5222"/>
    <w:rsid w:val="009B5BD7"/>
    <w:rsid w:val="009B65DA"/>
    <w:rsid w:val="009B780B"/>
    <w:rsid w:val="009C013E"/>
    <w:rsid w:val="009C06F2"/>
    <w:rsid w:val="009C10D2"/>
    <w:rsid w:val="009C1B0E"/>
    <w:rsid w:val="009C1D80"/>
    <w:rsid w:val="009C286B"/>
    <w:rsid w:val="009C3431"/>
    <w:rsid w:val="009C39CE"/>
    <w:rsid w:val="009C3A4D"/>
    <w:rsid w:val="009C4BA1"/>
    <w:rsid w:val="009C5409"/>
    <w:rsid w:val="009C668A"/>
    <w:rsid w:val="009C6DBC"/>
    <w:rsid w:val="009C6DF3"/>
    <w:rsid w:val="009C704A"/>
    <w:rsid w:val="009D00E5"/>
    <w:rsid w:val="009D051B"/>
    <w:rsid w:val="009D1271"/>
    <w:rsid w:val="009D1951"/>
    <w:rsid w:val="009D1A11"/>
    <w:rsid w:val="009D1E3E"/>
    <w:rsid w:val="009D2D1A"/>
    <w:rsid w:val="009D302A"/>
    <w:rsid w:val="009D4B2A"/>
    <w:rsid w:val="009D4B51"/>
    <w:rsid w:val="009D6E1D"/>
    <w:rsid w:val="009D74D0"/>
    <w:rsid w:val="009D7A1F"/>
    <w:rsid w:val="009E057A"/>
    <w:rsid w:val="009E18D8"/>
    <w:rsid w:val="009E297A"/>
    <w:rsid w:val="009E32A2"/>
    <w:rsid w:val="009E3460"/>
    <w:rsid w:val="009E5053"/>
    <w:rsid w:val="009E549E"/>
    <w:rsid w:val="009E5B21"/>
    <w:rsid w:val="009E63A0"/>
    <w:rsid w:val="009E6DDE"/>
    <w:rsid w:val="009E6F56"/>
    <w:rsid w:val="009E70D8"/>
    <w:rsid w:val="009E72AC"/>
    <w:rsid w:val="009E74F2"/>
    <w:rsid w:val="009F01EB"/>
    <w:rsid w:val="009F1123"/>
    <w:rsid w:val="009F1527"/>
    <w:rsid w:val="009F1640"/>
    <w:rsid w:val="009F1986"/>
    <w:rsid w:val="009F23F5"/>
    <w:rsid w:val="009F290C"/>
    <w:rsid w:val="009F345E"/>
    <w:rsid w:val="009F3839"/>
    <w:rsid w:val="009F3B20"/>
    <w:rsid w:val="009F5507"/>
    <w:rsid w:val="009F5560"/>
    <w:rsid w:val="009F6778"/>
    <w:rsid w:val="009F7AE3"/>
    <w:rsid w:val="009F7AF2"/>
    <w:rsid w:val="00A0050B"/>
    <w:rsid w:val="00A00B6B"/>
    <w:rsid w:val="00A0131C"/>
    <w:rsid w:val="00A01F94"/>
    <w:rsid w:val="00A0328F"/>
    <w:rsid w:val="00A04652"/>
    <w:rsid w:val="00A04C43"/>
    <w:rsid w:val="00A07D3E"/>
    <w:rsid w:val="00A07E37"/>
    <w:rsid w:val="00A104F3"/>
    <w:rsid w:val="00A1092E"/>
    <w:rsid w:val="00A1162D"/>
    <w:rsid w:val="00A13A48"/>
    <w:rsid w:val="00A13BE5"/>
    <w:rsid w:val="00A21C67"/>
    <w:rsid w:val="00A22937"/>
    <w:rsid w:val="00A23BC3"/>
    <w:rsid w:val="00A25132"/>
    <w:rsid w:val="00A25942"/>
    <w:rsid w:val="00A27CFF"/>
    <w:rsid w:val="00A30473"/>
    <w:rsid w:val="00A314A6"/>
    <w:rsid w:val="00A31677"/>
    <w:rsid w:val="00A320CB"/>
    <w:rsid w:val="00A32213"/>
    <w:rsid w:val="00A33355"/>
    <w:rsid w:val="00A34E2B"/>
    <w:rsid w:val="00A35ED6"/>
    <w:rsid w:val="00A362EC"/>
    <w:rsid w:val="00A363A7"/>
    <w:rsid w:val="00A36C9D"/>
    <w:rsid w:val="00A40385"/>
    <w:rsid w:val="00A40699"/>
    <w:rsid w:val="00A40B1D"/>
    <w:rsid w:val="00A40D51"/>
    <w:rsid w:val="00A417C6"/>
    <w:rsid w:val="00A4181D"/>
    <w:rsid w:val="00A41AB4"/>
    <w:rsid w:val="00A46758"/>
    <w:rsid w:val="00A476F8"/>
    <w:rsid w:val="00A47959"/>
    <w:rsid w:val="00A47B3B"/>
    <w:rsid w:val="00A47CEE"/>
    <w:rsid w:val="00A50709"/>
    <w:rsid w:val="00A51500"/>
    <w:rsid w:val="00A51C1B"/>
    <w:rsid w:val="00A52166"/>
    <w:rsid w:val="00A525A4"/>
    <w:rsid w:val="00A527B2"/>
    <w:rsid w:val="00A52B03"/>
    <w:rsid w:val="00A52C49"/>
    <w:rsid w:val="00A5300F"/>
    <w:rsid w:val="00A536BE"/>
    <w:rsid w:val="00A53DD0"/>
    <w:rsid w:val="00A53DEF"/>
    <w:rsid w:val="00A548D7"/>
    <w:rsid w:val="00A55455"/>
    <w:rsid w:val="00A5573C"/>
    <w:rsid w:val="00A55821"/>
    <w:rsid w:val="00A55991"/>
    <w:rsid w:val="00A563A7"/>
    <w:rsid w:val="00A57686"/>
    <w:rsid w:val="00A57B9A"/>
    <w:rsid w:val="00A60855"/>
    <w:rsid w:val="00A60986"/>
    <w:rsid w:val="00A610D1"/>
    <w:rsid w:val="00A62715"/>
    <w:rsid w:val="00A63494"/>
    <w:rsid w:val="00A63505"/>
    <w:rsid w:val="00A63DD1"/>
    <w:rsid w:val="00A64373"/>
    <w:rsid w:val="00A64DCD"/>
    <w:rsid w:val="00A66C6D"/>
    <w:rsid w:val="00A676EC"/>
    <w:rsid w:val="00A70E07"/>
    <w:rsid w:val="00A71806"/>
    <w:rsid w:val="00A71C60"/>
    <w:rsid w:val="00A7336F"/>
    <w:rsid w:val="00A7436D"/>
    <w:rsid w:val="00A7457E"/>
    <w:rsid w:val="00A745EE"/>
    <w:rsid w:val="00A74EA2"/>
    <w:rsid w:val="00A76431"/>
    <w:rsid w:val="00A767E0"/>
    <w:rsid w:val="00A769B6"/>
    <w:rsid w:val="00A7726E"/>
    <w:rsid w:val="00A77A41"/>
    <w:rsid w:val="00A80930"/>
    <w:rsid w:val="00A810B4"/>
    <w:rsid w:val="00A81F77"/>
    <w:rsid w:val="00A82071"/>
    <w:rsid w:val="00A82FBA"/>
    <w:rsid w:val="00A837A0"/>
    <w:rsid w:val="00A83B98"/>
    <w:rsid w:val="00A83CEF"/>
    <w:rsid w:val="00A85533"/>
    <w:rsid w:val="00A85661"/>
    <w:rsid w:val="00A85678"/>
    <w:rsid w:val="00A86BAD"/>
    <w:rsid w:val="00A875B0"/>
    <w:rsid w:val="00A9199D"/>
    <w:rsid w:val="00A92CD0"/>
    <w:rsid w:val="00A93DE8"/>
    <w:rsid w:val="00A946F4"/>
    <w:rsid w:val="00A94C08"/>
    <w:rsid w:val="00A94C2C"/>
    <w:rsid w:val="00A94D83"/>
    <w:rsid w:val="00A9519E"/>
    <w:rsid w:val="00A952AC"/>
    <w:rsid w:val="00A96558"/>
    <w:rsid w:val="00A97B2C"/>
    <w:rsid w:val="00A97B2F"/>
    <w:rsid w:val="00AA1208"/>
    <w:rsid w:val="00AA1380"/>
    <w:rsid w:val="00AA1BD7"/>
    <w:rsid w:val="00AA2156"/>
    <w:rsid w:val="00AA2E39"/>
    <w:rsid w:val="00AA31CC"/>
    <w:rsid w:val="00AA382B"/>
    <w:rsid w:val="00AA57D4"/>
    <w:rsid w:val="00AA6632"/>
    <w:rsid w:val="00AA73DB"/>
    <w:rsid w:val="00AA7448"/>
    <w:rsid w:val="00AA78B6"/>
    <w:rsid w:val="00AB0F43"/>
    <w:rsid w:val="00AB11A3"/>
    <w:rsid w:val="00AB11AB"/>
    <w:rsid w:val="00AB1BA9"/>
    <w:rsid w:val="00AB22A9"/>
    <w:rsid w:val="00AB2B4F"/>
    <w:rsid w:val="00AB401A"/>
    <w:rsid w:val="00AB44E9"/>
    <w:rsid w:val="00AB5347"/>
    <w:rsid w:val="00AB5627"/>
    <w:rsid w:val="00AB7303"/>
    <w:rsid w:val="00AC144D"/>
    <w:rsid w:val="00AC14F0"/>
    <w:rsid w:val="00AC170C"/>
    <w:rsid w:val="00AC2BA6"/>
    <w:rsid w:val="00AC3418"/>
    <w:rsid w:val="00AC35D1"/>
    <w:rsid w:val="00AC5CA3"/>
    <w:rsid w:val="00AC5F05"/>
    <w:rsid w:val="00AC7D0A"/>
    <w:rsid w:val="00AD1633"/>
    <w:rsid w:val="00AD20BF"/>
    <w:rsid w:val="00AD2411"/>
    <w:rsid w:val="00AD24BB"/>
    <w:rsid w:val="00AD2A14"/>
    <w:rsid w:val="00AD3F02"/>
    <w:rsid w:val="00AD46A1"/>
    <w:rsid w:val="00AD5784"/>
    <w:rsid w:val="00AD7823"/>
    <w:rsid w:val="00AE0178"/>
    <w:rsid w:val="00AE10AF"/>
    <w:rsid w:val="00AE1C6E"/>
    <w:rsid w:val="00AE2052"/>
    <w:rsid w:val="00AE2640"/>
    <w:rsid w:val="00AE397E"/>
    <w:rsid w:val="00AE4494"/>
    <w:rsid w:val="00AE53B0"/>
    <w:rsid w:val="00AE5BE1"/>
    <w:rsid w:val="00AE6157"/>
    <w:rsid w:val="00AE678F"/>
    <w:rsid w:val="00AE7BBC"/>
    <w:rsid w:val="00AF1808"/>
    <w:rsid w:val="00AF2B8A"/>
    <w:rsid w:val="00AF3482"/>
    <w:rsid w:val="00AF3A1D"/>
    <w:rsid w:val="00AF3B25"/>
    <w:rsid w:val="00AF3DB2"/>
    <w:rsid w:val="00AF76E2"/>
    <w:rsid w:val="00B01914"/>
    <w:rsid w:val="00B0235B"/>
    <w:rsid w:val="00B02461"/>
    <w:rsid w:val="00B05137"/>
    <w:rsid w:val="00B05823"/>
    <w:rsid w:val="00B05ED0"/>
    <w:rsid w:val="00B06178"/>
    <w:rsid w:val="00B06751"/>
    <w:rsid w:val="00B06A84"/>
    <w:rsid w:val="00B1020F"/>
    <w:rsid w:val="00B11B8F"/>
    <w:rsid w:val="00B11D29"/>
    <w:rsid w:val="00B11F3E"/>
    <w:rsid w:val="00B129B3"/>
    <w:rsid w:val="00B12D9C"/>
    <w:rsid w:val="00B135FE"/>
    <w:rsid w:val="00B13632"/>
    <w:rsid w:val="00B138EB"/>
    <w:rsid w:val="00B14532"/>
    <w:rsid w:val="00B1536F"/>
    <w:rsid w:val="00B1677A"/>
    <w:rsid w:val="00B17EF5"/>
    <w:rsid w:val="00B20CBF"/>
    <w:rsid w:val="00B21422"/>
    <w:rsid w:val="00B21881"/>
    <w:rsid w:val="00B21A1C"/>
    <w:rsid w:val="00B22B53"/>
    <w:rsid w:val="00B22B89"/>
    <w:rsid w:val="00B22BA6"/>
    <w:rsid w:val="00B22E57"/>
    <w:rsid w:val="00B23E35"/>
    <w:rsid w:val="00B23F40"/>
    <w:rsid w:val="00B27956"/>
    <w:rsid w:val="00B27AC5"/>
    <w:rsid w:val="00B30046"/>
    <w:rsid w:val="00B30E2D"/>
    <w:rsid w:val="00B32492"/>
    <w:rsid w:val="00B32620"/>
    <w:rsid w:val="00B32DCD"/>
    <w:rsid w:val="00B337BB"/>
    <w:rsid w:val="00B3385F"/>
    <w:rsid w:val="00B33945"/>
    <w:rsid w:val="00B35C3F"/>
    <w:rsid w:val="00B362A4"/>
    <w:rsid w:val="00B36560"/>
    <w:rsid w:val="00B37024"/>
    <w:rsid w:val="00B407DC"/>
    <w:rsid w:val="00B41D7A"/>
    <w:rsid w:val="00B42307"/>
    <w:rsid w:val="00B4231B"/>
    <w:rsid w:val="00B42932"/>
    <w:rsid w:val="00B449A2"/>
    <w:rsid w:val="00B44DA3"/>
    <w:rsid w:val="00B457AA"/>
    <w:rsid w:val="00B47864"/>
    <w:rsid w:val="00B50E24"/>
    <w:rsid w:val="00B528EB"/>
    <w:rsid w:val="00B52D1D"/>
    <w:rsid w:val="00B53240"/>
    <w:rsid w:val="00B602AB"/>
    <w:rsid w:val="00B6037D"/>
    <w:rsid w:val="00B609B5"/>
    <w:rsid w:val="00B609D5"/>
    <w:rsid w:val="00B61BF8"/>
    <w:rsid w:val="00B61EBB"/>
    <w:rsid w:val="00B6204C"/>
    <w:rsid w:val="00B62A52"/>
    <w:rsid w:val="00B63601"/>
    <w:rsid w:val="00B63B45"/>
    <w:rsid w:val="00B64551"/>
    <w:rsid w:val="00B661ED"/>
    <w:rsid w:val="00B67474"/>
    <w:rsid w:val="00B704C4"/>
    <w:rsid w:val="00B748D3"/>
    <w:rsid w:val="00B74F22"/>
    <w:rsid w:val="00B7537C"/>
    <w:rsid w:val="00B75B8E"/>
    <w:rsid w:val="00B76530"/>
    <w:rsid w:val="00B77355"/>
    <w:rsid w:val="00B7751F"/>
    <w:rsid w:val="00B7762B"/>
    <w:rsid w:val="00B77E1F"/>
    <w:rsid w:val="00B820D5"/>
    <w:rsid w:val="00B82B69"/>
    <w:rsid w:val="00B831D8"/>
    <w:rsid w:val="00B8363F"/>
    <w:rsid w:val="00B83E2B"/>
    <w:rsid w:val="00B84480"/>
    <w:rsid w:val="00B84EC4"/>
    <w:rsid w:val="00B85058"/>
    <w:rsid w:val="00B85AE9"/>
    <w:rsid w:val="00B86C5D"/>
    <w:rsid w:val="00B870DB"/>
    <w:rsid w:val="00B87213"/>
    <w:rsid w:val="00B90FD3"/>
    <w:rsid w:val="00B912B0"/>
    <w:rsid w:val="00B91334"/>
    <w:rsid w:val="00B9249B"/>
    <w:rsid w:val="00B93304"/>
    <w:rsid w:val="00B94379"/>
    <w:rsid w:val="00B946AE"/>
    <w:rsid w:val="00B94BA9"/>
    <w:rsid w:val="00B95384"/>
    <w:rsid w:val="00B95E3A"/>
    <w:rsid w:val="00B965CB"/>
    <w:rsid w:val="00B96766"/>
    <w:rsid w:val="00B97414"/>
    <w:rsid w:val="00B97710"/>
    <w:rsid w:val="00B97F3F"/>
    <w:rsid w:val="00BA0ADB"/>
    <w:rsid w:val="00BA0BDD"/>
    <w:rsid w:val="00BA11A9"/>
    <w:rsid w:val="00BA1A0B"/>
    <w:rsid w:val="00BA2C0C"/>
    <w:rsid w:val="00BA4B6B"/>
    <w:rsid w:val="00BA5C35"/>
    <w:rsid w:val="00BA625F"/>
    <w:rsid w:val="00BA6FA6"/>
    <w:rsid w:val="00BB067A"/>
    <w:rsid w:val="00BB072E"/>
    <w:rsid w:val="00BB0D03"/>
    <w:rsid w:val="00BB1E52"/>
    <w:rsid w:val="00BB2393"/>
    <w:rsid w:val="00BB2BE7"/>
    <w:rsid w:val="00BB3377"/>
    <w:rsid w:val="00BB36CC"/>
    <w:rsid w:val="00BB38CB"/>
    <w:rsid w:val="00BB43C3"/>
    <w:rsid w:val="00BB4585"/>
    <w:rsid w:val="00BB5EFE"/>
    <w:rsid w:val="00BB62CF"/>
    <w:rsid w:val="00BB6B1C"/>
    <w:rsid w:val="00BB6E7F"/>
    <w:rsid w:val="00BB79ED"/>
    <w:rsid w:val="00BC0508"/>
    <w:rsid w:val="00BC1C1E"/>
    <w:rsid w:val="00BC3587"/>
    <w:rsid w:val="00BC3924"/>
    <w:rsid w:val="00BC4268"/>
    <w:rsid w:val="00BC4534"/>
    <w:rsid w:val="00BC468F"/>
    <w:rsid w:val="00BC4C1E"/>
    <w:rsid w:val="00BC4D6E"/>
    <w:rsid w:val="00BC5B39"/>
    <w:rsid w:val="00BC6702"/>
    <w:rsid w:val="00BC6B86"/>
    <w:rsid w:val="00BC70EC"/>
    <w:rsid w:val="00BC7467"/>
    <w:rsid w:val="00BC78F6"/>
    <w:rsid w:val="00BD02AA"/>
    <w:rsid w:val="00BD0A55"/>
    <w:rsid w:val="00BD1274"/>
    <w:rsid w:val="00BD1460"/>
    <w:rsid w:val="00BD57B5"/>
    <w:rsid w:val="00BD5F66"/>
    <w:rsid w:val="00BE13A2"/>
    <w:rsid w:val="00BE18CD"/>
    <w:rsid w:val="00BE5182"/>
    <w:rsid w:val="00BE795D"/>
    <w:rsid w:val="00BF204A"/>
    <w:rsid w:val="00BF254A"/>
    <w:rsid w:val="00BF2569"/>
    <w:rsid w:val="00BF25F7"/>
    <w:rsid w:val="00BF2BB8"/>
    <w:rsid w:val="00BF331F"/>
    <w:rsid w:val="00BF33E4"/>
    <w:rsid w:val="00BF3AF3"/>
    <w:rsid w:val="00BF47D6"/>
    <w:rsid w:val="00BF4999"/>
    <w:rsid w:val="00BF5338"/>
    <w:rsid w:val="00C003E2"/>
    <w:rsid w:val="00C00B5F"/>
    <w:rsid w:val="00C012DB"/>
    <w:rsid w:val="00C01DC7"/>
    <w:rsid w:val="00C01E24"/>
    <w:rsid w:val="00C02B97"/>
    <w:rsid w:val="00C0331A"/>
    <w:rsid w:val="00C033C6"/>
    <w:rsid w:val="00C0376C"/>
    <w:rsid w:val="00C04CE7"/>
    <w:rsid w:val="00C06596"/>
    <w:rsid w:val="00C06C60"/>
    <w:rsid w:val="00C0721D"/>
    <w:rsid w:val="00C07962"/>
    <w:rsid w:val="00C07FB4"/>
    <w:rsid w:val="00C107F2"/>
    <w:rsid w:val="00C14593"/>
    <w:rsid w:val="00C14950"/>
    <w:rsid w:val="00C1519A"/>
    <w:rsid w:val="00C15671"/>
    <w:rsid w:val="00C1578A"/>
    <w:rsid w:val="00C16807"/>
    <w:rsid w:val="00C174F5"/>
    <w:rsid w:val="00C17560"/>
    <w:rsid w:val="00C21544"/>
    <w:rsid w:val="00C24525"/>
    <w:rsid w:val="00C248FD"/>
    <w:rsid w:val="00C25558"/>
    <w:rsid w:val="00C257F3"/>
    <w:rsid w:val="00C2582F"/>
    <w:rsid w:val="00C26E13"/>
    <w:rsid w:val="00C30F40"/>
    <w:rsid w:val="00C32B8C"/>
    <w:rsid w:val="00C33990"/>
    <w:rsid w:val="00C33B85"/>
    <w:rsid w:val="00C34044"/>
    <w:rsid w:val="00C342E0"/>
    <w:rsid w:val="00C34949"/>
    <w:rsid w:val="00C34B4E"/>
    <w:rsid w:val="00C35047"/>
    <w:rsid w:val="00C373AF"/>
    <w:rsid w:val="00C37724"/>
    <w:rsid w:val="00C37B95"/>
    <w:rsid w:val="00C4000A"/>
    <w:rsid w:val="00C40B38"/>
    <w:rsid w:val="00C4104C"/>
    <w:rsid w:val="00C41A99"/>
    <w:rsid w:val="00C41E22"/>
    <w:rsid w:val="00C42594"/>
    <w:rsid w:val="00C42666"/>
    <w:rsid w:val="00C42D26"/>
    <w:rsid w:val="00C432C9"/>
    <w:rsid w:val="00C436E6"/>
    <w:rsid w:val="00C439A5"/>
    <w:rsid w:val="00C43A6B"/>
    <w:rsid w:val="00C44451"/>
    <w:rsid w:val="00C44CB6"/>
    <w:rsid w:val="00C4556D"/>
    <w:rsid w:val="00C455CD"/>
    <w:rsid w:val="00C4575D"/>
    <w:rsid w:val="00C46244"/>
    <w:rsid w:val="00C46E23"/>
    <w:rsid w:val="00C46F19"/>
    <w:rsid w:val="00C507E1"/>
    <w:rsid w:val="00C5221D"/>
    <w:rsid w:val="00C54DC9"/>
    <w:rsid w:val="00C55F25"/>
    <w:rsid w:val="00C56184"/>
    <w:rsid w:val="00C5706C"/>
    <w:rsid w:val="00C6036F"/>
    <w:rsid w:val="00C621EE"/>
    <w:rsid w:val="00C6249C"/>
    <w:rsid w:val="00C62DCB"/>
    <w:rsid w:val="00C63614"/>
    <w:rsid w:val="00C637D7"/>
    <w:rsid w:val="00C65918"/>
    <w:rsid w:val="00C66520"/>
    <w:rsid w:val="00C677D2"/>
    <w:rsid w:val="00C70507"/>
    <w:rsid w:val="00C705F0"/>
    <w:rsid w:val="00C71EF0"/>
    <w:rsid w:val="00C7437A"/>
    <w:rsid w:val="00C74C79"/>
    <w:rsid w:val="00C74F24"/>
    <w:rsid w:val="00C75842"/>
    <w:rsid w:val="00C75A53"/>
    <w:rsid w:val="00C75B35"/>
    <w:rsid w:val="00C760F6"/>
    <w:rsid w:val="00C76394"/>
    <w:rsid w:val="00C765B7"/>
    <w:rsid w:val="00C76783"/>
    <w:rsid w:val="00C767DE"/>
    <w:rsid w:val="00C76BF0"/>
    <w:rsid w:val="00C7736A"/>
    <w:rsid w:val="00C816E3"/>
    <w:rsid w:val="00C81C8F"/>
    <w:rsid w:val="00C81DE6"/>
    <w:rsid w:val="00C82740"/>
    <w:rsid w:val="00C82D10"/>
    <w:rsid w:val="00C83DD1"/>
    <w:rsid w:val="00C84340"/>
    <w:rsid w:val="00C8441C"/>
    <w:rsid w:val="00C844D4"/>
    <w:rsid w:val="00C84500"/>
    <w:rsid w:val="00C85843"/>
    <w:rsid w:val="00C85BB5"/>
    <w:rsid w:val="00C85E82"/>
    <w:rsid w:val="00C86A03"/>
    <w:rsid w:val="00C9150B"/>
    <w:rsid w:val="00C924B5"/>
    <w:rsid w:val="00C92772"/>
    <w:rsid w:val="00C92B96"/>
    <w:rsid w:val="00C92CE5"/>
    <w:rsid w:val="00C93AA9"/>
    <w:rsid w:val="00C93B22"/>
    <w:rsid w:val="00C94F45"/>
    <w:rsid w:val="00C95748"/>
    <w:rsid w:val="00C9629D"/>
    <w:rsid w:val="00C96628"/>
    <w:rsid w:val="00C97905"/>
    <w:rsid w:val="00C97968"/>
    <w:rsid w:val="00C97A91"/>
    <w:rsid w:val="00C97DBA"/>
    <w:rsid w:val="00CA1642"/>
    <w:rsid w:val="00CA1934"/>
    <w:rsid w:val="00CA3735"/>
    <w:rsid w:val="00CA3BF1"/>
    <w:rsid w:val="00CA408F"/>
    <w:rsid w:val="00CA49DF"/>
    <w:rsid w:val="00CA4AF6"/>
    <w:rsid w:val="00CA50E1"/>
    <w:rsid w:val="00CA58DF"/>
    <w:rsid w:val="00CA59D3"/>
    <w:rsid w:val="00CA5B8E"/>
    <w:rsid w:val="00CA5D13"/>
    <w:rsid w:val="00CA613D"/>
    <w:rsid w:val="00CA6EDF"/>
    <w:rsid w:val="00CA7365"/>
    <w:rsid w:val="00CA7C16"/>
    <w:rsid w:val="00CB251C"/>
    <w:rsid w:val="00CB25F0"/>
    <w:rsid w:val="00CB27D5"/>
    <w:rsid w:val="00CB338D"/>
    <w:rsid w:val="00CB44CF"/>
    <w:rsid w:val="00CB4542"/>
    <w:rsid w:val="00CB4DF4"/>
    <w:rsid w:val="00CB6434"/>
    <w:rsid w:val="00CB736B"/>
    <w:rsid w:val="00CC0054"/>
    <w:rsid w:val="00CC18B0"/>
    <w:rsid w:val="00CC1AFB"/>
    <w:rsid w:val="00CC26B7"/>
    <w:rsid w:val="00CC2A41"/>
    <w:rsid w:val="00CC41C2"/>
    <w:rsid w:val="00CC543E"/>
    <w:rsid w:val="00CC54B6"/>
    <w:rsid w:val="00CC6D04"/>
    <w:rsid w:val="00CC7AA9"/>
    <w:rsid w:val="00CC7D91"/>
    <w:rsid w:val="00CD0A48"/>
    <w:rsid w:val="00CD15CB"/>
    <w:rsid w:val="00CD16EE"/>
    <w:rsid w:val="00CD1823"/>
    <w:rsid w:val="00CD1A66"/>
    <w:rsid w:val="00CD21F1"/>
    <w:rsid w:val="00CD52E6"/>
    <w:rsid w:val="00CD5AE9"/>
    <w:rsid w:val="00CD6664"/>
    <w:rsid w:val="00CD685A"/>
    <w:rsid w:val="00CD7919"/>
    <w:rsid w:val="00CD7CE4"/>
    <w:rsid w:val="00CE1477"/>
    <w:rsid w:val="00CE161F"/>
    <w:rsid w:val="00CE18CF"/>
    <w:rsid w:val="00CE359A"/>
    <w:rsid w:val="00CE5F7B"/>
    <w:rsid w:val="00CE620C"/>
    <w:rsid w:val="00CE6C33"/>
    <w:rsid w:val="00CE7D54"/>
    <w:rsid w:val="00CF14A4"/>
    <w:rsid w:val="00CF17C9"/>
    <w:rsid w:val="00CF1EA7"/>
    <w:rsid w:val="00CF2087"/>
    <w:rsid w:val="00CF2E06"/>
    <w:rsid w:val="00CF3F0F"/>
    <w:rsid w:val="00CF4233"/>
    <w:rsid w:val="00CF464B"/>
    <w:rsid w:val="00CF4B7A"/>
    <w:rsid w:val="00CF4DF0"/>
    <w:rsid w:val="00CF4F84"/>
    <w:rsid w:val="00CF635D"/>
    <w:rsid w:val="00CF678C"/>
    <w:rsid w:val="00CF7647"/>
    <w:rsid w:val="00CF77BD"/>
    <w:rsid w:val="00D0092E"/>
    <w:rsid w:val="00D0396A"/>
    <w:rsid w:val="00D04921"/>
    <w:rsid w:val="00D04A0A"/>
    <w:rsid w:val="00D055F8"/>
    <w:rsid w:val="00D07813"/>
    <w:rsid w:val="00D13C91"/>
    <w:rsid w:val="00D14045"/>
    <w:rsid w:val="00D1422D"/>
    <w:rsid w:val="00D14FFB"/>
    <w:rsid w:val="00D157DF"/>
    <w:rsid w:val="00D163F2"/>
    <w:rsid w:val="00D16DE8"/>
    <w:rsid w:val="00D174AE"/>
    <w:rsid w:val="00D17755"/>
    <w:rsid w:val="00D2041C"/>
    <w:rsid w:val="00D21FBC"/>
    <w:rsid w:val="00D22E16"/>
    <w:rsid w:val="00D23B82"/>
    <w:rsid w:val="00D23CCC"/>
    <w:rsid w:val="00D26217"/>
    <w:rsid w:val="00D26B15"/>
    <w:rsid w:val="00D2790B"/>
    <w:rsid w:val="00D30EEB"/>
    <w:rsid w:val="00D32DDA"/>
    <w:rsid w:val="00D33E0F"/>
    <w:rsid w:val="00D3484E"/>
    <w:rsid w:val="00D34A67"/>
    <w:rsid w:val="00D353DF"/>
    <w:rsid w:val="00D35448"/>
    <w:rsid w:val="00D357E8"/>
    <w:rsid w:val="00D3653B"/>
    <w:rsid w:val="00D367FC"/>
    <w:rsid w:val="00D377F2"/>
    <w:rsid w:val="00D402D4"/>
    <w:rsid w:val="00D41566"/>
    <w:rsid w:val="00D41D73"/>
    <w:rsid w:val="00D42AFA"/>
    <w:rsid w:val="00D43801"/>
    <w:rsid w:val="00D439B1"/>
    <w:rsid w:val="00D45956"/>
    <w:rsid w:val="00D46EA2"/>
    <w:rsid w:val="00D472FC"/>
    <w:rsid w:val="00D4784A"/>
    <w:rsid w:val="00D513F2"/>
    <w:rsid w:val="00D51D57"/>
    <w:rsid w:val="00D52421"/>
    <w:rsid w:val="00D52A0F"/>
    <w:rsid w:val="00D52C6C"/>
    <w:rsid w:val="00D53C21"/>
    <w:rsid w:val="00D5434B"/>
    <w:rsid w:val="00D55D5C"/>
    <w:rsid w:val="00D56753"/>
    <w:rsid w:val="00D6044D"/>
    <w:rsid w:val="00D60954"/>
    <w:rsid w:val="00D60DFA"/>
    <w:rsid w:val="00D612CA"/>
    <w:rsid w:val="00D61CF0"/>
    <w:rsid w:val="00D62664"/>
    <w:rsid w:val="00D62AF8"/>
    <w:rsid w:val="00D62DFE"/>
    <w:rsid w:val="00D62F4A"/>
    <w:rsid w:val="00D634A2"/>
    <w:rsid w:val="00D638EE"/>
    <w:rsid w:val="00D64020"/>
    <w:rsid w:val="00D64157"/>
    <w:rsid w:val="00D6542A"/>
    <w:rsid w:val="00D6683A"/>
    <w:rsid w:val="00D722B4"/>
    <w:rsid w:val="00D7245F"/>
    <w:rsid w:val="00D72EFA"/>
    <w:rsid w:val="00D73228"/>
    <w:rsid w:val="00D73705"/>
    <w:rsid w:val="00D74383"/>
    <w:rsid w:val="00D74B86"/>
    <w:rsid w:val="00D74BB0"/>
    <w:rsid w:val="00D75F1A"/>
    <w:rsid w:val="00D76150"/>
    <w:rsid w:val="00D77826"/>
    <w:rsid w:val="00D81687"/>
    <w:rsid w:val="00D8191B"/>
    <w:rsid w:val="00D829F9"/>
    <w:rsid w:val="00D82AA0"/>
    <w:rsid w:val="00D82B75"/>
    <w:rsid w:val="00D82DF3"/>
    <w:rsid w:val="00D832BF"/>
    <w:rsid w:val="00D83D92"/>
    <w:rsid w:val="00D8741C"/>
    <w:rsid w:val="00D8766C"/>
    <w:rsid w:val="00D87C77"/>
    <w:rsid w:val="00D87FF1"/>
    <w:rsid w:val="00D9066E"/>
    <w:rsid w:val="00D91A93"/>
    <w:rsid w:val="00D9264E"/>
    <w:rsid w:val="00D931E4"/>
    <w:rsid w:val="00D95EC3"/>
    <w:rsid w:val="00D96DB8"/>
    <w:rsid w:val="00D9781B"/>
    <w:rsid w:val="00DA04F2"/>
    <w:rsid w:val="00DA0AF3"/>
    <w:rsid w:val="00DA17BF"/>
    <w:rsid w:val="00DA17C6"/>
    <w:rsid w:val="00DA1BA3"/>
    <w:rsid w:val="00DA2729"/>
    <w:rsid w:val="00DA3BF9"/>
    <w:rsid w:val="00DA4427"/>
    <w:rsid w:val="00DA455B"/>
    <w:rsid w:val="00DA5544"/>
    <w:rsid w:val="00DA5AF4"/>
    <w:rsid w:val="00DA5C01"/>
    <w:rsid w:val="00DA5EA7"/>
    <w:rsid w:val="00DA739E"/>
    <w:rsid w:val="00DA7B8A"/>
    <w:rsid w:val="00DB1837"/>
    <w:rsid w:val="00DB1C39"/>
    <w:rsid w:val="00DB2D19"/>
    <w:rsid w:val="00DB32B5"/>
    <w:rsid w:val="00DB35B7"/>
    <w:rsid w:val="00DB572B"/>
    <w:rsid w:val="00DB5836"/>
    <w:rsid w:val="00DB5DDA"/>
    <w:rsid w:val="00DB6595"/>
    <w:rsid w:val="00DB6703"/>
    <w:rsid w:val="00DC0FC4"/>
    <w:rsid w:val="00DC1A6B"/>
    <w:rsid w:val="00DC2394"/>
    <w:rsid w:val="00DC27A9"/>
    <w:rsid w:val="00DC2A2C"/>
    <w:rsid w:val="00DC2EB0"/>
    <w:rsid w:val="00DC333C"/>
    <w:rsid w:val="00DC3614"/>
    <w:rsid w:val="00DC3A22"/>
    <w:rsid w:val="00DC3F57"/>
    <w:rsid w:val="00DC5446"/>
    <w:rsid w:val="00DC5B49"/>
    <w:rsid w:val="00DC5C93"/>
    <w:rsid w:val="00DC5EB2"/>
    <w:rsid w:val="00DC65D6"/>
    <w:rsid w:val="00DC70A2"/>
    <w:rsid w:val="00DD01E3"/>
    <w:rsid w:val="00DD0951"/>
    <w:rsid w:val="00DD0EC1"/>
    <w:rsid w:val="00DD1AAF"/>
    <w:rsid w:val="00DD1C85"/>
    <w:rsid w:val="00DD2EB7"/>
    <w:rsid w:val="00DD3F8A"/>
    <w:rsid w:val="00DD4A38"/>
    <w:rsid w:val="00DD4DCE"/>
    <w:rsid w:val="00DD55E0"/>
    <w:rsid w:val="00DD593C"/>
    <w:rsid w:val="00DD5C42"/>
    <w:rsid w:val="00DD6944"/>
    <w:rsid w:val="00DD77B5"/>
    <w:rsid w:val="00DD77C0"/>
    <w:rsid w:val="00DD7FC6"/>
    <w:rsid w:val="00DE02DD"/>
    <w:rsid w:val="00DE0558"/>
    <w:rsid w:val="00DE0D5E"/>
    <w:rsid w:val="00DE130A"/>
    <w:rsid w:val="00DE1B36"/>
    <w:rsid w:val="00DE1D31"/>
    <w:rsid w:val="00DE23F7"/>
    <w:rsid w:val="00DE2DB8"/>
    <w:rsid w:val="00DE45C6"/>
    <w:rsid w:val="00DE51AC"/>
    <w:rsid w:val="00DE622E"/>
    <w:rsid w:val="00DE6357"/>
    <w:rsid w:val="00DE70FD"/>
    <w:rsid w:val="00DE7E56"/>
    <w:rsid w:val="00DF418B"/>
    <w:rsid w:val="00DF41DD"/>
    <w:rsid w:val="00DF444C"/>
    <w:rsid w:val="00DF4880"/>
    <w:rsid w:val="00DF496B"/>
    <w:rsid w:val="00DF4E92"/>
    <w:rsid w:val="00E0008D"/>
    <w:rsid w:val="00E01762"/>
    <w:rsid w:val="00E0184E"/>
    <w:rsid w:val="00E02FD8"/>
    <w:rsid w:val="00E03AD2"/>
    <w:rsid w:val="00E03E63"/>
    <w:rsid w:val="00E04689"/>
    <w:rsid w:val="00E049C6"/>
    <w:rsid w:val="00E04A7B"/>
    <w:rsid w:val="00E04D59"/>
    <w:rsid w:val="00E051DC"/>
    <w:rsid w:val="00E059E9"/>
    <w:rsid w:val="00E0646F"/>
    <w:rsid w:val="00E06FA7"/>
    <w:rsid w:val="00E1085F"/>
    <w:rsid w:val="00E10AC7"/>
    <w:rsid w:val="00E10E2E"/>
    <w:rsid w:val="00E11583"/>
    <w:rsid w:val="00E11EB9"/>
    <w:rsid w:val="00E129ED"/>
    <w:rsid w:val="00E1312E"/>
    <w:rsid w:val="00E169C7"/>
    <w:rsid w:val="00E17259"/>
    <w:rsid w:val="00E17701"/>
    <w:rsid w:val="00E17E0C"/>
    <w:rsid w:val="00E20790"/>
    <w:rsid w:val="00E21548"/>
    <w:rsid w:val="00E21CD9"/>
    <w:rsid w:val="00E21FD6"/>
    <w:rsid w:val="00E228EF"/>
    <w:rsid w:val="00E22C7F"/>
    <w:rsid w:val="00E23E11"/>
    <w:rsid w:val="00E2483E"/>
    <w:rsid w:val="00E25753"/>
    <w:rsid w:val="00E2653E"/>
    <w:rsid w:val="00E2689A"/>
    <w:rsid w:val="00E27401"/>
    <w:rsid w:val="00E27B1E"/>
    <w:rsid w:val="00E31F0D"/>
    <w:rsid w:val="00E33974"/>
    <w:rsid w:val="00E33C57"/>
    <w:rsid w:val="00E342E8"/>
    <w:rsid w:val="00E3548F"/>
    <w:rsid w:val="00E40450"/>
    <w:rsid w:val="00E40844"/>
    <w:rsid w:val="00E4103F"/>
    <w:rsid w:val="00E41118"/>
    <w:rsid w:val="00E41377"/>
    <w:rsid w:val="00E413CF"/>
    <w:rsid w:val="00E418C1"/>
    <w:rsid w:val="00E42120"/>
    <w:rsid w:val="00E42710"/>
    <w:rsid w:val="00E42D4B"/>
    <w:rsid w:val="00E434A5"/>
    <w:rsid w:val="00E4399F"/>
    <w:rsid w:val="00E44B2C"/>
    <w:rsid w:val="00E4528A"/>
    <w:rsid w:val="00E50EAE"/>
    <w:rsid w:val="00E51067"/>
    <w:rsid w:val="00E51AF0"/>
    <w:rsid w:val="00E51CFD"/>
    <w:rsid w:val="00E51E8D"/>
    <w:rsid w:val="00E54BF2"/>
    <w:rsid w:val="00E551E6"/>
    <w:rsid w:val="00E55602"/>
    <w:rsid w:val="00E55BF7"/>
    <w:rsid w:val="00E56073"/>
    <w:rsid w:val="00E570F2"/>
    <w:rsid w:val="00E574C7"/>
    <w:rsid w:val="00E60BDF"/>
    <w:rsid w:val="00E6159E"/>
    <w:rsid w:val="00E615A3"/>
    <w:rsid w:val="00E615FB"/>
    <w:rsid w:val="00E61717"/>
    <w:rsid w:val="00E62F8D"/>
    <w:rsid w:val="00E6377B"/>
    <w:rsid w:val="00E63D76"/>
    <w:rsid w:val="00E651F6"/>
    <w:rsid w:val="00E66ADF"/>
    <w:rsid w:val="00E66B46"/>
    <w:rsid w:val="00E66C98"/>
    <w:rsid w:val="00E67603"/>
    <w:rsid w:val="00E72293"/>
    <w:rsid w:val="00E7356D"/>
    <w:rsid w:val="00E746CA"/>
    <w:rsid w:val="00E74CDE"/>
    <w:rsid w:val="00E7582D"/>
    <w:rsid w:val="00E7748E"/>
    <w:rsid w:val="00E77AAC"/>
    <w:rsid w:val="00E82545"/>
    <w:rsid w:val="00E8314A"/>
    <w:rsid w:val="00E8361C"/>
    <w:rsid w:val="00E83CF2"/>
    <w:rsid w:val="00E84C9A"/>
    <w:rsid w:val="00E85115"/>
    <w:rsid w:val="00E86DA7"/>
    <w:rsid w:val="00E86E00"/>
    <w:rsid w:val="00E870E4"/>
    <w:rsid w:val="00E876D4"/>
    <w:rsid w:val="00E87B71"/>
    <w:rsid w:val="00E90AA2"/>
    <w:rsid w:val="00E9169D"/>
    <w:rsid w:val="00E9225D"/>
    <w:rsid w:val="00E93964"/>
    <w:rsid w:val="00E95710"/>
    <w:rsid w:val="00E960B9"/>
    <w:rsid w:val="00E97870"/>
    <w:rsid w:val="00EA05DB"/>
    <w:rsid w:val="00EA141D"/>
    <w:rsid w:val="00EA1D0B"/>
    <w:rsid w:val="00EA1D6A"/>
    <w:rsid w:val="00EA2218"/>
    <w:rsid w:val="00EA2DF9"/>
    <w:rsid w:val="00EA34A9"/>
    <w:rsid w:val="00EA4BD2"/>
    <w:rsid w:val="00EA64B2"/>
    <w:rsid w:val="00EB0091"/>
    <w:rsid w:val="00EB066C"/>
    <w:rsid w:val="00EB2640"/>
    <w:rsid w:val="00EB27A6"/>
    <w:rsid w:val="00EB2DC2"/>
    <w:rsid w:val="00EB5AEE"/>
    <w:rsid w:val="00EB5C39"/>
    <w:rsid w:val="00EB5D13"/>
    <w:rsid w:val="00EB5EEA"/>
    <w:rsid w:val="00EB7056"/>
    <w:rsid w:val="00EB77C2"/>
    <w:rsid w:val="00EB7CEF"/>
    <w:rsid w:val="00EC0DB9"/>
    <w:rsid w:val="00EC1442"/>
    <w:rsid w:val="00EC1CCA"/>
    <w:rsid w:val="00EC1CEC"/>
    <w:rsid w:val="00EC22F5"/>
    <w:rsid w:val="00EC2647"/>
    <w:rsid w:val="00EC285E"/>
    <w:rsid w:val="00EC2B77"/>
    <w:rsid w:val="00EC355A"/>
    <w:rsid w:val="00EC3665"/>
    <w:rsid w:val="00EC4318"/>
    <w:rsid w:val="00EC44B9"/>
    <w:rsid w:val="00EC4F75"/>
    <w:rsid w:val="00EC5357"/>
    <w:rsid w:val="00EC5EC6"/>
    <w:rsid w:val="00ED02F5"/>
    <w:rsid w:val="00ED18ED"/>
    <w:rsid w:val="00ED23AC"/>
    <w:rsid w:val="00ED298C"/>
    <w:rsid w:val="00ED30D7"/>
    <w:rsid w:val="00ED3524"/>
    <w:rsid w:val="00ED4836"/>
    <w:rsid w:val="00ED48EA"/>
    <w:rsid w:val="00ED4A50"/>
    <w:rsid w:val="00ED4BBA"/>
    <w:rsid w:val="00ED4C55"/>
    <w:rsid w:val="00ED58A4"/>
    <w:rsid w:val="00ED5B2E"/>
    <w:rsid w:val="00ED658E"/>
    <w:rsid w:val="00ED6846"/>
    <w:rsid w:val="00ED7C52"/>
    <w:rsid w:val="00ED7E5D"/>
    <w:rsid w:val="00EE00E6"/>
    <w:rsid w:val="00EE03A7"/>
    <w:rsid w:val="00EE225B"/>
    <w:rsid w:val="00EE2839"/>
    <w:rsid w:val="00EE2B06"/>
    <w:rsid w:val="00EE370F"/>
    <w:rsid w:val="00EE371A"/>
    <w:rsid w:val="00EE43F7"/>
    <w:rsid w:val="00EE68A5"/>
    <w:rsid w:val="00EE73A6"/>
    <w:rsid w:val="00EF0CA9"/>
    <w:rsid w:val="00EF1175"/>
    <w:rsid w:val="00EF3EA1"/>
    <w:rsid w:val="00EF4554"/>
    <w:rsid w:val="00EF456B"/>
    <w:rsid w:val="00EF7116"/>
    <w:rsid w:val="00EF71E9"/>
    <w:rsid w:val="00F0047C"/>
    <w:rsid w:val="00F00636"/>
    <w:rsid w:val="00F03F2F"/>
    <w:rsid w:val="00F044BD"/>
    <w:rsid w:val="00F0451E"/>
    <w:rsid w:val="00F04521"/>
    <w:rsid w:val="00F04D21"/>
    <w:rsid w:val="00F05BC5"/>
    <w:rsid w:val="00F0720C"/>
    <w:rsid w:val="00F0793B"/>
    <w:rsid w:val="00F07B81"/>
    <w:rsid w:val="00F100B3"/>
    <w:rsid w:val="00F10B57"/>
    <w:rsid w:val="00F113CF"/>
    <w:rsid w:val="00F11E48"/>
    <w:rsid w:val="00F12454"/>
    <w:rsid w:val="00F12C78"/>
    <w:rsid w:val="00F13614"/>
    <w:rsid w:val="00F14721"/>
    <w:rsid w:val="00F15614"/>
    <w:rsid w:val="00F15E3B"/>
    <w:rsid w:val="00F17585"/>
    <w:rsid w:val="00F17E0C"/>
    <w:rsid w:val="00F20FC4"/>
    <w:rsid w:val="00F21AEC"/>
    <w:rsid w:val="00F22458"/>
    <w:rsid w:val="00F225B0"/>
    <w:rsid w:val="00F240F4"/>
    <w:rsid w:val="00F24ABD"/>
    <w:rsid w:val="00F2576E"/>
    <w:rsid w:val="00F25C9F"/>
    <w:rsid w:val="00F26B3D"/>
    <w:rsid w:val="00F27906"/>
    <w:rsid w:val="00F31CEE"/>
    <w:rsid w:val="00F327EB"/>
    <w:rsid w:val="00F34CE9"/>
    <w:rsid w:val="00F3639C"/>
    <w:rsid w:val="00F364B5"/>
    <w:rsid w:val="00F3655E"/>
    <w:rsid w:val="00F374EF"/>
    <w:rsid w:val="00F3778E"/>
    <w:rsid w:val="00F377E4"/>
    <w:rsid w:val="00F40679"/>
    <w:rsid w:val="00F41153"/>
    <w:rsid w:val="00F41268"/>
    <w:rsid w:val="00F42E8D"/>
    <w:rsid w:val="00F4340E"/>
    <w:rsid w:val="00F4375E"/>
    <w:rsid w:val="00F43DC3"/>
    <w:rsid w:val="00F4426A"/>
    <w:rsid w:val="00F44D55"/>
    <w:rsid w:val="00F452B5"/>
    <w:rsid w:val="00F455FC"/>
    <w:rsid w:val="00F4578B"/>
    <w:rsid w:val="00F46725"/>
    <w:rsid w:val="00F46A30"/>
    <w:rsid w:val="00F46C27"/>
    <w:rsid w:val="00F47A14"/>
    <w:rsid w:val="00F5063A"/>
    <w:rsid w:val="00F50CC2"/>
    <w:rsid w:val="00F52135"/>
    <w:rsid w:val="00F5245C"/>
    <w:rsid w:val="00F52D08"/>
    <w:rsid w:val="00F533FD"/>
    <w:rsid w:val="00F5459D"/>
    <w:rsid w:val="00F5465A"/>
    <w:rsid w:val="00F55620"/>
    <w:rsid w:val="00F56261"/>
    <w:rsid w:val="00F563D0"/>
    <w:rsid w:val="00F567CB"/>
    <w:rsid w:val="00F56E73"/>
    <w:rsid w:val="00F57486"/>
    <w:rsid w:val="00F575D1"/>
    <w:rsid w:val="00F57690"/>
    <w:rsid w:val="00F57731"/>
    <w:rsid w:val="00F57851"/>
    <w:rsid w:val="00F5786C"/>
    <w:rsid w:val="00F57AAD"/>
    <w:rsid w:val="00F6260D"/>
    <w:rsid w:val="00F62E98"/>
    <w:rsid w:val="00F632CA"/>
    <w:rsid w:val="00F63D37"/>
    <w:rsid w:val="00F6479A"/>
    <w:rsid w:val="00F669D4"/>
    <w:rsid w:val="00F678EF"/>
    <w:rsid w:val="00F7035F"/>
    <w:rsid w:val="00F7130E"/>
    <w:rsid w:val="00F71B7D"/>
    <w:rsid w:val="00F73A07"/>
    <w:rsid w:val="00F743CB"/>
    <w:rsid w:val="00F75230"/>
    <w:rsid w:val="00F75D00"/>
    <w:rsid w:val="00F76227"/>
    <w:rsid w:val="00F76308"/>
    <w:rsid w:val="00F76770"/>
    <w:rsid w:val="00F76A78"/>
    <w:rsid w:val="00F76EDC"/>
    <w:rsid w:val="00F80360"/>
    <w:rsid w:val="00F80C44"/>
    <w:rsid w:val="00F822C8"/>
    <w:rsid w:val="00F82314"/>
    <w:rsid w:val="00F8234A"/>
    <w:rsid w:val="00F824E7"/>
    <w:rsid w:val="00F82C73"/>
    <w:rsid w:val="00F8348C"/>
    <w:rsid w:val="00F8410B"/>
    <w:rsid w:val="00F84401"/>
    <w:rsid w:val="00F85104"/>
    <w:rsid w:val="00F8558A"/>
    <w:rsid w:val="00F9067E"/>
    <w:rsid w:val="00F91048"/>
    <w:rsid w:val="00F915F8"/>
    <w:rsid w:val="00F91E10"/>
    <w:rsid w:val="00F9219A"/>
    <w:rsid w:val="00F9281E"/>
    <w:rsid w:val="00F92A7B"/>
    <w:rsid w:val="00F935E7"/>
    <w:rsid w:val="00F94A9C"/>
    <w:rsid w:val="00F95363"/>
    <w:rsid w:val="00F965E5"/>
    <w:rsid w:val="00F97E52"/>
    <w:rsid w:val="00FA0291"/>
    <w:rsid w:val="00FA1480"/>
    <w:rsid w:val="00FA2AA8"/>
    <w:rsid w:val="00FA3C59"/>
    <w:rsid w:val="00FA511C"/>
    <w:rsid w:val="00FA555C"/>
    <w:rsid w:val="00FA6CB3"/>
    <w:rsid w:val="00FB0072"/>
    <w:rsid w:val="00FB00B7"/>
    <w:rsid w:val="00FB044A"/>
    <w:rsid w:val="00FB06E2"/>
    <w:rsid w:val="00FB09CF"/>
    <w:rsid w:val="00FB0D54"/>
    <w:rsid w:val="00FB2797"/>
    <w:rsid w:val="00FB2DD9"/>
    <w:rsid w:val="00FB407C"/>
    <w:rsid w:val="00FB40FC"/>
    <w:rsid w:val="00FB439B"/>
    <w:rsid w:val="00FB4EF4"/>
    <w:rsid w:val="00FB698B"/>
    <w:rsid w:val="00FB6B75"/>
    <w:rsid w:val="00FB6E6C"/>
    <w:rsid w:val="00FC08E6"/>
    <w:rsid w:val="00FC0A88"/>
    <w:rsid w:val="00FC135D"/>
    <w:rsid w:val="00FC1C96"/>
    <w:rsid w:val="00FC3ABA"/>
    <w:rsid w:val="00FC3F3C"/>
    <w:rsid w:val="00FC471D"/>
    <w:rsid w:val="00FC536B"/>
    <w:rsid w:val="00FC71D6"/>
    <w:rsid w:val="00FC766C"/>
    <w:rsid w:val="00FD0990"/>
    <w:rsid w:val="00FD12EF"/>
    <w:rsid w:val="00FD1914"/>
    <w:rsid w:val="00FD1EA5"/>
    <w:rsid w:val="00FD3224"/>
    <w:rsid w:val="00FD39EE"/>
    <w:rsid w:val="00FD3C60"/>
    <w:rsid w:val="00FD3F81"/>
    <w:rsid w:val="00FD4199"/>
    <w:rsid w:val="00FD4678"/>
    <w:rsid w:val="00FD5A64"/>
    <w:rsid w:val="00FD6500"/>
    <w:rsid w:val="00FD6593"/>
    <w:rsid w:val="00FD692B"/>
    <w:rsid w:val="00FD69F9"/>
    <w:rsid w:val="00FD799D"/>
    <w:rsid w:val="00FE04D0"/>
    <w:rsid w:val="00FE2704"/>
    <w:rsid w:val="00FE2BD0"/>
    <w:rsid w:val="00FE2BFF"/>
    <w:rsid w:val="00FE2FE7"/>
    <w:rsid w:val="00FE5484"/>
    <w:rsid w:val="00FE551D"/>
    <w:rsid w:val="00FE571E"/>
    <w:rsid w:val="00FF04C1"/>
    <w:rsid w:val="00FF0562"/>
    <w:rsid w:val="00FF0637"/>
    <w:rsid w:val="00FF0B51"/>
    <w:rsid w:val="00FF1D8D"/>
    <w:rsid w:val="00FF26B5"/>
    <w:rsid w:val="00FF2706"/>
    <w:rsid w:val="00FF2C00"/>
    <w:rsid w:val="00FF32BE"/>
    <w:rsid w:val="00FF4385"/>
    <w:rsid w:val="00FF49F3"/>
    <w:rsid w:val="00FF5944"/>
    <w:rsid w:val="00FF6A19"/>
    <w:rsid w:val="00FF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0238B8"/>
  <w15:chartTrackingRefBased/>
  <w15:docId w15:val="{6AD22B3D-41AD-4ADB-AAD7-5A0989A8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DF"/>
    <w:rPr>
      <w:rFonts w:ascii="Arial" w:hAnsi="Arial"/>
      <w:sz w:val="24"/>
      <w:szCs w:val="24"/>
    </w:rPr>
  </w:style>
  <w:style w:type="paragraph" w:styleId="Heading1">
    <w:name w:val="heading 1"/>
    <w:basedOn w:val="Normal"/>
    <w:next w:val="Normal"/>
    <w:link w:val="Heading1Char"/>
    <w:uiPriority w:val="9"/>
    <w:qFormat/>
    <w:rsid w:val="00CB251C"/>
    <w:pPr>
      <w:keepNext/>
      <w:widowControl w:val="0"/>
      <w:numPr>
        <w:numId w:val="18"/>
      </w:numPr>
      <w:suppressAutoHyphens/>
      <w:spacing w:before="120" w:after="120"/>
      <w:ind w:left="432"/>
      <w:outlineLvl w:val="0"/>
    </w:pPr>
    <w:rPr>
      <w:rFonts w:eastAsia="Arial"/>
      <w:b/>
      <w:kern w:val="32"/>
      <w:sz w:val="32"/>
      <w:lang w:val="x-none"/>
    </w:rPr>
  </w:style>
  <w:style w:type="paragraph" w:styleId="Heading2">
    <w:name w:val="heading 2"/>
    <w:basedOn w:val="Normal"/>
    <w:next w:val="Normal"/>
    <w:link w:val="Heading2Char"/>
    <w:autoRedefine/>
    <w:uiPriority w:val="9"/>
    <w:qFormat/>
    <w:rsid w:val="00DA3BF9"/>
    <w:pPr>
      <w:keepNext/>
      <w:widowControl w:val="0"/>
      <w:numPr>
        <w:ilvl w:val="1"/>
        <w:numId w:val="18"/>
      </w:numPr>
      <w:tabs>
        <w:tab w:val="left" w:pos="-720"/>
      </w:tabs>
      <w:suppressAutoHyphens/>
      <w:spacing w:after="120"/>
      <w:ind w:left="567"/>
      <w:outlineLvl w:val="1"/>
    </w:pPr>
    <w:rPr>
      <w:rFonts w:eastAsia="Arial"/>
      <w:b/>
      <w:iCs/>
      <w:kern w:val="26"/>
      <w:sz w:val="26"/>
      <w:lang w:val="x-none"/>
    </w:rPr>
  </w:style>
  <w:style w:type="paragraph" w:styleId="Heading3">
    <w:name w:val="heading 3"/>
    <w:basedOn w:val="Normal"/>
    <w:next w:val="Normal"/>
    <w:link w:val="Heading3Char"/>
    <w:autoRedefine/>
    <w:uiPriority w:val="9"/>
    <w:qFormat/>
    <w:rsid w:val="00E62F8D"/>
    <w:pPr>
      <w:keepNext/>
      <w:widowControl w:val="0"/>
      <w:numPr>
        <w:ilvl w:val="2"/>
        <w:numId w:val="18"/>
      </w:numPr>
      <w:tabs>
        <w:tab w:val="left" w:pos="-720"/>
        <w:tab w:val="left" w:pos="0"/>
        <w:tab w:val="left" w:pos="1440"/>
      </w:tabs>
      <w:suppressAutoHyphens/>
      <w:spacing w:after="120"/>
      <w:jc w:val="both"/>
      <w:outlineLvl w:val="2"/>
    </w:pPr>
    <w:rPr>
      <w:rFonts w:eastAsia="Arial"/>
      <w:b/>
      <w:kern w:val="1"/>
      <w:lang w:val="x-none"/>
    </w:rPr>
  </w:style>
  <w:style w:type="paragraph" w:styleId="Heading4">
    <w:name w:val="heading 4"/>
    <w:basedOn w:val="Normal"/>
    <w:next w:val="Normal"/>
    <w:link w:val="Heading4Char"/>
    <w:autoRedefine/>
    <w:uiPriority w:val="9"/>
    <w:qFormat/>
    <w:rsid w:val="00CE161F"/>
    <w:pPr>
      <w:keepNext/>
      <w:numPr>
        <w:ilvl w:val="3"/>
        <w:numId w:val="18"/>
      </w:numPr>
      <w:spacing w:before="240" w:after="60"/>
      <w:outlineLvl w:val="3"/>
    </w:pPr>
    <w:rPr>
      <w:bCs/>
      <w:szCs w:val="22"/>
      <w:u w:val="single"/>
      <w:lang w:val="x-none" w:eastAsia="x-none"/>
    </w:rPr>
  </w:style>
  <w:style w:type="paragraph" w:styleId="Heading5">
    <w:name w:val="heading 5"/>
    <w:basedOn w:val="Normal"/>
    <w:next w:val="Normal"/>
    <w:link w:val="Heading5Char"/>
    <w:uiPriority w:val="9"/>
    <w:qFormat/>
    <w:rsid w:val="00D45956"/>
    <w:pPr>
      <w:keepNext/>
      <w:numPr>
        <w:ilvl w:val="4"/>
        <w:numId w:val="18"/>
      </w:numPr>
      <w:autoSpaceDE w:val="0"/>
      <w:autoSpaceDN w:val="0"/>
      <w:adjustRightInd w:val="0"/>
      <w:outlineLvl w:val="4"/>
    </w:pPr>
    <w:rPr>
      <w:b/>
      <w:bCs/>
      <w:lang w:val="x-none" w:eastAsia="en-US"/>
    </w:rPr>
  </w:style>
  <w:style w:type="paragraph" w:styleId="Heading6">
    <w:name w:val="heading 6"/>
    <w:basedOn w:val="Normal"/>
    <w:next w:val="Normal"/>
    <w:link w:val="Heading6Char"/>
    <w:uiPriority w:val="9"/>
    <w:semiHidden/>
    <w:unhideWhenUsed/>
    <w:qFormat/>
    <w:rsid w:val="005F6E31"/>
    <w:pPr>
      <w:numPr>
        <w:ilvl w:val="5"/>
        <w:numId w:val="18"/>
      </w:numPr>
      <w:tabs>
        <w:tab w:val="num" w:pos="360"/>
      </w:tabs>
      <w:spacing w:before="240" w:after="60"/>
      <w:ind w:left="0" w:firstLine="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5F6E31"/>
    <w:pPr>
      <w:numPr>
        <w:ilvl w:val="6"/>
        <w:numId w:val="18"/>
      </w:numPr>
      <w:tabs>
        <w:tab w:val="num" w:pos="360"/>
      </w:tabs>
      <w:spacing w:before="240" w:after="60"/>
      <w:ind w:left="0" w:firstLine="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5F6E31"/>
    <w:pPr>
      <w:numPr>
        <w:ilvl w:val="7"/>
        <w:numId w:val="18"/>
      </w:numPr>
      <w:tabs>
        <w:tab w:val="num" w:pos="360"/>
      </w:tabs>
      <w:spacing w:before="240" w:after="60"/>
      <w:ind w:left="0" w:firstLine="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5F6E31"/>
    <w:pPr>
      <w:numPr>
        <w:ilvl w:val="8"/>
        <w:numId w:val="18"/>
      </w:numPr>
      <w:tabs>
        <w:tab w:val="num" w:pos="360"/>
      </w:tabs>
      <w:spacing w:before="240" w:after="60"/>
      <w:ind w:left="0" w:firstLine="0"/>
      <w:outlineLvl w:val="8"/>
    </w:pPr>
    <w:rPr>
      <w:rFonts w:ascii="Calibri Light"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ption1">
    <w:name w:val="exception1"/>
    <w:rPr>
      <w:rFonts w:ascii="Verdana" w:hAnsi="Verdana"/>
      <w:sz w:val="15"/>
      <w:szCs w:val="15"/>
    </w:rPr>
  </w:style>
  <w:style w:type="paragraph" w:customStyle="1" w:styleId="TableContents">
    <w:name w:val="Table Contents"/>
    <w:basedOn w:val="Normal"/>
    <w:pPr>
      <w:widowControl w:val="0"/>
      <w:suppressLineNumbers/>
      <w:suppressAutoHyphens/>
    </w:pPr>
    <w:rPr>
      <w:rFonts w:ascii="Times New Roman" w:eastAsia="Arial" w:hAnsi="Times New Roman"/>
      <w:kern w:val="1"/>
    </w:rPr>
  </w:style>
  <w:style w:type="paragraph" w:styleId="Title">
    <w:name w:val="Title"/>
    <w:basedOn w:val="Normal"/>
    <w:next w:val="Subtitle"/>
    <w:link w:val="TitleChar"/>
    <w:autoRedefine/>
    <w:uiPriority w:val="10"/>
    <w:qFormat/>
    <w:rsid w:val="0067652F"/>
    <w:pPr>
      <w:widowControl w:val="0"/>
      <w:suppressAutoHyphens/>
      <w:jc w:val="center"/>
    </w:pPr>
    <w:rPr>
      <w:rFonts w:eastAsia="Arial"/>
      <w:b/>
      <w:kern w:val="24"/>
      <w:sz w:val="96"/>
    </w:rPr>
  </w:style>
  <w:style w:type="paragraph" w:styleId="NormalWeb">
    <w:name w:val="Normal (Web)"/>
    <w:basedOn w:val="Normal"/>
    <w:pPr>
      <w:widowControl w:val="0"/>
      <w:suppressAutoHyphens/>
      <w:spacing w:before="100" w:after="100"/>
    </w:pPr>
    <w:rPr>
      <w:rFonts w:ascii="Times New Roman" w:eastAsia="Arial" w:hAnsi="Times New Roman"/>
      <w:kern w:val="1"/>
    </w:rPr>
  </w:style>
  <w:style w:type="paragraph" w:customStyle="1" w:styleId="Headinga">
    <w:name w:val="Heading a"/>
    <w:basedOn w:val="Normal"/>
    <w:pPr>
      <w:widowControl w:val="0"/>
      <w:suppressAutoHyphens/>
    </w:pPr>
    <w:rPr>
      <w:rFonts w:ascii="Times New Roman" w:eastAsia="Arial" w:hAnsi="Times New Roman"/>
      <w:b/>
      <w:kern w:val="1"/>
      <w:sz w:val="32"/>
    </w:rPr>
  </w:style>
  <w:style w:type="paragraph" w:customStyle="1" w:styleId="headingb">
    <w:name w:val="heading b"/>
    <w:basedOn w:val="Normal"/>
    <w:pPr>
      <w:widowControl w:val="0"/>
      <w:tabs>
        <w:tab w:val="left" w:pos="-720"/>
      </w:tabs>
      <w:suppressAutoHyphens/>
      <w:jc w:val="both"/>
    </w:pPr>
    <w:rPr>
      <w:rFonts w:ascii="Times New Roman" w:eastAsia="Arial" w:hAnsi="Times New Roman"/>
      <w:b/>
      <w:spacing w:val="-3"/>
      <w:kern w:val="1"/>
    </w:rPr>
  </w:style>
  <w:style w:type="paragraph" w:styleId="BodyTextIndent2">
    <w:name w:val="Body Text Indent 2"/>
    <w:basedOn w:val="Normal"/>
    <w:pPr>
      <w:widowControl w:val="0"/>
      <w:tabs>
        <w:tab w:val="left" w:pos="-720"/>
      </w:tabs>
      <w:suppressAutoHyphens/>
      <w:ind w:left="720"/>
    </w:pPr>
    <w:rPr>
      <w:rFonts w:eastAsia="Arial"/>
      <w:b/>
      <w:kern w:val="1"/>
      <w:sz w:val="22"/>
    </w:rPr>
  </w:style>
  <w:style w:type="paragraph" w:styleId="Subtitle">
    <w:name w:val="Subtitle"/>
    <w:basedOn w:val="Normal"/>
    <w:qFormat/>
    <w:rsid w:val="005960A3"/>
    <w:pPr>
      <w:spacing w:after="60"/>
      <w:jc w:val="center"/>
      <w:outlineLvl w:val="1"/>
    </w:pPr>
    <w:rPr>
      <w:rFonts w:cs="Arial"/>
      <w:sz w:val="96"/>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Indent">
    <w:name w:val="Body Text Indent"/>
    <w:basedOn w:val="Normal"/>
    <w:pPr>
      <w:widowControl w:val="0"/>
      <w:tabs>
        <w:tab w:val="left" w:pos="-720"/>
      </w:tabs>
      <w:suppressAutoHyphens/>
      <w:ind w:left="720"/>
      <w:jc w:val="both"/>
    </w:pPr>
    <w:rPr>
      <w:rFonts w:eastAsia="Arial"/>
      <w:spacing w:val="-3"/>
      <w:kern w:val="1"/>
    </w:rPr>
  </w:style>
  <w:style w:type="paragraph" w:styleId="BodyText">
    <w:name w:val="Body Text"/>
    <w:basedOn w:val="Normal"/>
    <w:pPr>
      <w:widowControl w:val="0"/>
      <w:suppressAutoHyphens/>
      <w:spacing w:after="120"/>
    </w:pPr>
    <w:rPr>
      <w:rFonts w:ascii="Times New Roman" w:eastAsia="Arial" w:hAnsi="Times New Roman"/>
      <w:kern w:val="1"/>
    </w:rPr>
  </w:style>
  <w:style w:type="paragraph" w:customStyle="1" w:styleId="bullet">
    <w:name w:val="bullet"/>
    <w:basedOn w:val="Normal"/>
    <w:pPr>
      <w:widowControl w:val="0"/>
      <w:suppressAutoHyphens/>
      <w:overflowPunct w:val="0"/>
      <w:autoSpaceDE w:val="0"/>
    </w:pPr>
    <w:rPr>
      <w:rFonts w:eastAsia="Arial"/>
      <w:kern w:val="1"/>
      <w:sz w:val="20"/>
    </w:rPr>
  </w:style>
  <w:style w:type="paragraph" w:customStyle="1" w:styleId="knowbull">
    <w:name w:val="knowbull"/>
    <w:basedOn w:val="bullet"/>
    <w:rPr>
      <w:sz w:val="16"/>
    </w:rPr>
  </w:style>
  <w:style w:type="paragraph" w:styleId="Header">
    <w:name w:val="header"/>
    <w:basedOn w:val="Normal"/>
    <w:link w:val="HeaderChar"/>
    <w:pPr>
      <w:tabs>
        <w:tab w:val="center" w:pos="4153"/>
        <w:tab w:val="right" w:pos="8306"/>
      </w:tabs>
    </w:pPr>
    <w:rPr>
      <w:lang w:val="x-none" w:eastAsia="x-none"/>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Caption">
    <w:name w:val="caption"/>
    <w:basedOn w:val="Normal"/>
    <w:qFormat/>
    <w:pPr>
      <w:widowControl w:val="0"/>
      <w:suppressLineNumbers/>
      <w:suppressAutoHyphens/>
      <w:spacing w:before="120" w:after="120"/>
    </w:pPr>
    <w:rPr>
      <w:rFonts w:ascii="Times New Roman" w:eastAsia="Arial" w:hAnsi="Times New Roman" w:cs="Tahoma"/>
      <w:i/>
      <w:iCs/>
      <w:kern w:val="1"/>
    </w:rPr>
  </w:style>
  <w:style w:type="paragraph" w:styleId="BodyText2">
    <w:name w:val="Body Text 2"/>
    <w:basedOn w:val="Normal"/>
    <w:pPr>
      <w:widowControl w:val="0"/>
      <w:suppressAutoHyphens/>
    </w:pPr>
    <w:rPr>
      <w:rFonts w:eastAsia="Arial"/>
      <w:kern w:val="1"/>
      <w:sz w:val="22"/>
    </w:rPr>
  </w:style>
  <w:style w:type="character" w:styleId="Hyperlink">
    <w:name w:val="Hyperlink"/>
    <w:uiPriority w:val="99"/>
    <w:rPr>
      <w:color w:val="0000FF"/>
      <w:u w:val="single"/>
    </w:rPr>
  </w:style>
  <w:style w:type="paragraph" w:styleId="ListParagraph">
    <w:name w:val="List Paragraph"/>
    <w:basedOn w:val="Normal"/>
    <w:uiPriority w:val="34"/>
    <w:qFormat/>
    <w:pPr>
      <w:ind w:left="720"/>
    </w:pPr>
  </w:style>
  <w:style w:type="character" w:styleId="FollowedHyperlink">
    <w:name w:val="FollowedHyperlink"/>
    <w:rPr>
      <w:color w:val="800080"/>
      <w:u w:val="single"/>
    </w:rPr>
  </w:style>
  <w:style w:type="character" w:customStyle="1" w:styleId="Heading2Char">
    <w:name w:val="Heading 2 Char"/>
    <w:link w:val="Heading2"/>
    <w:uiPriority w:val="9"/>
    <w:rsid w:val="00DA3BF9"/>
    <w:rPr>
      <w:rFonts w:ascii="Arial" w:eastAsia="Arial" w:hAnsi="Arial"/>
      <w:b/>
      <w:iCs/>
      <w:kern w:val="26"/>
      <w:sz w:val="26"/>
      <w:szCs w:val="24"/>
      <w:lang w:val="x-none"/>
    </w:rPr>
  </w:style>
  <w:style w:type="paragraph" w:customStyle="1" w:styleId="Style1">
    <w:name w:val="Style1"/>
    <w:basedOn w:val="Heading3"/>
    <w:pPr>
      <w:numPr>
        <w:ilvl w:val="0"/>
        <w:numId w:val="0"/>
      </w:numPr>
    </w:pPr>
  </w:style>
  <w:style w:type="character" w:customStyle="1" w:styleId="Heading4Char">
    <w:name w:val="Heading 4 Char"/>
    <w:link w:val="Heading4"/>
    <w:uiPriority w:val="9"/>
    <w:rsid w:val="00CE161F"/>
    <w:rPr>
      <w:rFonts w:ascii="Arial" w:hAnsi="Arial"/>
      <w:bCs/>
      <w:sz w:val="24"/>
      <w:szCs w:val="22"/>
      <w:u w:val="single"/>
      <w:lang w:val="x-none" w:eastAsia="x-none"/>
    </w:rPr>
  </w:style>
  <w:style w:type="paragraph" w:customStyle="1" w:styleId="Style2">
    <w:name w:val="Style2"/>
    <w:basedOn w:val="Normal"/>
    <w:pPr>
      <w:jc w:val="both"/>
    </w:pPr>
    <w:rPr>
      <w:rFonts w:eastAsia="Batang"/>
    </w:rPr>
  </w:style>
  <w:style w:type="paragraph" w:customStyle="1" w:styleId="StyleHeading3CenteredLeft075cmFirstline0cm">
    <w:name w:val="Style Heading 3 + Centered Left:  0.75 cm First line:  0 cm"/>
    <w:basedOn w:val="Heading3"/>
    <w:pPr>
      <w:numPr>
        <w:ilvl w:val="0"/>
        <w:numId w:val="0"/>
      </w:numPr>
      <w:jc w:val="center"/>
    </w:pPr>
    <w:rPr>
      <w:rFonts w:eastAsia="Times New Roman"/>
      <w:szCs w:val="20"/>
    </w:rPr>
  </w:style>
  <w:style w:type="character" w:customStyle="1" w:styleId="Heading3Char">
    <w:name w:val="Heading 3 Char"/>
    <w:link w:val="Heading3"/>
    <w:uiPriority w:val="9"/>
    <w:rsid w:val="00E62F8D"/>
    <w:rPr>
      <w:rFonts w:ascii="Arial" w:eastAsia="Arial" w:hAnsi="Arial"/>
      <w:b/>
      <w:kern w:val="1"/>
      <w:sz w:val="24"/>
      <w:szCs w:val="24"/>
      <w:lang w:val="x-none"/>
    </w:rPr>
  </w:style>
  <w:style w:type="character" w:customStyle="1" w:styleId="Heading1Char">
    <w:name w:val="Heading 1 Char"/>
    <w:link w:val="Heading1"/>
    <w:uiPriority w:val="9"/>
    <w:rsid w:val="00CB251C"/>
    <w:rPr>
      <w:rFonts w:ascii="Arial" w:eastAsia="Arial" w:hAnsi="Arial"/>
      <w:b/>
      <w:kern w:val="32"/>
      <w:sz w:val="32"/>
      <w:szCs w:val="24"/>
      <w:lang w:val="x-none"/>
    </w:rPr>
  </w:style>
  <w:style w:type="paragraph" w:styleId="TOC2">
    <w:name w:val="toc 2"/>
    <w:basedOn w:val="Normal"/>
    <w:next w:val="Normal"/>
    <w:autoRedefine/>
    <w:uiPriority w:val="39"/>
    <w:rsid w:val="006F19BE"/>
    <w:pPr>
      <w:tabs>
        <w:tab w:val="left" w:pos="284"/>
        <w:tab w:val="right" w:leader="dot" w:pos="9016"/>
      </w:tabs>
      <w:spacing w:before="120"/>
      <w:ind w:firstLine="284"/>
    </w:pPr>
    <w:rPr>
      <w:rFonts w:cs="Arial"/>
      <w:bCs/>
      <w:noProof/>
    </w:rPr>
  </w:style>
  <w:style w:type="paragraph" w:styleId="TOC1">
    <w:name w:val="toc 1"/>
    <w:basedOn w:val="Normal"/>
    <w:next w:val="Normal"/>
    <w:autoRedefine/>
    <w:uiPriority w:val="39"/>
    <w:rsid w:val="005F6E31"/>
    <w:pPr>
      <w:tabs>
        <w:tab w:val="right" w:leader="dot" w:pos="9016"/>
      </w:tabs>
    </w:pPr>
    <w:rPr>
      <w:rFonts w:cs="Arial"/>
      <w:b/>
      <w:bCs/>
      <w:szCs w:val="28"/>
    </w:rPr>
  </w:style>
  <w:style w:type="paragraph" w:styleId="TOC3">
    <w:name w:val="toc 3"/>
    <w:basedOn w:val="Normal"/>
    <w:next w:val="Normal"/>
    <w:autoRedefine/>
    <w:uiPriority w:val="39"/>
    <w:rsid w:val="00B528EB"/>
    <w:pPr>
      <w:tabs>
        <w:tab w:val="right" w:leader="dot" w:pos="9016"/>
      </w:tabs>
      <w:ind w:left="240"/>
    </w:pPr>
    <w:rPr>
      <w:rFonts w:eastAsia="Arial"/>
      <w:noProof/>
      <w:kern w:val="1"/>
    </w:rPr>
  </w:style>
  <w:style w:type="paragraph" w:styleId="TOC4">
    <w:name w:val="toc 4"/>
    <w:basedOn w:val="Normal"/>
    <w:next w:val="Normal"/>
    <w:autoRedefine/>
    <w:uiPriority w:val="39"/>
    <w:pPr>
      <w:ind w:left="737"/>
    </w:pPr>
    <w:rPr>
      <w:sz w:val="20"/>
      <w:szCs w:val="20"/>
    </w:rPr>
  </w:style>
  <w:style w:type="paragraph" w:styleId="TOC5">
    <w:name w:val="toc 5"/>
    <w:basedOn w:val="Normal"/>
    <w:next w:val="Normal"/>
    <w:autoRedefine/>
    <w:uiPriority w:val="39"/>
    <w:pPr>
      <w:ind w:left="720"/>
    </w:pPr>
    <w:rPr>
      <w:rFonts w:ascii="Times New Roman" w:hAnsi="Times New Roman"/>
      <w:sz w:val="20"/>
      <w:szCs w:val="20"/>
    </w:rPr>
  </w:style>
  <w:style w:type="paragraph" w:styleId="TOC6">
    <w:name w:val="toc 6"/>
    <w:basedOn w:val="Normal"/>
    <w:next w:val="Normal"/>
    <w:autoRedefine/>
    <w:uiPriority w:val="39"/>
    <w:pPr>
      <w:ind w:left="960"/>
    </w:pPr>
    <w:rPr>
      <w:rFonts w:ascii="Times New Roman" w:hAnsi="Times New Roman"/>
      <w:sz w:val="20"/>
      <w:szCs w:val="20"/>
    </w:rPr>
  </w:style>
  <w:style w:type="paragraph" w:styleId="TOC7">
    <w:name w:val="toc 7"/>
    <w:basedOn w:val="Normal"/>
    <w:next w:val="Normal"/>
    <w:autoRedefine/>
    <w:uiPriority w:val="39"/>
    <w:pPr>
      <w:ind w:left="1200"/>
    </w:pPr>
    <w:rPr>
      <w:rFonts w:ascii="Times New Roman" w:hAnsi="Times New Roman"/>
      <w:sz w:val="20"/>
      <w:szCs w:val="20"/>
    </w:rPr>
  </w:style>
  <w:style w:type="paragraph" w:styleId="TOC8">
    <w:name w:val="toc 8"/>
    <w:basedOn w:val="Normal"/>
    <w:next w:val="Normal"/>
    <w:autoRedefine/>
    <w:uiPriority w:val="39"/>
    <w:pPr>
      <w:ind w:left="1440"/>
    </w:pPr>
    <w:rPr>
      <w:rFonts w:ascii="Times New Roman" w:hAnsi="Times New Roman"/>
      <w:sz w:val="20"/>
      <w:szCs w:val="20"/>
    </w:rPr>
  </w:style>
  <w:style w:type="paragraph" w:styleId="TOC9">
    <w:name w:val="toc 9"/>
    <w:basedOn w:val="Normal"/>
    <w:next w:val="Normal"/>
    <w:autoRedefine/>
    <w:uiPriority w:val="39"/>
    <w:pPr>
      <w:ind w:left="1680"/>
    </w:pPr>
    <w:rPr>
      <w:rFonts w:ascii="Times New Roman" w:hAnsi="Times New Roman"/>
      <w:sz w:val="20"/>
      <w:szCs w:val="20"/>
    </w:rPr>
  </w:style>
  <w:style w:type="table" w:styleId="TableGrid">
    <w:name w:val="Table Grid"/>
    <w:aliases w:val="Course handbook tab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ing3"/>
    <w:pPr>
      <w:numPr>
        <w:ilvl w:val="0"/>
        <w:numId w:val="0"/>
      </w:numPr>
      <w:tabs>
        <w:tab w:val="left" w:pos="7020"/>
      </w:tabs>
      <w:ind w:left="424"/>
      <w:jc w:val="center"/>
    </w:pPr>
    <w:rPr>
      <w:b w:val="0"/>
      <w:sz w:val="28"/>
      <w:szCs w:val="2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566DA6"/>
    <w:rPr>
      <w:rFonts w:ascii="Tahoma" w:hAnsi="Tahoma"/>
      <w:sz w:val="16"/>
      <w:szCs w:val="16"/>
      <w:lang w:val="x-none" w:eastAsia="x-none"/>
    </w:rPr>
  </w:style>
  <w:style w:type="character" w:customStyle="1" w:styleId="BalloonTextChar">
    <w:name w:val="Balloon Text Char"/>
    <w:link w:val="BalloonText"/>
    <w:uiPriority w:val="99"/>
    <w:semiHidden/>
    <w:rsid w:val="00566DA6"/>
    <w:rPr>
      <w:rFonts w:ascii="Tahoma" w:hAnsi="Tahoma" w:cs="Tahoma"/>
      <w:sz w:val="16"/>
      <w:szCs w:val="16"/>
    </w:rPr>
  </w:style>
  <w:style w:type="character" w:styleId="CommentReference">
    <w:name w:val="annotation reference"/>
    <w:uiPriority w:val="99"/>
    <w:semiHidden/>
    <w:unhideWhenUsed/>
    <w:rsid w:val="009A2A7D"/>
    <w:rPr>
      <w:sz w:val="16"/>
      <w:szCs w:val="16"/>
    </w:rPr>
  </w:style>
  <w:style w:type="paragraph" w:styleId="CommentText">
    <w:name w:val="annotation text"/>
    <w:basedOn w:val="Normal"/>
    <w:link w:val="CommentTextChar"/>
    <w:uiPriority w:val="99"/>
    <w:semiHidden/>
    <w:unhideWhenUsed/>
    <w:rsid w:val="009A2A7D"/>
    <w:rPr>
      <w:sz w:val="20"/>
      <w:szCs w:val="20"/>
      <w:lang w:val="x-none" w:eastAsia="x-none"/>
    </w:rPr>
  </w:style>
  <w:style w:type="character" w:customStyle="1" w:styleId="CommentTextChar">
    <w:name w:val="Comment Text Char"/>
    <w:link w:val="CommentText"/>
    <w:uiPriority w:val="99"/>
    <w:semiHidden/>
    <w:rsid w:val="009A2A7D"/>
    <w:rPr>
      <w:rFonts w:ascii="Arial" w:hAnsi="Arial"/>
    </w:rPr>
  </w:style>
  <w:style w:type="paragraph" w:styleId="CommentSubject">
    <w:name w:val="annotation subject"/>
    <w:basedOn w:val="CommentText"/>
    <w:next w:val="CommentText"/>
    <w:link w:val="CommentSubjectChar"/>
    <w:uiPriority w:val="99"/>
    <w:semiHidden/>
    <w:unhideWhenUsed/>
    <w:rsid w:val="009A2A7D"/>
    <w:rPr>
      <w:b/>
      <w:bCs/>
    </w:rPr>
  </w:style>
  <w:style w:type="character" w:customStyle="1" w:styleId="CommentSubjectChar">
    <w:name w:val="Comment Subject Char"/>
    <w:link w:val="CommentSubject"/>
    <w:uiPriority w:val="99"/>
    <w:semiHidden/>
    <w:rsid w:val="009A2A7D"/>
    <w:rPr>
      <w:rFonts w:ascii="Arial" w:hAnsi="Arial"/>
      <w:b/>
      <w:bCs/>
    </w:rPr>
  </w:style>
  <w:style w:type="paragraph" w:customStyle="1" w:styleId="Coursehandbooktext">
    <w:name w:val="Course handbook text"/>
    <w:basedOn w:val="Normal"/>
    <w:autoRedefine/>
    <w:rsid w:val="000976E0"/>
    <w:pPr>
      <w:tabs>
        <w:tab w:val="left" w:pos="1418"/>
      </w:tabs>
      <w:spacing w:line="360" w:lineRule="auto"/>
    </w:pPr>
    <w:rPr>
      <w:rFonts w:ascii="Verdana" w:hAnsi="Verdana"/>
      <w:sz w:val="22"/>
    </w:rPr>
  </w:style>
  <w:style w:type="character" w:customStyle="1" w:styleId="CoursehandbooktextboldChar">
    <w:name w:val="Course handbook text bold Char"/>
    <w:rsid w:val="000976E0"/>
    <w:rPr>
      <w:rFonts w:ascii="Verdana" w:hAnsi="Verdana"/>
      <w:b/>
      <w:bCs/>
      <w:noProof w:val="0"/>
      <w:sz w:val="24"/>
      <w:szCs w:val="24"/>
      <w:lang w:val="en-GB" w:eastAsia="en-GB" w:bidi="ar-SA"/>
    </w:rPr>
  </w:style>
  <w:style w:type="character" w:customStyle="1" w:styleId="CoursehandbooktextitalicsChar">
    <w:name w:val="Course handbook text italics Char"/>
    <w:rsid w:val="000976E0"/>
    <w:rPr>
      <w:rFonts w:ascii="Verdana" w:hAnsi="Verdana"/>
      <w:i/>
      <w:iCs/>
      <w:noProof w:val="0"/>
      <w:sz w:val="24"/>
      <w:szCs w:val="24"/>
      <w:lang w:val="en-GB" w:eastAsia="en-GB" w:bidi="ar-SA"/>
    </w:rPr>
  </w:style>
  <w:style w:type="paragraph" w:customStyle="1" w:styleId="Coursehandbooktextunderlined">
    <w:name w:val="Course handbook text underlined"/>
    <w:basedOn w:val="Coursehandbooktext"/>
    <w:rsid w:val="000976E0"/>
    <w:rPr>
      <w:szCs w:val="20"/>
      <w:u w:val="single"/>
    </w:rPr>
  </w:style>
  <w:style w:type="character" w:customStyle="1" w:styleId="HeaderChar">
    <w:name w:val="Header Char"/>
    <w:link w:val="Header"/>
    <w:rsid w:val="00FC1C96"/>
    <w:rPr>
      <w:rFonts w:ascii="Arial" w:hAnsi="Arial"/>
      <w:sz w:val="24"/>
      <w:szCs w:val="24"/>
    </w:rPr>
  </w:style>
  <w:style w:type="character" w:customStyle="1" w:styleId="FooterChar">
    <w:name w:val="Footer Char"/>
    <w:link w:val="Footer"/>
    <w:uiPriority w:val="99"/>
    <w:rsid w:val="00FC1C96"/>
    <w:rPr>
      <w:rFonts w:ascii="Arial" w:hAnsi="Arial"/>
      <w:sz w:val="24"/>
      <w:szCs w:val="24"/>
    </w:rPr>
  </w:style>
  <w:style w:type="character" w:customStyle="1" w:styleId="Heading5Char">
    <w:name w:val="Heading 5 Char"/>
    <w:link w:val="Heading5"/>
    <w:uiPriority w:val="9"/>
    <w:rsid w:val="00D45956"/>
    <w:rPr>
      <w:rFonts w:ascii="Arial" w:hAnsi="Arial"/>
      <w:b/>
      <w:bCs/>
      <w:sz w:val="24"/>
      <w:szCs w:val="24"/>
      <w:lang w:val="x-none" w:eastAsia="en-US"/>
    </w:rPr>
  </w:style>
  <w:style w:type="paragraph" w:styleId="TOCHeading">
    <w:name w:val="TOC Heading"/>
    <w:basedOn w:val="Heading1"/>
    <w:next w:val="Normal"/>
    <w:uiPriority w:val="39"/>
    <w:unhideWhenUsed/>
    <w:qFormat/>
    <w:rsid w:val="00CE620C"/>
    <w:pPr>
      <w:keepLines/>
      <w:widowControl/>
      <w:suppressAutoHyphens w:val="0"/>
      <w:spacing w:before="480" w:line="276" w:lineRule="auto"/>
      <w:outlineLvl w:val="9"/>
    </w:pPr>
    <w:rPr>
      <w:rFonts w:ascii="Cambria" w:eastAsia="MS Gothic" w:hAnsi="Cambria"/>
      <w:bCs/>
      <w:color w:val="365F91"/>
      <w:kern w:val="0"/>
      <w:sz w:val="28"/>
      <w:szCs w:val="28"/>
      <w:lang w:val="en-US" w:eastAsia="ja-JP"/>
    </w:rPr>
  </w:style>
  <w:style w:type="paragraph" w:styleId="BodyText3">
    <w:name w:val="Body Text 3"/>
    <w:basedOn w:val="Normal"/>
    <w:link w:val="BodyText3Char"/>
    <w:uiPriority w:val="99"/>
    <w:semiHidden/>
    <w:unhideWhenUsed/>
    <w:rsid w:val="0026243A"/>
    <w:pPr>
      <w:spacing w:after="120"/>
    </w:pPr>
    <w:rPr>
      <w:sz w:val="16"/>
      <w:szCs w:val="16"/>
      <w:lang w:val="x-none" w:eastAsia="x-none"/>
    </w:rPr>
  </w:style>
  <w:style w:type="character" w:customStyle="1" w:styleId="BodyText3Char">
    <w:name w:val="Body Text 3 Char"/>
    <w:link w:val="BodyText3"/>
    <w:uiPriority w:val="99"/>
    <w:semiHidden/>
    <w:rsid w:val="0026243A"/>
    <w:rPr>
      <w:rFonts w:ascii="Arial" w:hAnsi="Arial"/>
      <w:sz w:val="16"/>
      <w:szCs w:val="16"/>
    </w:rPr>
  </w:style>
  <w:style w:type="paragraph" w:customStyle="1" w:styleId="Body1">
    <w:name w:val="Body 1"/>
    <w:uiPriority w:val="99"/>
    <w:rsid w:val="00766287"/>
    <w:pPr>
      <w:spacing w:line="300" w:lineRule="auto"/>
      <w:outlineLvl w:val="0"/>
    </w:pPr>
    <w:rPr>
      <w:rFonts w:ascii="Arial" w:eastAsia="Arial Unicode MS" w:hAnsi="Arial"/>
      <w:color w:val="000000"/>
      <w:sz w:val="22"/>
      <w:u w:color="000000"/>
    </w:rPr>
  </w:style>
  <w:style w:type="paragraph" w:styleId="FootnoteText">
    <w:name w:val="footnote text"/>
    <w:basedOn w:val="Normal"/>
    <w:link w:val="FootnoteTextChar"/>
    <w:semiHidden/>
    <w:rsid w:val="00766287"/>
    <w:rPr>
      <w:rFonts w:ascii="Times New Roman" w:hAnsi="Times New Roman"/>
      <w:sz w:val="20"/>
      <w:szCs w:val="20"/>
      <w:lang w:val="en-US" w:eastAsia="en-US"/>
    </w:rPr>
  </w:style>
  <w:style w:type="character" w:customStyle="1" w:styleId="FootnoteTextChar">
    <w:name w:val="Footnote Text Char"/>
    <w:link w:val="FootnoteText"/>
    <w:semiHidden/>
    <w:rsid w:val="00766287"/>
    <w:rPr>
      <w:lang w:val="en-US" w:eastAsia="en-US"/>
    </w:rPr>
  </w:style>
  <w:style w:type="character" w:styleId="FootnoteReference">
    <w:name w:val="footnote reference"/>
    <w:semiHidden/>
    <w:rsid w:val="00766287"/>
    <w:rPr>
      <w:vertAlign w:val="superscript"/>
    </w:rPr>
  </w:style>
  <w:style w:type="paragraph" w:customStyle="1" w:styleId="BasicParagraph">
    <w:name w:val="[Basic Paragraph]"/>
    <w:basedOn w:val="Normal"/>
    <w:uiPriority w:val="99"/>
    <w:rsid w:val="00FF2C00"/>
    <w:pPr>
      <w:widowControl w:val="0"/>
      <w:autoSpaceDE w:val="0"/>
      <w:autoSpaceDN w:val="0"/>
      <w:adjustRightInd w:val="0"/>
      <w:spacing w:line="288" w:lineRule="auto"/>
      <w:textAlignment w:val="center"/>
    </w:pPr>
    <w:rPr>
      <w:rFonts w:ascii="MinionPro-Regular" w:eastAsia="MS PGothic" w:hAnsi="MinionPro-Regular" w:cs="MinionPro-Regular"/>
      <w:color w:val="000000"/>
      <w:lang w:eastAsia="ja-JP"/>
    </w:rPr>
  </w:style>
  <w:style w:type="character" w:customStyle="1" w:styleId="Heading6Char">
    <w:name w:val="Heading 6 Char"/>
    <w:link w:val="Heading6"/>
    <w:uiPriority w:val="9"/>
    <w:semiHidden/>
    <w:rsid w:val="005F6E31"/>
    <w:rPr>
      <w:rFonts w:ascii="Calibri" w:hAnsi="Calibri"/>
      <w:b/>
      <w:bCs/>
      <w:sz w:val="22"/>
      <w:szCs w:val="22"/>
      <w:lang w:val="x-none" w:eastAsia="x-none"/>
    </w:rPr>
  </w:style>
  <w:style w:type="character" w:customStyle="1" w:styleId="Heading7Char">
    <w:name w:val="Heading 7 Char"/>
    <w:link w:val="Heading7"/>
    <w:uiPriority w:val="9"/>
    <w:semiHidden/>
    <w:rsid w:val="005F6E31"/>
    <w:rPr>
      <w:rFonts w:ascii="Calibri" w:hAnsi="Calibri"/>
      <w:sz w:val="24"/>
      <w:szCs w:val="24"/>
      <w:lang w:val="x-none" w:eastAsia="x-none"/>
    </w:rPr>
  </w:style>
  <w:style w:type="character" w:customStyle="1" w:styleId="Heading8Char">
    <w:name w:val="Heading 8 Char"/>
    <w:link w:val="Heading8"/>
    <w:uiPriority w:val="9"/>
    <w:semiHidden/>
    <w:rsid w:val="005F6E31"/>
    <w:rPr>
      <w:rFonts w:ascii="Calibri" w:hAnsi="Calibri"/>
      <w:i/>
      <w:iCs/>
      <w:sz w:val="24"/>
      <w:szCs w:val="24"/>
      <w:lang w:val="x-none" w:eastAsia="x-none"/>
    </w:rPr>
  </w:style>
  <w:style w:type="character" w:customStyle="1" w:styleId="Heading9Char">
    <w:name w:val="Heading 9 Char"/>
    <w:link w:val="Heading9"/>
    <w:uiPriority w:val="9"/>
    <w:semiHidden/>
    <w:rsid w:val="005F6E31"/>
    <w:rPr>
      <w:rFonts w:ascii="Calibri Light" w:hAnsi="Calibri Light"/>
      <w:sz w:val="22"/>
      <w:szCs w:val="22"/>
      <w:lang w:val="x-none" w:eastAsia="x-none"/>
    </w:rPr>
  </w:style>
  <w:style w:type="character" w:styleId="UnresolvedMention">
    <w:name w:val="Unresolved Mention"/>
    <w:uiPriority w:val="99"/>
    <w:semiHidden/>
    <w:unhideWhenUsed/>
    <w:rsid w:val="00F567CB"/>
    <w:rPr>
      <w:color w:val="808080"/>
      <w:shd w:val="clear" w:color="auto" w:fill="E6E6E6"/>
    </w:rPr>
  </w:style>
  <w:style w:type="table" w:customStyle="1" w:styleId="TableGrid3">
    <w:name w:val="Table Grid3"/>
    <w:basedOn w:val="TableNormal"/>
    <w:next w:val="TableGrid"/>
    <w:uiPriority w:val="39"/>
    <w:rsid w:val="003F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3E096B"/>
    <w:rPr>
      <w:rFonts w:ascii="Arial" w:eastAsia="Arial" w:hAnsi="Arial"/>
      <w:b/>
      <w:kern w:val="24"/>
      <w:sz w:val="96"/>
      <w:szCs w:val="24"/>
    </w:rPr>
  </w:style>
  <w:style w:type="table" w:customStyle="1" w:styleId="TableGrid2">
    <w:name w:val="Table Grid2"/>
    <w:basedOn w:val="TableNormal"/>
    <w:next w:val="TableGrid"/>
    <w:uiPriority w:val="39"/>
    <w:rsid w:val="006F70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ursehandbooktable1">
    <w:name w:val="Course handbook table1"/>
    <w:basedOn w:val="TableNormal"/>
    <w:next w:val="TableGrid"/>
    <w:uiPriority w:val="39"/>
    <w:rsid w:val="0019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078">
      <w:bodyDiv w:val="1"/>
      <w:marLeft w:val="0"/>
      <w:marRight w:val="0"/>
      <w:marTop w:val="0"/>
      <w:marBottom w:val="0"/>
      <w:divBdr>
        <w:top w:val="none" w:sz="0" w:space="0" w:color="auto"/>
        <w:left w:val="none" w:sz="0" w:space="0" w:color="auto"/>
        <w:bottom w:val="none" w:sz="0" w:space="0" w:color="auto"/>
        <w:right w:val="none" w:sz="0" w:space="0" w:color="auto"/>
      </w:divBdr>
      <w:divsChild>
        <w:div w:id="659113292">
          <w:marLeft w:val="0"/>
          <w:marRight w:val="0"/>
          <w:marTop w:val="0"/>
          <w:marBottom w:val="0"/>
          <w:divBdr>
            <w:top w:val="none" w:sz="0" w:space="0" w:color="auto"/>
            <w:left w:val="none" w:sz="0" w:space="0" w:color="auto"/>
            <w:bottom w:val="none" w:sz="0" w:space="0" w:color="auto"/>
            <w:right w:val="none" w:sz="0" w:space="0" w:color="auto"/>
          </w:divBdr>
          <w:divsChild>
            <w:div w:id="792941955">
              <w:marLeft w:val="0"/>
              <w:marRight w:val="0"/>
              <w:marTop w:val="0"/>
              <w:marBottom w:val="0"/>
              <w:divBdr>
                <w:top w:val="none" w:sz="0" w:space="0" w:color="auto"/>
                <w:left w:val="none" w:sz="0" w:space="0" w:color="auto"/>
                <w:bottom w:val="none" w:sz="0" w:space="0" w:color="auto"/>
                <w:right w:val="none" w:sz="0" w:space="0" w:color="auto"/>
              </w:divBdr>
              <w:divsChild>
                <w:div w:id="122963213">
                  <w:marLeft w:val="0"/>
                  <w:marRight w:val="0"/>
                  <w:marTop w:val="0"/>
                  <w:marBottom w:val="0"/>
                  <w:divBdr>
                    <w:top w:val="none" w:sz="0" w:space="0" w:color="auto"/>
                    <w:left w:val="none" w:sz="0" w:space="0" w:color="auto"/>
                    <w:bottom w:val="none" w:sz="0" w:space="0" w:color="auto"/>
                    <w:right w:val="none" w:sz="0" w:space="0" w:color="auto"/>
                  </w:divBdr>
                  <w:divsChild>
                    <w:div w:id="15815189">
                      <w:marLeft w:val="0"/>
                      <w:marRight w:val="0"/>
                      <w:marTop w:val="0"/>
                      <w:marBottom w:val="0"/>
                      <w:divBdr>
                        <w:top w:val="none" w:sz="0" w:space="0" w:color="auto"/>
                        <w:left w:val="none" w:sz="0" w:space="0" w:color="auto"/>
                        <w:bottom w:val="none" w:sz="0" w:space="0" w:color="auto"/>
                        <w:right w:val="none" w:sz="0" w:space="0" w:color="auto"/>
                      </w:divBdr>
                      <w:divsChild>
                        <w:div w:id="2000695923">
                          <w:marLeft w:val="0"/>
                          <w:marRight w:val="0"/>
                          <w:marTop w:val="0"/>
                          <w:marBottom w:val="0"/>
                          <w:divBdr>
                            <w:top w:val="none" w:sz="0" w:space="0" w:color="auto"/>
                            <w:left w:val="none" w:sz="0" w:space="0" w:color="auto"/>
                            <w:bottom w:val="none" w:sz="0" w:space="0" w:color="auto"/>
                            <w:right w:val="none" w:sz="0" w:space="0" w:color="auto"/>
                          </w:divBdr>
                          <w:divsChild>
                            <w:div w:id="21121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718">
      <w:bodyDiv w:val="1"/>
      <w:marLeft w:val="0"/>
      <w:marRight w:val="0"/>
      <w:marTop w:val="0"/>
      <w:marBottom w:val="0"/>
      <w:divBdr>
        <w:top w:val="none" w:sz="0" w:space="0" w:color="auto"/>
        <w:left w:val="none" w:sz="0" w:space="0" w:color="auto"/>
        <w:bottom w:val="none" w:sz="0" w:space="0" w:color="auto"/>
        <w:right w:val="none" w:sz="0" w:space="0" w:color="auto"/>
      </w:divBdr>
    </w:div>
    <w:div w:id="10886566">
      <w:bodyDiv w:val="1"/>
      <w:marLeft w:val="0"/>
      <w:marRight w:val="0"/>
      <w:marTop w:val="0"/>
      <w:marBottom w:val="0"/>
      <w:divBdr>
        <w:top w:val="none" w:sz="0" w:space="0" w:color="auto"/>
        <w:left w:val="none" w:sz="0" w:space="0" w:color="auto"/>
        <w:bottom w:val="none" w:sz="0" w:space="0" w:color="auto"/>
        <w:right w:val="none" w:sz="0" w:space="0" w:color="auto"/>
      </w:divBdr>
    </w:div>
    <w:div w:id="24328996">
      <w:bodyDiv w:val="1"/>
      <w:marLeft w:val="0"/>
      <w:marRight w:val="0"/>
      <w:marTop w:val="0"/>
      <w:marBottom w:val="0"/>
      <w:divBdr>
        <w:top w:val="none" w:sz="0" w:space="0" w:color="auto"/>
        <w:left w:val="none" w:sz="0" w:space="0" w:color="auto"/>
        <w:bottom w:val="none" w:sz="0" w:space="0" w:color="auto"/>
        <w:right w:val="none" w:sz="0" w:space="0" w:color="auto"/>
      </w:divBdr>
    </w:div>
    <w:div w:id="42483557">
      <w:bodyDiv w:val="1"/>
      <w:marLeft w:val="0"/>
      <w:marRight w:val="0"/>
      <w:marTop w:val="0"/>
      <w:marBottom w:val="0"/>
      <w:divBdr>
        <w:top w:val="none" w:sz="0" w:space="0" w:color="auto"/>
        <w:left w:val="none" w:sz="0" w:space="0" w:color="auto"/>
        <w:bottom w:val="none" w:sz="0" w:space="0" w:color="auto"/>
        <w:right w:val="none" w:sz="0" w:space="0" w:color="auto"/>
      </w:divBdr>
      <w:divsChild>
        <w:div w:id="1978412035">
          <w:marLeft w:val="0"/>
          <w:marRight w:val="0"/>
          <w:marTop w:val="0"/>
          <w:marBottom w:val="0"/>
          <w:divBdr>
            <w:top w:val="none" w:sz="0" w:space="0" w:color="auto"/>
            <w:left w:val="none" w:sz="0" w:space="0" w:color="auto"/>
            <w:bottom w:val="none" w:sz="0" w:space="0" w:color="auto"/>
            <w:right w:val="none" w:sz="0" w:space="0" w:color="auto"/>
          </w:divBdr>
          <w:divsChild>
            <w:div w:id="1843548966">
              <w:marLeft w:val="0"/>
              <w:marRight w:val="0"/>
              <w:marTop w:val="0"/>
              <w:marBottom w:val="0"/>
              <w:divBdr>
                <w:top w:val="none" w:sz="0" w:space="0" w:color="auto"/>
                <w:left w:val="none" w:sz="0" w:space="0" w:color="auto"/>
                <w:bottom w:val="none" w:sz="0" w:space="0" w:color="auto"/>
                <w:right w:val="none" w:sz="0" w:space="0" w:color="auto"/>
              </w:divBdr>
              <w:divsChild>
                <w:div w:id="1974872467">
                  <w:marLeft w:val="0"/>
                  <w:marRight w:val="0"/>
                  <w:marTop w:val="0"/>
                  <w:marBottom w:val="0"/>
                  <w:divBdr>
                    <w:top w:val="none" w:sz="0" w:space="0" w:color="auto"/>
                    <w:left w:val="none" w:sz="0" w:space="0" w:color="auto"/>
                    <w:bottom w:val="none" w:sz="0" w:space="0" w:color="auto"/>
                    <w:right w:val="none" w:sz="0" w:space="0" w:color="auto"/>
                  </w:divBdr>
                  <w:divsChild>
                    <w:div w:id="1234119389">
                      <w:marLeft w:val="0"/>
                      <w:marRight w:val="0"/>
                      <w:marTop w:val="0"/>
                      <w:marBottom w:val="0"/>
                      <w:divBdr>
                        <w:top w:val="none" w:sz="0" w:space="0" w:color="auto"/>
                        <w:left w:val="none" w:sz="0" w:space="0" w:color="auto"/>
                        <w:bottom w:val="none" w:sz="0" w:space="0" w:color="auto"/>
                        <w:right w:val="none" w:sz="0" w:space="0" w:color="auto"/>
                      </w:divBdr>
                      <w:divsChild>
                        <w:div w:id="52124990">
                          <w:marLeft w:val="0"/>
                          <w:marRight w:val="0"/>
                          <w:marTop w:val="0"/>
                          <w:marBottom w:val="0"/>
                          <w:divBdr>
                            <w:top w:val="none" w:sz="0" w:space="0" w:color="auto"/>
                            <w:left w:val="none" w:sz="0" w:space="0" w:color="auto"/>
                            <w:bottom w:val="none" w:sz="0" w:space="0" w:color="auto"/>
                            <w:right w:val="none" w:sz="0" w:space="0" w:color="auto"/>
                          </w:divBdr>
                          <w:divsChild>
                            <w:div w:id="11166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7062">
      <w:bodyDiv w:val="1"/>
      <w:marLeft w:val="0"/>
      <w:marRight w:val="0"/>
      <w:marTop w:val="0"/>
      <w:marBottom w:val="0"/>
      <w:divBdr>
        <w:top w:val="none" w:sz="0" w:space="0" w:color="auto"/>
        <w:left w:val="none" w:sz="0" w:space="0" w:color="auto"/>
        <w:bottom w:val="none" w:sz="0" w:space="0" w:color="auto"/>
        <w:right w:val="none" w:sz="0" w:space="0" w:color="auto"/>
      </w:divBdr>
      <w:divsChild>
        <w:div w:id="1778938211">
          <w:marLeft w:val="0"/>
          <w:marRight w:val="0"/>
          <w:marTop w:val="0"/>
          <w:marBottom w:val="0"/>
          <w:divBdr>
            <w:top w:val="none" w:sz="0" w:space="0" w:color="auto"/>
            <w:left w:val="none" w:sz="0" w:space="0" w:color="auto"/>
            <w:bottom w:val="none" w:sz="0" w:space="0" w:color="auto"/>
            <w:right w:val="none" w:sz="0" w:space="0" w:color="auto"/>
          </w:divBdr>
          <w:divsChild>
            <w:div w:id="1821191360">
              <w:marLeft w:val="0"/>
              <w:marRight w:val="0"/>
              <w:marTop w:val="0"/>
              <w:marBottom w:val="0"/>
              <w:divBdr>
                <w:top w:val="none" w:sz="0" w:space="0" w:color="auto"/>
                <w:left w:val="none" w:sz="0" w:space="0" w:color="auto"/>
                <w:bottom w:val="none" w:sz="0" w:space="0" w:color="auto"/>
                <w:right w:val="none" w:sz="0" w:space="0" w:color="auto"/>
              </w:divBdr>
              <w:divsChild>
                <w:div w:id="1674184357">
                  <w:marLeft w:val="0"/>
                  <w:marRight w:val="0"/>
                  <w:marTop w:val="0"/>
                  <w:marBottom w:val="0"/>
                  <w:divBdr>
                    <w:top w:val="none" w:sz="0" w:space="0" w:color="auto"/>
                    <w:left w:val="none" w:sz="0" w:space="0" w:color="auto"/>
                    <w:bottom w:val="none" w:sz="0" w:space="0" w:color="auto"/>
                    <w:right w:val="none" w:sz="0" w:space="0" w:color="auto"/>
                  </w:divBdr>
                  <w:divsChild>
                    <w:div w:id="1541357275">
                      <w:marLeft w:val="0"/>
                      <w:marRight w:val="0"/>
                      <w:marTop w:val="0"/>
                      <w:marBottom w:val="0"/>
                      <w:divBdr>
                        <w:top w:val="none" w:sz="0" w:space="0" w:color="auto"/>
                        <w:left w:val="none" w:sz="0" w:space="0" w:color="auto"/>
                        <w:bottom w:val="none" w:sz="0" w:space="0" w:color="auto"/>
                        <w:right w:val="none" w:sz="0" w:space="0" w:color="auto"/>
                      </w:divBdr>
                      <w:divsChild>
                        <w:div w:id="1282416424">
                          <w:marLeft w:val="0"/>
                          <w:marRight w:val="0"/>
                          <w:marTop w:val="0"/>
                          <w:marBottom w:val="0"/>
                          <w:divBdr>
                            <w:top w:val="none" w:sz="0" w:space="0" w:color="auto"/>
                            <w:left w:val="none" w:sz="0" w:space="0" w:color="auto"/>
                            <w:bottom w:val="none" w:sz="0" w:space="0" w:color="auto"/>
                            <w:right w:val="none" w:sz="0" w:space="0" w:color="auto"/>
                          </w:divBdr>
                          <w:divsChild>
                            <w:div w:id="11803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769">
      <w:bodyDiv w:val="1"/>
      <w:marLeft w:val="0"/>
      <w:marRight w:val="0"/>
      <w:marTop w:val="0"/>
      <w:marBottom w:val="0"/>
      <w:divBdr>
        <w:top w:val="none" w:sz="0" w:space="0" w:color="auto"/>
        <w:left w:val="none" w:sz="0" w:space="0" w:color="auto"/>
        <w:bottom w:val="none" w:sz="0" w:space="0" w:color="auto"/>
        <w:right w:val="none" w:sz="0" w:space="0" w:color="auto"/>
      </w:divBdr>
    </w:div>
    <w:div w:id="101269093">
      <w:bodyDiv w:val="1"/>
      <w:marLeft w:val="0"/>
      <w:marRight w:val="0"/>
      <w:marTop w:val="0"/>
      <w:marBottom w:val="0"/>
      <w:divBdr>
        <w:top w:val="none" w:sz="0" w:space="0" w:color="auto"/>
        <w:left w:val="none" w:sz="0" w:space="0" w:color="auto"/>
        <w:bottom w:val="none" w:sz="0" w:space="0" w:color="auto"/>
        <w:right w:val="none" w:sz="0" w:space="0" w:color="auto"/>
      </w:divBdr>
    </w:div>
    <w:div w:id="228807043">
      <w:bodyDiv w:val="1"/>
      <w:marLeft w:val="0"/>
      <w:marRight w:val="0"/>
      <w:marTop w:val="0"/>
      <w:marBottom w:val="0"/>
      <w:divBdr>
        <w:top w:val="none" w:sz="0" w:space="0" w:color="auto"/>
        <w:left w:val="none" w:sz="0" w:space="0" w:color="auto"/>
        <w:bottom w:val="none" w:sz="0" w:space="0" w:color="auto"/>
        <w:right w:val="none" w:sz="0" w:space="0" w:color="auto"/>
      </w:divBdr>
    </w:div>
    <w:div w:id="405149064">
      <w:bodyDiv w:val="1"/>
      <w:marLeft w:val="0"/>
      <w:marRight w:val="0"/>
      <w:marTop w:val="0"/>
      <w:marBottom w:val="0"/>
      <w:divBdr>
        <w:top w:val="none" w:sz="0" w:space="0" w:color="auto"/>
        <w:left w:val="none" w:sz="0" w:space="0" w:color="auto"/>
        <w:bottom w:val="none" w:sz="0" w:space="0" w:color="auto"/>
        <w:right w:val="none" w:sz="0" w:space="0" w:color="auto"/>
      </w:divBdr>
    </w:div>
    <w:div w:id="418411621">
      <w:bodyDiv w:val="1"/>
      <w:marLeft w:val="0"/>
      <w:marRight w:val="0"/>
      <w:marTop w:val="0"/>
      <w:marBottom w:val="0"/>
      <w:divBdr>
        <w:top w:val="none" w:sz="0" w:space="0" w:color="auto"/>
        <w:left w:val="none" w:sz="0" w:space="0" w:color="auto"/>
        <w:bottom w:val="none" w:sz="0" w:space="0" w:color="auto"/>
        <w:right w:val="none" w:sz="0" w:space="0" w:color="auto"/>
      </w:divBdr>
    </w:div>
    <w:div w:id="428544795">
      <w:bodyDiv w:val="1"/>
      <w:marLeft w:val="0"/>
      <w:marRight w:val="0"/>
      <w:marTop w:val="0"/>
      <w:marBottom w:val="0"/>
      <w:divBdr>
        <w:top w:val="none" w:sz="0" w:space="0" w:color="auto"/>
        <w:left w:val="none" w:sz="0" w:space="0" w:color="auto"/>
        <w:bottom w:val="none" w:sz="0" w:space="0" w:color="auto"/>
        <w:right w:val="none" w:sz="0" w:space="0" w:color="auto"/>
      </w:divBdr>
    </w:div>
    <w:div w:id="445657459">
      <w:bodyDiv w:val="1"/>
      <w:marLeft w:val="0"/>
      <w:marRight w:val="0"/>
      <w:marTop w:val="0"/>
      <w:marBottom w:val="0"/>
      <w:divBdr>
        <w:top w:val="none" w:sz="0" w:space="0" w:color="auto"/>
        <w:left w:val="none" w:sz="0" w:space="0" w:color="auto"/>
        <w:bottom w:val="none" w:sz="0" w:space="0" w:color="auto"/>
        <w:right w:val="none" w:sz="0" w:space="0" w:color="auto"/>
      </w:divBdr>
      <w:divsChild>
        <w:div w:id="247007797">
          <w:marLeft w:val="965"/>
          <w:marRight w:val="0"/>
          <w:marTop w:val="144"/>
          <w:marBottom w:val="0"/>
          <w:divBdr>
            <w:top w:val="none" w:sz="0" w:space="0" w:color="auto"/>
            <w:left w:val="none" w:sz="0" w:space="0" w:color="auto"/>
            <w:bottom w:val="none" w:sz="0" w:space="0" w:color="auto"/>
            <w:right w:val="none" w:sz="0" w:space="0" w:color="auto"/>
          </w:divBdr>
        </w:div>
        <w:div w:id="453065184">
          <w:marLeft w:val="965"/>
          <w:marRight w:val="0"/>
          <w:marTop w:val="144"/>
          <w:marBottom w:val="0"/>
          <w:divBdr>
            <w:top w:val="none" w:sz="0" w:space="0" w:color="auto"/>
            <w:left w:val="none" w:sz="0" w:space="0" w:color="auto"/>
            <w:bottom w:val="none" w:sz="0" w:space="0" w:color="auto"/>
            <w:right w:val="none" w:sz="0" w:space="0" w:color="auto"/>
          </w:divBdr>
        </w:div>
        <w:div w:id="609046862">
          <w:marLeft w:val="965"/>
          <w:marRight w:val="0"/>
          <w:marTop w:val="144"/>
          <w:marBottom w:val="0"/>
          <w:divBdr>
            <w:top w:val="none" w:sz="0" w:space="0" w:color="auto"/>
            <w:left w:val="none" w:sz="0" w:space="0" w:color="auto"/>
            <w:bottom w:val="none" w:sz="0" w:space="0" w:color="auto"/>
            <w:right w:val="none" w:sz="0" w:space="0" w:color="auto"/>
          </w:divBdr>
        </w:div>
        <w:div w:id="719325353">
          <w:marLeft w:val="965"/>
          <w:marRight w:val="0"/>
          <w:marTop w:val="144"/>
          <w:marBottom w:val="0"/>
          <w:divBdr>
            <w:top w:val="none" w:sz="0" w:space="0" w:color="auto"/>
            <w:left w:val="none" w:sz="0" w:space="0" w:color="auto"/>
            <w:bottom w:val="none" w:sz="0" w:space="0" w:color="auto"/>
            <w:right w:val="none" w:sz="0" w:space="0" w:color="auto"/>
          </w:divBdr>
        </w:div>
        <w:div w:id="756942375">
          <w:marLeft w:val="965"/>
          <w:marRight w:val="0"/>
          <w:marTop w:val="144"/>
          <w:marBottom w:val="0"/>
          <w:divBdr>
            <w:top w:val="none" w:sz="0" w:space="0" w:color="auto"/>
            <w:left w:val="none" w:sz="0" w:space="0" w:color="auto"/>
            <w:bottom w:val="none" w:sz="0" w:space="0" w:color="auto"/>
            <w:right w:val="none" w:sz="0" w:space="0" w:color="auto"/>
          </w:divBdr>
        </w:div>
        <w:div w:id="1121001715">
          <w:marLeft w:val="965"/>
          <w:marRight w:val="0"/>
          <w:marTop w:val="144"/>
          <w:marBottom w:val="0"/>
          <w:divBdr>
            <w:top w:val="none" w:sz="0" w:space="0" w:color="auto"/>
            <w:left w:val="none" w:sz="0" w:space="0" w:color="auto"/>
            <w:bottom w:val="none" w:sz="0" w:space="0" w:color="auto"/>
            <w:right w:val="none" w:sz="0" w:space="0" w:color="auto"/>
          </w:divBdr>
        </w:div>
        <w:div w:id="1144851468">
          <w:marLeft w:val="965"/>
          <w:marRight w:val="0"/>
          <w:marTop w:val="144"/>
          <w:marBottom w:val="0"/>
          <w:divBdr>
            <w:top w:val="none" w:sz="0" w:space="0" w:color="auto"/>
            <w:left w:val="none" w:sz="0" w:space="0" w:color="auto"/>
            <w:bottom w:val="none" w:sz="0" w:space="0" w:color="auto"/>
            <w:right w:val="none" w:sz="0" w:space="0" w:color="auto"/>
          </w:divBdr>
        </w:div>
        <w:div w:id="1427379795">
          <w:marLeft w:val="965"/>
          <w:marRight w:val="0"/>
          <w:marTop w:val="144"/>
          <w:marBottom w:val="0"/>
          <w:divBdr>
            <w:top w:val="none" w:sz="0" w:space="0" w:color="auto"/>
            <w:left w:val="none" w:sz="0" w:space="0" w:color="auto"/>
            <w:bottom w:val="none" w:sz="0" w:space="0" w:color="auto"/>
            <w:right w:val="none" w:sz="0" w:space="0" w:color="auto"/>
          </w:divBdr>
        </w:div>
      </w:divsChild>
    </w:div>
    <w:div w:id="520051018">
      <w:bodyDiv w:val="1"/>
      <w:marLeft w:val="0"/>
      <w:marRight w:val="0"/>
      <w:marTop w:val="0"/>
      <w:marBottom w:val="0"/>
      <w:divBdr>
        <w:top w:val="none" w:sz="0" w:space="0" w:color="auto"/>
        <w:left w:val="none" w:sz="0" w:space="0" w:color="auto"/>
        <w:bottom w:val="none" w:sz="0" w:space="0" w:color="auto"/>
        <w:right w:val="none" w:sz="0" w:space="0" w:color="auto"/>
      </w:divBdr>
    </w:div>
    <w:div w:id="534007812">
      <w:bodyDiv w:val="1"/>
      <w:marLeft w:val="0"/>
      <w:marRight w:val="0"/>
      <w:marTop w:val="0"/>
      <w:marBottom w:val="0"/>
      <w:divBdr>
        <w:top w:val="none" w:sz="0" w:space="0" w:color="auto"/>
        <w:left w:val="none" w:sz="0" w:space="0" w:color="auto"/>
        <w:bottom w:val="none" w:sz="0" w:space="0" w:color="auto"/>
        <w:right w:val="none" w:sz="0" w:space="0" w:color="auto"/>
      </w:divBdr>
    </w:div>
    <w:div w:id="538737191">
      <w:bodyDiv w:val="1"/>
      <w:marLeft w:val="0"/>
      <w:marRight w:val="0"/>
      <w:marTop w:val="0"/>
      <w:marBottom w:val="0"/>
      <w:divBdr>
        <w:top w:val="none" w:sz="0" w:space="0" w:color="auto"/>
        <w:left w:val="none" w:sz="0" w:space="0" w:color="auto"/>
        <w:bottom w:val="none" w:sz="0" w:space="0" w:color="auto"/>
        <w:right w:val="none" w:sz="0" w:space="0" w:color="auto"/>
      </w:divBdr>
      <w:divsChild>
        <w:div w:id="1550338094">
          <w:marLeft w:val="0"/>
          <w:marRight w:val="0"/>
          <w:marTop w:val="0"/>
          <w:marBottom w:val="0"/>
          <w:divBdr>
            <w:top w:val="none" w:sz="0" w:space="0" w:color="auto"/>
            <w:left w:val="none" w:sz="0" w:space="0" w:color="auto"/>
            <w:bottom w:val="none" w:sz="0" w:space="0" w:color="auto"/>
            <w:right w:val="none" w:sz="0" w:space="0" w:color="auto"/>
          </w:divBdr>
          <w:divsChild>
            <w:div w:id="660235140">
              <w:marLeft w:val="0"/>
              <w:marRight w:val="0"/>
              <w:marTop w:val="0"/>
              <w:marBottom w:val="0"/>
              <w:divBdr>
                <w:top w:val="none" w:sz="0" w:space="0" w:color="auto"/>
                <w:left w:val="none" w:sz="0" w:space="0" w:color="auto"/>
                <w:bottom w:val="none" w:sz="0" w:space="0" w:color="auto"/>
                <w:right w:val="none" w:sz="0" w:space="0" w:color="auto"/>
              </w:divBdr>
              <w:divsChild>
                <w:div w:id="396365679">
                  <w:marLeft w:val="0"/>
                  <w:marRight w:val="0"/>
                  <w:marTop w:val="0"/>
                  <w:marBottom w:val="0"/>
                  <w:divBdr>
                    <w:top w:val="none" w:sz="0" w:space="0" w:color="auto"/>
                    <w:left w:val="none" w:sz="0" w:space="0" w:color="auto"/>
                    <w:bottom w:val="none" w:sz="0" w:space="0" w:color="auto"/>
                    <w:right w:val="none" w:sz="0" w:space="0" w:color="auto"/>
                  </w:divBdr>
                  <w:divsChild>
                    <w:div w:id="770972734">
                      <w:marLeft w:val="0"/>
                      <w:marRight w:val="0"/>
                      <w:marTop w:val="0"/>
                      <w:marBottom w:val="0"/>
                      <w:divBdr>
                        <w:top w:val="none" w:sz="0" w:space="0" w:color="auto"/>
                        <w:left w:val="none" w:sz="0" w:space="0" w:color="auto"/>
                        <w:bottom w:val="none" w:sz="0" w:space="0" w:color="auto"/>
                        <w:right w:val="none" w:sz="0" w:space="0" w:color="auto"/>
                      </w:divBdr>
                      <w:divsChild>
                        <w:div w:id="1785153736">
                          <w:marLeft w:val="0"/>
                          <w:marRight w:val="0"/>
                          <w:marTop w:val="0"/>
                          <w:marBottom w:val="0"/>
                          <w:divBdr>
                            <w:top w:val="none" w:sz="0" w:space="0" w:color="auto"/>
                            <w:left w:val="none" w:sz="0" w:space="0" w:color="auto"/>
                            <w:bottom w:val="none" w:sz="0" w:space="0" w:color="auto"/>
                            <w:right w:val="none" w:sz="0" w:space="0" w:color="auto"/>
                          </w:divBdr>
                          <w:divsChild>
                            <w:div w:id="17719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455089">
      <w:bodyDiv w:val="1"/>
      <w:marLeft w:val="0"/>
      <w:marRight w:val="0"/>
      <w:marTop w:val="0"/>
      <w:marBottom w:val="0"/>
      <w:divBdr>
        <w:top w:val="none" w:sz="0" w:space="0" w:color="auto"/>
        <w:left w:val="none" w:sz="0" w:space="0" w:color="auto"/>
        <w:bottom w:val="none" w:sz="0" w:space="0" w:color="auto"/>
        <w:right w:val="none" w:sz="0" w:space="0" w:color="auto"/>
      </w:divBdr>
    </w:div>
    <w:div w:id="695736140">
      <w:bodyDiv w:val="1"/>
      <w:marLeft w:val="0"/>
      <w:marRight w:val="0"/>
      <w:marTop w:val="0"/>
      <w:marBottom w:val="0"/>
      <w:divBdr>
        <w:top w:val="none" w:sz="0" w:space="0" w:color="auto"/>
        <w:left w:val="none" w:sz="0" w:space="0" w:color="auto"/>
        <w:bottom w:val="none" w:sz="0" w:space="0" w:color="auto"/>
        <w:right w:val="none" w:sz="0" w:space="0" w:color="auto"/>
      </w:divBdr>
    </w:div>
    <w:div w:id="719788679">
      <w:bodyDiv w:val="1"/>
      <w:marLeft w:val="0"/>
      <w:marRight w:val="0"/>
      <w:marTop w:val="0"/>
      <w:marBottom w:val="0"/>
      <w:divBdr>
        <w:top w:val="none" w:sz="0" w:space="0" w:color="auto"/>
        <w:left w:val="none" w:sz="0" w:space="0" w:color="auto"/>
        <w:bottom w:val="none" w:sz="0" w:space="0" w:color="auto"/>
        <w:right w:val="none" w:sz="0" w:space="0" w:color="auto"/>
      </w:divBdr>
      <w:divsChild>
        <w:div w:id="388725039">
          <w:marLeft w:val="0"/>
          <w:marRight w:val="0"/>
          <w:marTop w:val="0"/>
          <w:marBottom w:val="0"/>
          <w:divBdr>
            <w:top w:val="none" w:sz="0" w:space="0" w:color="auto"/>
            <w:left w:val="none" w:sz="0" w:space="0" w:color="auto"/>
            <w:bottom w:val="none" w:sz="0" w:space="0" w:color="auto"/>
            <w:right w:val="none" w:sz="0" w:space="0" w:color="auto"/>
          </w:divBdr>
        </w:div>
        <w:div w:id="1039861626">
          <w:marLeft w:val="0"/>
          <w:marRight w:val="0"/>
          <w:marTop w:val="0"/>
          <w:marBottom w:val="0"/>
          <w:divBdr>
            <w:top w:val="none" w:sz="0" w:space="0" w:color="auto"/>
            <w:left w:val="none" w:sz="0" w:space="0" w:color="auto"/>
            <w:bottom w:val="none" w:sz="0" w:space="0" w:color="auto"/>
            <w:right w:val="none" w:sz="0" w:space="0" w:color="auto"/>
          </w:divBdr>
        </w:div>
        <w:div w:id="1057389921">
          <w:marLeft w:val="0"/>
          <w:marRight w:val="0"/>
          <w:marTop w:val="0"/>
          <w:marBottom w:val="0"/>
          <w:divBdr>
            <w:top w:val="none" w:sz="0" w:space="0" w:color="auto"/>
            <w:left w:val="none" w:sz="0" w:space="0" w:color="auto"/>
            <w:bottom w:val="none" w:sz="0" w:space="0" w:color="auto"/>
            <w:right w:val="none" w:sz="0" w:space="0" w:color="auto"/>
          </w:divBdr>
        </w:div>
        <w:div w:id="1309170430">
          <w:marLeft w:val="0"/>
          <w:marRight w:val="0"/>
          <w:marTop w:val="0"/>
          <w:marBottom w:val="0"/>
          <w:divBdr>
            <w:top w:val="none" w:sz="0" w:space="0" w:color="auto"/>
            <w:left w:val="none" w:sz="0" w:space="0" w:color="auto"/>
            <w:bottom w:val="none" w:sz="0" w:space="0" w:color="auto"/>
            <w:right w:val="none" w:sz="0" w:space="0" w:color="auto"/>
          </w:divBdr>
        </w:div>
        <w:div w:id="1481769111">
          <w:marLeft w:val="0"/>
          <w:marRight w:val="0"/>
          <w:marTop w:val="0"/>
          <w:marBottom w:val="0"/>
          <w:divBdr>
            <w:top w:val="none" w:sz="0" w:space="0" w:color="auto"/>
            <w:left w:val="none" w:sz="0" w:space="0" w:color="auto"/>
            <w:bottom w:val="none" w:sz="0" w:space="0" w:color="auto"/>
            <w:right w:val="none" w:sz="0" w:space="0" w:color="auto"/>
          </w:divBdr>
        </w:div>
        <w:div w:id="1665009540">
          <w:marLeft w:val="0"/>
          <w:marRight w:val="0"/>
          <w:marTop w:val="0"/>
          <w:marBottom w:val="0"/>
          <w:divBdr>
            <w:top w:val="none" w:sz="0" w:space="0" w:color="auto"/>
            <w:left w:val="none" w:sz="0" w:space="0" w:color="auto"/>
            <w:bottom w:val="none" w:sz="0" w:space="0" w:color="auto"/>
            <w:right w:val="none" w:sz="0" w:space="0" w:color="auto"/>
          </w:divBdr>
        </w:div>
        <w:div w:id="1748072268">
          <w:marLeft w:val="0"/>
          <w:marRight w:val="0"/>
          <w:marTop w:val="0"/>
          <w:marBottom w:val="0"/>
          <w:divBdr>
            <w:top w:val="none" w:sz="0" w:space="0" w:color="auto"/>
            <w:left w:val="none" w:sz="0" w:space="0" w:color="auto"/>
            <w:bottom w:val="none" w:sz="0" w:space="0" w:color="auto"/>
            <w:right w:val="none" w:sz="0" w:space="0" w:color="auto"/>
          </w:divBdr>
        </w:div>
      </w:divsChild>
    </w:div>
    <w:div w:id="753939933">
      <w:bodyDiv w:val="1"/>
      <w:marLeft w:val="0"/>
      <w:marRight w:val="0"/>
      <w:marTop w:val="0"/>
      <w:marBottom w:val="0"/>
      <w:divBdr>
        <w:top w:val="none" w:sz="0" w:space="0" w:color="auto"/>
        <w:left w:val="none" w:sz="0" w:space="0" w:color="auto"/>
        <w:bottom w:val="none" w:sz="0" w:space="0" w:color="auto"/>
        <w:right w:val="none" w:sz="0" w:space="0" w:color="auto"/>
      </w:divBdr>
    </w:div>
    <w:div w:id="815534270">
      <w:bodyDiv w:val="1"/>
      <w:marLeft w:val="0"/>
      <w:marRight w:val="0"/>
      <w:marTop w:val="0"/>
      <w:marBottom w:val="0"/>
      <w:divBdr>
        <w:top w:val="none" w:sz="0" w:space="0" w:color="auto"/>
        <w:left w:val="none" w:sz="0" w:space="0" w:color="auto"/>
        <w:bottom w:val="none" w:sz="0" w:space="0" w:color="auto"/>
        <w:right w:val="none" w:sz="0" w:space="0" w:color="auto"/>
      </w:divBdr>
    </w:div>
    <w:div w:id="962611014">
      <w:bodyDiv w:val="1"/>
      <w:marLeft w:val="0"/>
      <w:marRight w:val="0"/>
      <w:marTop w:val="0"/>
      <w:marBottom w:val="0"/>
      <w:divBdr>
        <w:top w:val="none" w:sz="0" w:space="0" w:color="auto"/>
        <w:left w:val="none" w:sz="0" w:space="0" w:color="auto"/>
        <w:bottom w:val="none" w:sz="0" w:space="0" w:color="auto"/>
        <w:right w:val="none" w:sz="0" w:space="0" w:color="auto"/>
      </w:divBdr>
    </w:div>
    <w:div w:id="977732689">
      <w:bodyDiv w:val="1"/>
      <w:marLeft w:val="0"/>
      <w:marRight w:val="0"/>
      <w:marTop w:val="0"/>
      <w:marBottom w:val="0"/>
      <w:divBdr>
        <w:top w:val="none" w:sz="0" w:space="0" w:color="auto"/>
        <w:left w:val="none" w:sz="0" w:space="0" w:color="auto"/>
        <w:bottom w:val="none" w:sz="0" w:space="0" w:color="auto"/>
        <w:right w:val="none" w:sz="0" w:space="0" w:color="auto"/>
      </w:divBdr>
    </w:div>
    <w:div w:id="1117214533">
      <w:bodyDiv w:val="1"/>
      <w:marLeft w:val="0"/>
      <w:marRight w:val="0"/>
      <w:marTop w:val="0"/>
      <w:marBottom w:val="0"/>
      <w:divBdr>
        <w:top w:val="none" w:sz="0" w:space="0" w:color="auto"/>
        <w:left w:val="none" w:sz="0" w:space="0" w:color="auto"/>
        <w:bottom w:val="none" w:sz="0" w:space="0" w:color="auto"/>
        <w:right w:val="none" w:sz="0" w:space="0" w:color="auto"/>
      </w:divBdr>
    </w:div>
    <w:div w:id="1160122283">
      <w:bodyDiv w:val="1"/>
      <w:marLeft w:val="0"/>
      <w:marRight w:val="0"/>
      <w:marTop w:val="0"/>
      <w:marBottom w:val="0"/>
      <w:divBdr>
        <w:top w:val="none" w:sz="0" w:space="0" w:color="auto"/>
        <w:left w:val="none" w:sz="0" w:space="0" w:color="auto"/>
        <w:bottom w:val="none" w:sz="0" w:space="0" w:color="auto"/>
        <w:right w:val="none" w:sz="0" w:space="0" w:color="auto"/>
      </w:divBdr>
    </w:div>
    <w:div w:id="1217205915">
      <w:bodyDiv w:val="1"/>
      <w:marLeft w:val="0"/>
      <w:marRight w:val="0"/>
      <w:marTop w:val="0"/>
      <w:marBottom w:val="0"/>
      <w:divBdr>
        <w:top w:val="none" w:sz="0" w:space="0" w:color="auto"/>
        <w:left w:val="none" w:sz="0" w:space="0" w:color="auto"/>
        <w:bottom w:val="none" w:sz="0" w:space="0" w:color="auto"/>
        <w:right w:val="none" w:sz="0" w:space="0" w:color="auto"/>
      </w:divBdr>
    </w:div>
    <w:div w:id="1218249190">
      <w:bodyDiv w:val="1"/>
      <w:marLeft w:val="0"/>
      <w:marRight w:val="0"/>
      <w:marTop w:val="0"/>
      <w:marBottom w:val="0"/>
      <w:divBdr>
        <w:top w:val="none" w:sz="0" w:space="0" w:color="auto"/>
        <w:left w:val="none" w:sz="0" w:space="0" w:color="auto"/>
        <w:bottom w:val="none" w:sz="0" w:space="0" w:color="auto"/>
        <w:right w:val="none" w:sz="0" w:space="0" w:color="auto"/>
      </w:divBdr>
    </w:div>
    <w:div w:id="1220290298">
      <w:bodyDiv w:val="1"/>
      <w:marLeft w:val="0"/>
      <w:marRight w:val="0"/>
      <w:marTop w:val="0"/>
      <w:marBottom w:val="0"/>
      <w:divBdr>
        <w:top w:val="none" w:sz="0" w:space="0" w:color="auto"/>
        <w:left w:val="none" w:sz="0" w:space="0" w:color="auto"/>
        <w:bottom w:val="none" w:sz="0" w:space="0" w:color="auto"/>
        <w:right w:val="none" w:sz="0" w:space="0" w:color="auto"/>
      </w:divBdr>
    </w:div>
    <w:div w:id="1236357683">
      <w:bodyDiv w:val="1"/>
      <w:marLeft w:val="0"/>
      <w:marRight w:val="0"/>
      <w:marTop w:val="0"/>
      <w:marBottom w:val="0"/>
      <w:divBdr>
        <w:top w:val="none" w:sz="0" w:space="0" w:color="auto"/>
        <w:left w:val="none" w:sz="0" w:space="0" w:color="auto"/>
        <w:bottom w:val="none" w:sz="0" w:space="0" w:color="auto"/>
        <w:right w:val="none" w:sz="0" w:space="0" w:color="auto"/>
      </w:divBdr>
    </w:div>
    <w:div w:id="1264613416">
      <w:bodyDiv w:val="1"/>
      <w:marLeft w:val="0"/>
      <w:marRight w:val="0"/>
      <w:marTop w:val="0"/>
      <w:marBottom w:val="0"/>
      <w:divBdr>
        <w:top w:val="none" w:sz="0" w:space="0" w:color="auto"/>
        <w:left w:val="none" w:sz="0" w:space="0" w:color="auto"/>
        <w:bottom w:val="none" w:sz="0" w:space="0" w:color="auto"/>
        <w:right w:val="none" w:sz="0" w:space="0" w:color="auto"/>
      </w:divBdr>
    </w:div>
    <w:div w:id="1332100774">
      <w:bodyDiv w:val="1"/>
      <w:marLeft w:val="0"/>
      <w:marRight w:val="0"/>
      <w:marTop w:val="0"/>
      <w:marBottom w:val="0"/>
      <w:divBdr>
        <w:top w:val="none" w:sz="0" w:space="0" w:color="auto"/>
        <w:left w:val="none" w:sz="0" w:space="0" w:color="auto"/>
        <w:bottom w:val="none" w:sz="0" w:space="0" w:color="auto"/>
        <w:right w:val="none" w:sz="0" w:space="0" w:color="auto"/>
      </w:divBdr>
    </w:div>
    <w:div w:id="1405763222">
      <w:bodyDiv w:val="1"/>
      <w:marLeft w:val="0"/>
      <w:marRight w:val="0"/>
      <w:marTop w:val="0"/>
      <w:marBottom w:val="0"/>
      <w:divBdr>
        <w:top w:val="none" w:sz="0" w:space="0" w:color="auto"/>
        <w:left w:val="none" w:sz="0" w:space="0" w:color="auto"/>
        <w:bottom w:val="none" w:sz="0" w:space="0" w:color="auto"/>
        <w:right w:val="none" w:sz="0" w:space="0" w:color="auto"/>
      </w:divBdr>
    </w:div>
    <w:div w:id="1468743306">
      <w:bodyDiv w:val="1"/>
      <w:marLeft w:val="0"/>
      <w:marRight w:val="0"/>
      <w:marTop w:val="0"/>
      <w:marBottom w:val="0"/>
      <w:divBdr>
        <w:top w:val="none" w:sz="0" w:space="0" w:color="auto"/>
        <w:left w:val="none" w:sz="0" w:space="0" w:color="auto"/>
        <w:bottom w:val="none" w:sz="0" w:space="0" w:color="auto"/>
        <w:right w:val="none" w:sz="0" w:space="0" w:color="auto"/>
      </w:divBdr>
    </w:div>
    <w:div w:id="1532038367">
      <w:bodyDiv w:val="1"/>
      <w:marLeft w:val="0"/>
      <w:marRight w:val="0"/>
      <w:marTop w:val="0"/>
      <w:marBottom w:val="0"/>
      <w:divBdr>
        <w:top w:val="none" w:sz="0" w:space="0" w:color="auto"/>
        <w:left w:val="none" w:sz="0" w:space="0" w:color="auto"/>
        <w:bottom w:val="none" w:sz="0" w:space="0" w:color="auto"/>
        <w:right w:val="none" w:sz="0" w:space="0" w:color="auto"/>
      </w:divBdr>
    </w:div>
    <w:div w:id="1549874219">
      <w:bodyDiv w:val="1"/>
      <w:marLeft w:val="0"/>
      <w:marRight w:val="0"/>
      <w:marTop w:val="0"/>
      <w:marBottom w:val="0"/>
      <w:divBdr>
        <w:top w:val="none" w:sz="0" w:space="0" w:color="auto"/>
        <w:left w:val="none" w:sz="0" w:space="0" w:color="auto"/>
        <w:bottom w:val="none" w:sz="0" w:space="0" w:color="auto"/>
        <w:right w:val="none" w:sz="0" w:space="0" w:color="auto"/>
      </w:divBdr>
    </w:div>
    <w:div w:id="1568876564">
      <w:bodyDiv w:val="1"/>
      <w:marLeft w:val="0"/>
      <w:marRight w:val="0"/>
      <w:marTop w:val="0"/>
      <w:marBottom w:val="0"/>
      <w:divBdr>
        <w:top w:val="none" w:sz="0" w:space="0" w:color="auto"/>
        <w:left w:val="none" w:sz="0" w:space="0" w:color="auto"/>
        <w:bottom w:val="none" w:sz="0" w:space="0" w:color="auto"/>
        <w:right w:val="none" w:sz="0" w:space="0" w:color="auto"/>
      </w:divBdr>
    </w:div>
    <w:div w:id="1599212942">
      <w:bodyDiv w:val="1"/>
      <w:marLeft w:val="0"/>
      <w:marRight w:val="0"/>
      <w:marTop w:val="0"/>
      <w:marBottom w:val="0"/>
      <w:divBdr>
        <w:top w:val="none" w:sz="0" w:space="0" w:color="auto"/>
        <w:left w:val="none" w:sz="0" w:space="0" w:color="auto"/>
        <w:bottom w:val="none" w:sz="0" w:space="0" w:color="auto"/>
        <w:right w:val="none" w:sz="0" w:space="0" w:color="auto"/>
      </w:divBdr>
    </w:div>
    <w:div w:id="1725180062">
      <w:bodyDiv w:val="1"/>
      <w:marLeft w:val="0"/>
      <w:marRight w:val="0"/>
      <w:marTop w:val="0"/>
      <w:marBottom w:val="0"/>
      <w:divBdr>
        <w:top w:val="none" w:sz="0" w:space="0" w:color="auto"/>
        <w:left w:val="none" w:sz="0" w:space="0" w:color="auto"/>
        <w:bottom w:val="none" w:sz="0" w:space="0" w:color="auto"/>
        <w:right w:val="none" w:sz="0" w:space="0" w:color="auto"/>
      </w:divBdr>
    </w:div>
    <w:div w:id="1726488180">
      <w:bodyDiv w:val="1"/>
      <w:marLeft w:val="0"/>
      <w:marRight w:val="0"/>
      <w:marTop w:val="0"/>
      <w:marBottom w:val="0"/>
      <w:divBdr>
        <w:top w:val="none" w:sz="0" w:space="0" w:color="auto"/>
        <w:left w:val="none" w:sz="0" w:space="0" w:color="auto"/>
        <w:bottom w:val="none" w:sz="0" w:space="0" w:color="auto"/>
        <w:right w:val="none" w:sz="0" w:space="0" w:color="auto"/>
      </w:divBdr>
    </w:div>
    <w:div w:id="1891500084">
      <w:bodyDiv w:val="1"/>
      <w:marLeft w:val="0"/>
      <w:marRight w:val="0"/>
      <w:marTop w:val="0"/>
      <w:marBottom w:val="0"/>
      <w:divBdr>
        <w:top w:val="none" w:sz="0" w:space="0" w:color="auto"/>
        <w:left w:val="none" w:sz="0" w:space="0" w:color="auto"/>
        <w:bottom w:val="none" w:sz="0" w:space="0" w:color="auto"/>
        <w:right w:val="none" w:sz="0" w:space="0" w:color="auto"/>
      </w:divBdr>
    </w:div>
    <w:div w:id="1909263424">
      <w:bodyDiv w:val="1"/>
      <w:marLeft w:val="0"/>
      <w:marRight w:val="0"/>
      <w:marTop w:val="0"/>
      <w:marBottom w:val="0"/>
      <w:divBdr>
        <w:top w:val="none" w:sz="0" w:space="0" w:color="auto"/>
        <w:left w:val="none" w:sz="0" w:space="0" w:color="auto"/>
        <w:bottom w:val="none" w:sz="0" w:space="0" w:color="auto"/>
        <w:right w:val="none" w:sz="0" w:space="0" w:color="auto"/>
      </w:divBdr>
    </w:div>
    <w:div w:id="1918173432">
      <w:bodyDiv w:val="1"/>
      <w:marLeft w:val="0"/>
      <w:marRight w:val="0"/>
      <w:marTop w:val="0"/>
      <w:marBottom w:val="0"/>
      <w:divBdr>
        <w:top w:val="none" w:sz="0" w:space="0" w:color="auto"/>
        <w:left w:val="none" w:sz="0" w:space="0" w:color="auto"/>
        <w:bottom w:val="none" w:sz="0" w:space="0" w:color="auto"/>
        <w:right w:val="none" w:sz="0" w:space="0" w:color="auto"/>
      </w:divBdr>
    </w:div>
    <w:div w:id="1921672126">
      <w:bodyDiv w:val="1"/>
      <w:marLeft w:val="0"/>
      <w:marRight w:val="0"/>
      <w:marTop w:val="0"/>
      <w:marBottom w:val="0"/>
      <w:divBdr>
        <w:top w:val="none" w:sz="0" w:space="0" w:color="auto"/>
        <w:left w:val="none" w:sz="0" w:space="0" w:color="auto"/>
        <w:bottom w:val="none" w:sz="0" w:space="0" w:color="auto"/>
        <w:right w:val="none" w:sz="0" w:space="0" w:color="auto"/>
      </w:divBdr>
    </w:div>
    <w:div w:id="1946425281">
      <w:bodyDiv w:val="1"/>
      <w:marLeft w:val="0"/>
      <w:marRight w:val="0"/>
      <w:marTop w:val="0"/>
      <w:marBottom w:val="0"/>
      <w:divBdr>
        <w:top w:val="none" w:sz="0" w:space="0" w:color="auto"/>
        <w:left w:val="none" w:sz="0" w:space="0" w:color="auto"/>
        <w:bottom w:val="none" w:sz="0" w:space="0" w:color="auto"/>
        <w:right w:val="none" w:sz="0" w:space="0" w:color="auto"/>
      </w:divBdr>
    </w:div>
    <w:div w:id="2043090603">
      <w:bodyDiv w:val="1"/>
      <w:marLeft w:val="0"/>
      <w:marRight w:val="0"/>
      <w:marTop w:val="0"/>
      <w:marBottom w:val="0"/>
      <w:divBdr>
        <w:top w:val="none" w:sz="0" w:space="0" w:color="auto"/>
        <w:left w:val="none" w:sz="0" w:space="0" w:color="auto"/>
        <w:bottom w:val="none" w:sz="0" w:space="0" w:color="auto"/>
        <w:right w:val="none" w:sz="0" w:space="0" w:color="auto"/>
      </w:divBdr>
      <w:divsChild>
        <w:div w:id="1583686289">
          <w:marLeft w:val="374"/>
          <w:marRight w:val="0"/>
          <w:marTop w:val="186"/>
          <w:marBottom w:val="0"/>
          <w:divBdr>
            <w:top w:val="none" w:sz="0" w:space="0" w:color="auto"/>
            <w:left w:val="none" w:sz="0" w:space="0" w:color="auto"/>
            <w:bottom w:val="none" w:sz="0" w:space="0" w:color="auto"/>
            <w:right w:val="none" w:sz="0" w:space="0" w:color="auto"/>
          </w:divBdr>
        </w:div>
        <w:div w:id="1283226503">
          <w:marLeft w:val="374"/>
          <w:marRight w:val="0"/>
          <w:marTop w:val="186"/>
          <w:marBottom w:val="0"/>
          <w:divBdr>
            <w:top w:val="none" w:sz="0" w:space="0" w:color="auto"/>
            <w:left w:val="none" w:sz="0" w:space="0" w:color="auto"/>
            <w:bottom w:val="none" w:sz="0" w:space="0" w:color="auto"/>
            <w:right w:val="none" w:sz="0" w:space="0" w:color="auto"/>
          </w:divBdr>
        </w:div>
        <w:div w:id="961225199">
          <w:marLeft w:val="374"/>
          <w:marRight w:val="0"/>
          <w:marTop w:val="186"/>
          <w:marBottom w:val="0"/>
          <w:divBdr>
            <w:top w:val="none" w:sz="0" w:space="0" w:color="auto"/>
            <w:left w:val="none" w:sz="0" w:space="0" w:color="auto"/>
            <w:bottom w:val="none" w:sz="0" w:space="0" w:color="auto"/>
            <w:right w:val="none" w:sz="0" w:space="0" w:color="auto"/>
          </w:divBdr>
        </w:div>
        <w:div w:id="303392717">
          <w:marLeft w:val="374"/>
          <w:marRight w:val="0"/>
          <w:marTop w:val="186"/>
          <w:marBottom w:val="0"/>
          <w:divBdr>
            <w:top w:val="none" w:sz="0" w:space="0" w:color="auto"/>
            <w:left w:val="none" w:sz="0" w:space="0" w:color="auto"/>
            <w:bottom w:val="none" w:sz="0" w:space="0" w:color="auto"/>
            <w:right w:val="none" w:sz="0" w:space="0" w:color="auto"/>
          </w:divBdr>
        </w:div>
        <w:div w:id="363947074">
          <w:marLeft w:val="374"/>
          <w:marRight w:val="0"/>
          <w:marTop w:val="186"/>
          <w:marBottom w:val="0"/>
          <w:divBdr>
            <w:top w:val="none" w:sz="0" w:space="0" w:color="auto"/>
            <w:left w:val="none" w:sz="0" w:space="0" w:color="auto"/>
            <w:bottom w:val="none" w:sz="0" w:space="0" w:color="auto"/>
            <w:right w:val="none" w:sz="0" w:space="0" w:color="auto"/>
          </w:divBdr>
        </w:div>
        <w:div w:id="1056203451">
          <w:marLeft w:val="374"/>
          <w:marRight w:val="0"/>
          <w:marTop w:val="186"/>
          <w:marBottom w:val="0"/>
          <w:divBdr>
            <w:top w:val="none" w:sz="0" w:space="0" w:color="auto"/>
            <w:left w:val="none" w:sz="0" w:space="0" w:color="auto"/>
            <w:bottom w:val="none" w:sz="0" w:space="0" w:color="auto"/>
            <w:right w:val="none" w:sz="0" w:space="0" w:color="auto"/>
          </w:divBdr>
        </w:div>
        <w:div w:id="672420907">
          <w:marLeft w:val="374"/>
          <w:marRight w:val="0"/>
          <w:marTop w:val="186"/>
          <w:marBottom w:val="0"/>
          <w:divBdr>
            <w:top w:val="none" w:sz="0" w:space="0" w:color="auto"/>
            <w:left w:val="none" w:sz="0" w:space="0" w:color="auto"/>
            <w:bottom w:val="none" w:sz="0" w:space="0" w:color="auto"/>
            <w:right w:val="none" w:sz="0" w:space="0" w:color="auto"/>
          </w:divBdr>
        </w:div>
        <w:div w:id="1354922559">
          <w:marLeft w:val="374"/>
          <w:marRight w:val="0"/>
          <w:marTop w:val="186"/>
          <w:marBottom w:val="0"/>
          <w:divBdr>
            <w:top w:val="none" w:sz="0" w:space="0" w:color="auto"/>
            <w:left w:val="none" w:sz="0" w:space="0" w:color="auto"/>
            <w:bottom w:val="none" w:sz="0" w:space="0" w:color="auto"/>
            <w:right w:val="none" w:sz="0" w:space="0" w:color="auto"/>
          </w:divBdr>
        </w:div>
      </w:divsChild>
    </w:div>
    <w:div w:id="2060008566">
      <w:bodyDiv w:val="1"/>
      <w:marLeft w:val="0"/>
      <w:marRight w:val="0"/>
      <w:marTop w:val="0"/>
      <w:marBottom w:val="0"/>
      <w:divBdr>
        <w:top w:val="none" w:sz="0" w:space="0" w:color="auto"/>
        <w:left w:val="none" w:sz="0" w:space="0" w:color="auto"/>
        <w:bottom w:val="none" w:sz="0" w:space="0" w:color="auto"/>
        <w:right w:val="none" w:sz="0" w:space="0" w:color="auto"/>
      </w:divBdr>
      <w:divsChild>
        <w:div w:id="817258957">
          <w:marLeft w:val="374"/>
          <w:marRight w:val="0"/>
          <w:marTop w:val="186"/>
          <w:marBottom w:val="0"/>
          <w:divBdr>
            <w:top w:val="none" w:sz="0" w:space="0" w:color="auto"/>
            <w:left w:val="none" w:sz="0" w:space="0" w:color="auto"/>
            <w:bottom w:val="none" w:sz="0" w:space="0" w:color="auto"/>
            <w:right w:val="none" w:sz="0" w:space="0" w:color="auto"/>
          </w:divBdr>
        </w:div>
        <w:div w:id="641739434">
          <w:marLeft w:val="374"/>
          <w:marRight w:val="0"/>
          <w:marTop w:val="186"/>
          <w:marBottom w:val="0"/>
          <w:divBdr>
            <w:top w:val="none" w:sz="0" w:space="0" w:color="auto"/>
            <w:left w:val="none" w:sz="0" w:space="0" w:color="auto"/>
            <w:bottom w:val="none" w:sz="0" w:space="0" w:color="auto"/>
            <w:right w:val="none" w:sz="0" w:space="0" w:color="auto"/>
          </w:divBdr>
        </w:div>
        <w:div w:id="1885752146">
          <w:marLeft w:val="374"/>
          <w:marRight w:val="0"/>
          <w:marTop w:val="186"/>
          <w:marBottom w:val="0"/>
          <w:divBdr>
            <w:top w:val="none" w:sz="0" w:space="0" w:color="auto"/>
            <w:left w:val="none" w:sz="0" w:space="0" w:color="auto"/>
            <w:bottom w:val="none" w:sz="0" w:space="0" w:color="auto"/>
            <w:right w:val="none" w:sz="0" w:space="0" w:color="auto"/>
          </w:divBdr>
        </w:div>
        <w:div w:id="1232617328">
          <w:marLeft w:val="374"/>
          <w:marRight w:val="0"/>
          <w:marTop w:val="186"/>
          <w:marBottom w:val="0"/>
          <w:divBdr>
            <w:top w:val="none" w:sz="0" w:space="0" w:color="auto"/>
            <w:left w:val="none" w:sz="0" w:space="0" w:color="auto"/>
            <w:bottom w:val="none" w:sz="0" w:space="0" w:color="auto"/>
            <w:right w:val="none" w:sz="0" w:space="0" w:color="auto"/>
          </w:divBdr>
        </w:div>
        <w:div w:id="655575337">
          <w:marLeft w:val="374"/>
          <w:marRight w:val="0"/>
          <w:marTop w:val="186"/>
          <w:marBottom w:val="0"/>
          <w:divBdr>
            <w:top w:val="none" w:sz="0" w:space="0" w:color="auto"/>
            <w:left w:val="none" w:sz="0" w:space="0" w:color="auto"/>
            <w:bottom w:val="none" w:sz="0" w:space="0" w:color="auto"/>
            <w:right w:val="none" w:sz="0" w:space="0" w:color="auto"/>
          </w:divBdr>
        </w:div>
        <w:div w:id="1584804431">
          <w:marLeft w:val="374"/>
          <w:marRight w:val="0"/>
          <w:marTop w:val="186"/>
          <w:marBottom w:val="0"/>
          <w:divBdr>
            <w:top w:val="none" w:sz="0" w:space="0" w:color="auto"/>
            <w:left w:val="none" w:sz="0" w:space="0" w:color="auto"/>
            <w:bottom w:val="none" w:sz="0" w:space="0" w:color="auto"/>
            <w:right w:val="none" w:sz="0" w:space="0" w:color="auto"/>
          </w:divBdr>
        </w:div>
        <w:div w:id="564416341">
          <w:marLeft w:val="374"/>
          <w:marRight w:val="0"/>
          <w:marTop w:val="186"/>
          <w:marBottom w:val="0"/>
          <w:divBdr>
            <w:top w:val="none" w:sz="0" w:space="0" w:color="auto"/>
            <w:left w:val="none" w:sz="0" w:space="0" w:color="auto"/>
            <w:bottom w:val="none" w:sz="0" w:space="0" w:color="auto"/>
            <w:right w:val="none" w:sz="0" w:space="0" w:color="auto"/>
          </w:divBdr>
        </w:div>
        <w:div w:id="2101442478">
          <w:marLeft w:val="374"/>
          <w:marRight w:val="0"/>
          <w:marTop w:val="186"/>
          <w:marBottom w:val="0"/>
          <w:divBdr>
            <w:top w:val="none" w:sz="0" w:space="0" w:color="auto"/>
            <w:left w:val="none" w:sz="0" w:space="0" w:color="auto"/>
            <w:bottom w:val="none" w:sz="0" w:space="0" w:color="auto"/>
            <w:right w:val="none" w:sz="0" w:space="0" w:color="auto"/>
          </w:divBdr>
        </w:div>
      </w:divsChild>
    </w:div>
    <w:div w:id="2084176468">
      <w:bodyDiv w:val="1"/>
      <w:marLeft w:val="0"/>
      <w:marRight w:val="0"/>
      <w:marTop w:val="0"/>
      <w:marBottom w:val="0"/>
      <w:divBdr>
        <w:top w:val="none" w:sz="0" w:space="0" w:color="auto"/>
        <w:left w:val="none" w:sz="0" w:space="0" w:color="auto"/>
        <w:bottom w:val="none" w:sz="0" w:space="0" w:color="auto"/>
        <w:right w:val="none" w:sz="0" w:space="0" w:color="auto"/>
      </w:divBdr>
    </w:div>
    <w:div w:id="2086299693">
      <w:bodyDiv w:val="1"/>
      <w:marLeft w:val="0"/>
      <w:marRight w:val="0"/>
      <w:marTop w:val="0"/>
      <w:marBottom w:val="0"/>
      <w:divBdr>
        <w:top w:val="none" w:sz="0" w:space="0" w:color="auto"/>
        <w:left w:val="none" w:sz="0" w:space="0" w:color="auto"/>
        <w:bottom w:val="none" w:sz="0" w:space="0" w:color="auto"/>
        <w:right w:val="none" w:sz="0" w:space="0" w:color="auto"/>
      </w:divBdr>
    </w:div>
    <w:div w:id="2118986412">
      <w:bodyDiv w:val="1"/>
      <w:marLeft w:val="0"/>
      <w:marRight w:val="0"/>
      <w:marTop w:val="0"/>
      <w:marBottom w:val="0"/>
      <w:divBdr>
        <w:top w:val="none" w:sz="0" w:space="0" w:color="auto"/>
        <w:left w:val="none" w:sz="0" w:space="0" w:color="auto"/>
        <w:bottom w:val="none" w:sz="0" w:space="0" w:color="auto"/>
        <w:right w:val="none" w:sz="0" w:space="0" w:color="auto"/>
      </w:divBdr>
      <w:divsChild>
        <w:div w:id="2114470369">
          <w:marLeft w:val="0"/>
          <w:marRight w:val="0"/>
          <w:marTop w:val="0"/>
          <w:marBottom w:val="0"/>
          <w:divBdr>
            <w:top w:val="none" w:sz="0" w:space="0" w:color="auto"/>
            <w:left w:val="none" w:sz="0" w:space="0" w:color="auto"/>
            <w:bottom w:val="none" w:sz="0" w:space="0" w:color="auto"/>
            <w:right w:val="none" w:sz="0" w:space="0" w:color="auto"/>
          </w:divBdr>
          <w:divsChild>
            <w:div w:id="811826868">
              <w:marLeft w:val="0"/>
              <w:marRight w:val="0"/>
              <w:marTop w:val="0"/>
              <w:marBottom w:val="0"/>
              <w:divBdr>
                <w:top w:val="none" w:sz="0" w:space="0" w:color="auto"/>
                <w:left w:val="none" w:sz="0" w:space="0" w:color="auto"/>
                <w:bottom w:val="none" w:sz="0" w:space="0" w:color="auto"/>
                <w:right w:val="none" w:sz="0" w:space="0" w:color="auto"/>
              </w:divBdr>
              <w:divsChild>
                <w:div w:id="783114525">
                  <w:marLeft w:val="0"/>
                  <w:marRight w:val="0"/>
                  <w:marTop w:val="0"/>
                  <w:marBottom w:val="0"/>
                  <w:divBdr>
                    <w:top w:val="none" w:sz="0" w:space="0" w:color="auto"/>
                    <w:left w:val="none" w:sz="0" w:space="0" w:color="auto"/>
                    <w:bottom w:val="none" w:sz="0" w:space="0" w:color="auto"/>
                    <w:right w:val="none" w:sz="0" w:space="0" w:color="auto"/>
                  </w:divBdr>
                  <w:divsChild>
                    <w:div w:id="249656206">
                      <w:marLeft w:val="0"/>
                      <w:marRight w:val="0"/>
                      <w:marTop w:val="0"/>
                      <w:marBottom w:val="0"/>
                      <w:divBdr>
                        <w:top w:val="none" w:sz="0" w:space="0" w:color="auto"/>
                        <w:left w:val="none" w:sz="0" w:space="0" w:color="auto"/>
                        <w:bottom w:val="none" w:sz="0" w:space="0" w:color="auto"/>
                        <w:right w:val="none" w:sz="0" w:space="0" w:color="auto"/>
                      </w:divBdr>
                      <w:divsChild>
                        <w:div w:id="1381325147">
                          <w:marLeft w:val="0"/>
                          <w:marRight w:val="0"/>
                          <w:marTop w:val="0"/>
                          <w:marBottom w:val="0"/>
                          <w:divBdr>
                            <w:top w:val="none" w:sz="0" w:space="0" w:color="auto"/>
                            <w:left w:val="none" w:sz="0" w:space="0" w:color="auto"/>
                            <w:bottom w:val="none" w:sz="0" w:space="0" w:color="auto"/>
                            <w:right w:val="none" w:sz="0" w:space="0" w:color="auto"/>
                          </w:divBdr>
                          <w:divsChild>
                            <w:div w:id="1684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H.Beesley@leedsbeckett.ac.uk" TargetMode="External"/><Relationship Id="rId26" Type="http://schemas.openxmlformats.org/officeDocument/2006/relationships/hyperlink" Target="https://www.leedsbeckett.ac.uk/public-information/student-regulations/" TargetMode="External"/><Relationship Id="rId3" Type="http://schemas.openxmlformats.org/officeDocument/2006/relationships/customXml" Target="../customXml/item3.xml"/><Relationship Id="rId21" Type="http://schemas.openxmlformats.org/officeDocument/2006/relationships/hyperlink" Target="mailto:socialworkplacements@leedsbeckett.ac.uk" TargetMode="External"/><Relationship Id="rId34" Type="http://schemas.openxmlformats.org/officeDocument/2006/relationships/hyperlink" Target="mailto:Melanie.Watts@leedsbeckett.ac.uk" TargetMode="External"/><Relationship Id="rId7" Type="http://schemas.openxmlformats.org/officeDocument/2006/relationships/settings" Target="settings.xml"/><Relationship Id="rId12" Type="http://schemas.openxmlformats.org/officeDocument/2006/relationships/image" Target="cid:image001.png@01D88D40.47C70BC0" TargetMode="External"/><Relationship Id="rId17" Type="http://schemas.openxmlformats.org/officeDocument/2006/relationships/hyperlink" Target="https://www.basw.co.uk/resources/student-pcf-level-descriptors-pre-qualifying-levels-and-asye" TargetMode="External"/><Relationship Id="rId25" Type="http://schemas.openxmlformats.org/officeDocument/2006/relationships/hyperlink" Target="https://www.basw.co.uk/resources/student-pcf-level-descriptors-pre-qualifying-levels-and-asye" TargetMode="External"/><Relationship Id="rId33" Type="http://schemas.openxmlformats.org/officeDocument/2006/relationships/hyperlink" Target="mailto:p.h.beesley@leedsbeckett.ac.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yhub.leedsbeckett.ac.uk/students/login?ReturnUrl=%2fForm.aspx%3fid%3d1488532" TargetMode="External"/><Relationship Id="rId29" Type="http://schemas.openxmlformats.org/officeDocument/2006/relationships/hyperlink" Target="http://www.leedsbeckett.ac.uk/public-information/student-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411957/KSS.pdf" TargetMode="External"/><Relationship Id="rId32" Type="http://schemas.openxmlformats.org/officeDocument/2006/relationships/hyperlink" Target="mailto:g.impey@leedsbeckett.ac.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overnment/uploads/system/uploads/attachment_data/file/338718/140730_Knowledge_and_skills_statement_final_version_AS_RH_Checked.pdf" TargetMode="External"/><Relationship Id="rId28" Type="http://schemas.openxmlformats.org/officeDocument/2006/relationships/hyperlink" Target="mailto:A.M.Murphy@leedsbeckett.ac.uk"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ocialworkplacements@leedsbeckett.ac.uk" TargetMode="External"/><Relationship Id="rId31" Type="http://schemas.openxmlformats.org/officeDocument/2006/relationships/hyperlink" Target="mailto:D.Mercer@leedsbecket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ocialworkengland.org.uk/media/1640/1227_socialworkengland_standards_prof_standards_final-aw.pdf" TargetMode="External"/><Relationship Id="rId27" Type="http://schemas.openxmlformats.org/officeDocument/2006/relationships/hyperlink" Target="http://www.leedsbeckett.ac.uk/public-information/student-regulations/" TargetMode="External"/><Relationship Id="rId30" Type="http://schemas.openxmlformats.org/officeDocument/2006/relationships/hyperlink" Target="http://www.leedsbeckett.ac.uk/public-information/student-regulations/" TargetMode="External"/><Relationship Id="rId35" Type="http://schemas.openxmlformats.org/officeDocument/2006/relationships/hyperlink" Target="mailto:socialworkplacements@leedsbeckett.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12" ma:contentTypeDescription="Create a new document." ma:contentTypeScope="" ma:versionID="dedfddcaaec63bd38e676b2d9291e201">
  <xsd:schema xmlns:xsd="http://www.w3.org/2001/XMLSchema" xmlns:xs="http://www.w3.org/2001/XMLSchema" xmlns:p="http://schemas.microsoft.com/office/2006/metadata/properties" xmlns:ns3="285ebc0b-802b-4c0c-9467-baaf4c453a5c" xmlns:ns4="d27c8868-2767-4061-a8ff-1947f997cd36" targetNamespace="http://schemas.microsoft.com/office/2006/metadata/properties" ma:root="true" ma:fieldsID="4679a50313b45fd7a10f67b324e4239f" ns3:_="" ns4:_="">
    <xsd:import namespace="285ebc0b-802b-4c0c-9467-baaf4c453a5c"/>
    <xsd:import namespace="d27c8868-2767-4061-a8ff-1947f997cd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c8868-2767-4061-a8ff-1947f997c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BBA50-DEB2-4959-B068-0B88BA60F744}">
  <ds:schemaRefs>
    <ds:schemaRef ds:uri="http://schemas.openxmlformats.org/officeDocument/2006/bibliography"/>
  </ds:schemaRefs>
</ds:datastoreItem>
</file>

<file path=customXml/itemProps2.xml><?xml version="1.0" encoding="utf-8"?>
<ds:datastoreItem xmlns:ds="http://schemas.openxmlformats.org/officeDocument/2006/customXml" ds:itemID="{B29DEF35-43CC-42AA-8E71-3A63F9477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60E08-CCFD-4391-B61A-2D643D6D272D}">
  <ds:schemaRefs>
    <ds:schemaRef ds:uri="http://schemas.microsoft.com/sharepoint/v3/contenttype/forms"/>
  </ds:schemaRefs>
</ds:datastoreItem>
</file>

<file path=customXml/itemProps4.xml><?xml version="1.0" encoding="utf-8"?>
<ds:datastoreItem xmlns:ds="http://schemas.openxmlformats.org/officeDocument/2006/customXml" ds:itemID="{1EB4F452-164F-49F7-A830-B2C84916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d27c8868-2767-4061-a8ff-1947f997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8286</Words>
  <Characters>50567</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INTRODUCTION TO THE PRACTICE LEARNING HANDBOOK</vt:lpstr>
    </vt:vector>
  </TitlesOfParts>
  <Company>Leeds Metropolitan University</Company>
  <LinksUpToDate>false</LinksUpToDate>
  <CharactersWithSpaces>58736</CharactersWithSpaces>
  <SharedDoc>false</SharedDoc>
  <HLinks>
    <vt:vector size="714" baseType="variant">
      <vt:variant>
        <vt:i4>8126542</vt:i4>
      </vt:variant>
      <vt:variant>
        <vt:i4>558</vt:i4>
      </vt:variant>
      <vt:variant>
        <vt:i4>0</vt:i4>
      </vt:variant>
      <vt:variant>
        <vt:i4>5</vt:i4>
      </vt:variant>
      <vt:variant>
        <vt:lpwstr>mailto:placements@healthcare.leeds.ac.uk</vt:lpwstr>
      </vt:variant>
      <vt:variant>
        <vt:lpwstr/>
      </vt:variant>
      <vt:variant>
        <vt:i4>393315</vt:i4>
      </vt:variant>
      <vt:variant>
        <vt:i4>555</vt:i4>
      </vt:variant>
      <vt:variant>
        <vt:i4>0</vt:i4>
      </vt:variant>
      <vt:variant>
        <vt:i4>5</vt:i4>
      </vt:variant>
      <vt:variant>
        <vt:lpwstr>mailto:socialworkplacements@leedsbeckett.ac.uk</vt:lpwstr>
      </vt:variant>
      <vt:variant>
        <vt:lpwstr/>
      </vt:variant>
      <vt:variant>
        <vt:i4>8126542</vt:i4>
      </vt:variant>
      <vt:variant>
        <vt:i4>552</vt:i4>
      </vt:variant>
      <vt:variant>
        <vt:i4>0</vt:i4>
      </vt:variant>
      <vt:variant>
        <vt:i4>5</vt:i4>
      </vt:variant>
      <vt:variant>
        <vt:lpwstr>mailto:placements@healthcare.leeds.ac.uk</vt:lpwstr>
      </vt:variant>
      <vt:variant>
        <vt:lpwstr/>
      </vt:variant>
      <vt:variant>
        <vt:i4>393315</vt:i4>
      </vt:variant>
      <vt:variant>
        <vt:i4>549</vt:i4>
      </vt:variant>
      <vt:variant>
        <vt:i4>0</vt:i4>
      </vt:variant>
      <vt:variant>
        <vt:i4>5</vt:i4>
      </vt:variant>
      <vt:variant>
        <vt:lpwstr>mailto:socialworkplacements@leedsbeckett.ac.uk</vt:lpwstr>
      </vt:variant>
      <vt:variant>
        <vt:lpwstr/>
      </vt:variant>
      <vt:variant>
        <vt:i4>8126542</vt:i4>
      </vt:variant>
      <vt:variant>
        <vt:i4>546</vt:i4>
      </vt:variant>
      <vt:variant>
        <vt:i4>0</vt:i4>
      </vt:variant>
      <vt:variant>
        <vt:i4>5</vt:i4>
      </vt:variant>
      <vt:variant>
        <vt:lpwstr>mailto:placements@healthcare.leeds.ac.uk</vt:lpwstr>
      </vt:variant>
      <vt:variant>
        <vt:lpwstr/>
      </vt:variant>
      <vt:variant>
        <vt:i4>8126542</vt:i4>
      </vt:variant>
      <vt:variant>
        <vt:i4>543</vt:i4>
      </vt:variant>
      <vt:variant>
        <vt:i4>0</vt:i4>
      </vt:variant>
      <vt:variant>
        <vt:i4>5</vt:i4>
      </vt:variant>
      <vt:variant>
        <vt:lpwstr>mailto:placements@healthcare.leeds.ac.uk</vt:lpwstr>
      </vt:variant>
      <vt:variant>
        <vt:lpwstr/>
      </vt:variant>
      <vt:variant>
        <vt:i4>4325485</vt:i4>
      </vt:variant>
      <vt:variant>
        <vt:i4>540</vt:i4>
      </vt:variant>
      <vt:variant>
        <vt:i4>0</vt:i4>
      </vt:variant>
      <vt:variant>
        <vt:i4>5</vt:i4>
      </vt:variant>
      <vt:variant>
        <vt:lpwstr>mailto:d.saltiel@leeds.ac.uk</vt:lpwstr>
      </vt:variant>
      <vt:variant>
        <vt:lpwstr/>
      </vt:variant>
      <vt:variant>
        <vt:i4>4456504</vt:i4>
      </vt:variant>
      <vt:variant>
        <vt:i4>537</vt:i4>
      </vt:variant>
      <vt:variant>
        <vt:i4>0</vt:i4>
      </vt:variant>
      <vt:variant>
        <vt:i4>5</vt:i4>
      </vt:variant>
      <vt:variant>
        <vt:lpwstr>mailto:i.j.moody@leeds.ac.uk</vt:lpwstr>
      </vt:variant>
      <vt:variant>
        <vt:lpwstr/>
      </vt:variant>
      <vt:variant>
        <vt:i4>589864</vt:i4>
      </vt:variant>
      <vt:variant>
        <vt:i4>534</vt:i4>
      </vt:variant>
      <vt:variant>
        <vt:i4>0</vt:i4>
      </vt:variant>
      <vt:variant>
        <vt:i4>5</vt:i4>
      </vt:variant>
      <vt:variant>
        <vt:lpwstr>mailto:d.mercer@leedsbeckett.ac.uk</vt:lpwstr>
      </vt:variant>
      <vt:variant>
        <vt:lpwstr/>
      </vt:variant>
      <vt:variant>
        <vt:i4>4915275</vt:i4>
      </vt:variant>
      <vt:variant>
        <vt:i4>531</vt:i4>
      </vt:variant>
      <vt:variant>
        <vt:i4>0</vt:i4>
      </vt:variant>
      <vt:variant>
        <vt:i4>5</vt:i4>
      </vt:variant>
      <vt:variant>
        <vt:lpwstr>http://www.leedsbeckett.ac.uk/studenthub/academic-integrity/</vt:lpwstr>
      </vt:variant>
      <vt:variant>
        <vt:lpwstr/>
      </vt:variant>
      <vt:variant>
        <vt:i4>4915275</vt:i4>
      </vt:variant>
      <vt:variant>
        <vt:i4>525</vt:i4>
      </vt:variant>
      <vt:variant>
        <vt:i4>0</vt:i4>
      </vt:variant>
      <vt:variant>
        <vt:i4>5</vt:i4>
      </vt:variant>
      <vt:variant>
        <vt:lpwstr>http://www.leedsbeckett.ac.uk/studenthub/academic-integrity/</vt:lpwstr>
      </vt:variant>
      <vt:variant>
        <vt:lpwstr/>
      </vt:variant>
      <vt:variant>
        <vt:i4>655360</vt:i4>
      </vt:variant>
      <vt:variant>
        <vt:i4>522</vt:i4>
      </vt:variant>
      <vt:variant>
        <vt:i4>0</vt:i4>
      </vt:variant>
      <vt:variant>
        <vt:i4>5</vt:i4>
      </vt:variant>
      <vt:variant>
        <vt:lpwstr>http://www.leedsbeckett.ac.uk/public-information/academic-regulations</vt:lpwstr>
      </vt:variant>
      <vt:variant>
        <vt:lpwstr/>
      </vt:variant>
      <vt:variant>
        <vt:i4>7798822</vt:i4>
      </vt:variant>
      <vt:variant>
        <vt:i4>519</vt:i4>
      </vt:variant>
      <vt:variant>
        <vt:i4>0</vt:i4>
      </vt:variant>
      <vt:variant>
        <vt:i4>5</vt:i4>
      </vt:variant>
      <vt:variant>
        <vt:lpwstr>http://www.leedsbeckett.ac.uk/studenthub/mitigation.htm</vt:lpwstr>
      </vt:variant>
      <vt:variant>
        <vt:lpwstr/>
      </vt:variant>
      <vt:variant>
        <vt:i4>5963854</vt:i4>
      </vt:variant>
      <vt:variant>
        <vt:i4>516</vt:i4>
      </vt:variant>
      <vt:variant>
        <vt:i4>0</vt:i4>
      </vt:variant>
      <vt:variant>
        <vt:i4>5</vt:i4>
      </vt:variant>
      <vt:variant>
        <vt:lpwstr>http://www.leedsbeckett.ac.uk/public-information/student-regulations/</vt:lpwstr>
      </vt:variant>
      <vt:variant>
        <vt:lpwstr/>
      </vt:variant>
      <vt:variant>
        <vt:i4>3997813</vt:i4>
      </vt:variant>
      <vt:variant>
        <vt:i4>513</vt:i4>
      </vt:variant>
      <vt:variant>
        <vt:i4>0</vt:i4>
      </vt:variant>
      <vt:variant>
        <vt:i4>5</vt:i4>
      </vt:variant>
      <vt:variant>
        <vt:lpwstr>https://www.leedsbeckett.ac.uk/studenthub/placement-information/health-and-social-care-practice-learning-team/social-work/</vt:lpwstr>
      </vt:variant>
      <vt:variant>
        <vt:lpwstr/>
      </vt:variant>
      <vt:variant>
        <vt:i4>393315</vt:i4>
      </vt:variant>
      <vt:variant>
        <vt:i4>510</vt:i4>
      </vt:variant>
      <vt:variant>
        <vt:i4>0</vt:i4>
      </vt:variant>
      <vt:variant>
        <vt:i4>5</vt:i4>
      </vt:variant>
      <vt:variant>
        <vt:lpwstr>mailto:socialworkplacements@leedsbeckett.ac.uk</vt:lpwstr>
      </vt:variant>
      <vt:variant>
        <vt:lpwstr/>
      </vt:variant>
      <vt:variant>
        <vt:i4>6881346</vt:i4>
      </vt:variant>
      <vt:variant>
        <vt:i4>507</vt:i4>
      </vt:variant>
      <vt:variant>
        <vt:i4>0</vt:i4>
      </vt:variant>
      <vt:variant>
        <vt:i4>5</vt:i4>
      </vt:variant>
      <vt:variant>
        <vt:lpwstr>mailto:v.amis@leedsbeckett.ac.uk</vt:lpwstr>
      </vt:variant>
      <vt:variant>
        <vt:lpwstr/>
      </vt:variant>
      <vt:variant>
        <vt:i4>196732</vt:i4>
      </vt:variant>
      <vt:variant>
        <vt:i4>504</vt:i4>
      </vt:variant>
      <vt:variant>
        <vt:i4>0</vt:i4>
      </vt:variant>
      <vt:variant>
        <vt:i4>5</vt:i4>
      </vt:variant>
      <vt:variant>
        <vt:lpwstr>mailto:E.M.Harrison@leedsbeckett.ac.uk</vt:lpwstr>
      </vt:variant>
      <vt:variant>
        <vt:lpwstr/>
      </vt:variant>
      <vt:variant>
        <vt:i4>4849708</vt:i4>
      </vt:variant>
      <vt:variant>
        <vt:i4>501</vt:i4>
      </vt:variant>
      <vt:variant>
        <vt:i4>0</vt:i4>
      </vt:variant>
      <vt:variant>
        <vt:i4>5</vt:i4>
      </vt:variant>
      <vt:variant>
        <vt:lpwstr>mailto:l.p.pearson@leedsbeckett.ac.uk</vt:lpwstr>
      </vt:variant>
      <vt:variant>
        <vt:lpwstr/>
      </vt:variant>
      <vt:variant>
        <vt:i4>5242919</vt:i4>
      </vt:variant>
      <vt:variant>
        <vt:i4>498</vt:i4>
      </vt:variant>
      <vt:variant>
        <vt:i4>0</vt:i4>
      </vt:variant>
      <vt:variant>
        <vt:i4>5</vt:i4>
      </vt:variant>
      <vt:variant>
        <vt:lpwstr>mailto:p.h.beesley@leedsbeckett.ac.uk</vt:lpwstr>
      </vt:variant>
      <vt:variant>
        <vt:lpwstr/>
      </vt:variant>
      <vt:variant>
        <vt:i4>2097154</vt:i4>
      </vt:variant>
      <vt:variant>
        <vt:i4>495</vt:i4>
      </vt:variant>
      <vt:variant>
        <vt:i4>0</vt:i4>
      </vt:variant>
      <vt:variant>
        <vt:i4>5</vt:i4>
      </vt:variant>
      <vt:variant>
        <vt:lpwstr>mailto:Melanie.Watts@leedsbeckett.ac.uk</vt:lpwstr>
      </vt:variant>
      <vt:variant>
        <vt:lpwstr/>
      </vt:variant>
      <vt:variant>
        <vt:i4>589864</vt:i4>
      </vt:variant>
      <vt:variant>
        <vt:i4>492</vt:i4>
      </vt:variant>
      <vt:variant>
        <vt:i4>0</vt:i4>
      </vt:variant>
      <vt:variant>
        <vt:i4>5</vt:i4>
      </vt:variant>
      <vt:variant>
        <vt:lpwstr>mailto:D.Mercer@leedsbeckett.ac.uk</vt:lpwstr>
      </vt:variant>
      <vt:variant>
        <vt:lpwstr/>
      </vt:variant>
      <vt:variant>
        <vt:i4>2228253</vt:i4>
      </vt:variant>
      <vt:variant>
        <vt:i4>489</vt:i4>
      </vt:variant>
      <vt:variant>
        <vt:i4>0</vt:i4>
      </vt:variant>
      <vt:variant>
        <vt:i4>5</vt:i4>
      </vt:variant>
      <vt:variant>
        <vt:lpwstr>mailto:L.Agu@leedsbeckett.ac.uk</vt:lpwstr>
      </vt:variant>
      <vt:variant>
        <vt:lpwstr/>
      </vt:variant>
      <vt:variant>
        <vt:i4>5963854</vt:i4>
      </vt:variant>
      <vt:variant>
        <vt:i4>486</vt:i4>
      </vt:variant>
      <vt:variant>
        <vt:i4>0</vt:i4>
      </vt:variant>
      <vt:variant>
        <vt:i4>5</vt:i4>
      </vt:variant>
      <vt:variant>
        <vt:lpwstr>http://www.leedsbeckett.ac.uk/public-information/student-regulations/</vt:lpwstr>
      </vt:variant>
      <vt:variant>
        <vt:lpwstr/>
      </vt:variant>
      <vt:variant>
        <vt:i4>5963854</vt:i4>
      </vt:variant>
      <vt:variant>
        <vt:i4>483</vt:i4>
      </vt:variant>
      <vt:variant>
        <vt:i4>0</vt:i4>
      </vt:variant>
      <vt:variant>
        <vt:i4>5</vt:i4>
      </vt:variant>
      <vt:variant>
        <vt:lpwstr>http://www.leedsbeckett.ac.uk/public-information/student-regulations/</vt:lpwstr>
      </vt:variant>
      <vt:variant>
        <vt:lpwstr/>
      </vt:variant>
      <vt:variant>
        <vt:i4>5963854</vt:i4>
      </vt:variant>
      <vt:variant>
        <vt:i4>480</vt:i4>
      </vt:variant>
      <vt:variant>
        <vt:i4>0</vt:i4>
      </vt:variant>
      <vt:variant>
        <vt:i4>5</vt:i4>
      </vt:variant>
      <vt:variant>
        <vt:lpwstr>http://www.leedsbeckett.ac.uk/public-information/student-regulations/</vt:lpwstr>
      </vt:variant>
      <vt:variant>
        <vt:lpwstr/>
      </vt:variant>
      <vt:variant>
        <vt:i4>7929904</vt:i4>
      </vt:variant>
      <vt:variant>
        <vt:i4>477</vt:i4>
      </vt:variant>
      <vt:variant>
        <vt:i4>0</vt:i4>
      </vt:variant>
      <vt:variant>
        <vt:i4>5</vt:i4>
      </vt:variant>
      <vt:variant>
        <vt:lpwstr>https://www.leedsbeckett.ac.uk/public-information/student-regulations/</vt:lpwstr>
      </vt:variant>
      <vt:variant>
        <vt:lpwstr/>
      </vt:variant>
      <vt:variant>
        <vt:i4>655360</vt:i4>
      </vt:variant>
      <vt:variant>
        <vt:i4>474</vt:i4>
      </vt:variant>
      <vt:variant>
        <vt:i4>0</vt:i4>
      </vt:variant>
      <vt:variant>
        <vt:i4>5</vt:i4>
      </vt:variant>
      <vt:variant>
        <vt:lpwstr>http://www.leedsbeckett.ac.uk/public-information/academic-regulations</vt:lpwstr>
      </vt:variant>
      <vt:variant>
        <vt:lpwstr/>
      </vt:variant>
      <vt:variant>
        <vt:i4>4653060</vt:i4>
      </vt:variant>
      <vt:variant>
        <vt:i4>468</vt:i4>
      </vt:variant>
      <vt:variant>
        <vt:i4>0</vt:i4>
      </vt:variant>
      <vt:variant>
        <vt:i4>5</vt:i4>
      </vt:variant>
      <vt:variant>
        <vt:lpwstr>http://skillsforlearning.leedsbeckett.ac.uk/</vt:lpwstr>
      </vt:variant>
      <vt:variant>
        <vt:lpwstr/>
      </vt:variant>
      <vt:variant>
        <vt:i4>6553650</vt:i4>
      </vt:variant>
      <vt:variant>
        <vt:i4>465</vt:i4>
      </vt:variant>
      <vt:variant>
        <vt:i4>0</vt:i4>
      </vt:variant>
      <vt:variant>
        <vt:i4>5</vt:i4>
      </vt:variant>
      <vt:variant>
        <vt:lpwstr>http://www.leedsbeckett.ac.uk/studenthub/academic-integrity</vt:lpwstr>
      </vt:variant>
      <vt:variant>
        <vt:lpwstr/>
      </vt:variant>
      <vt:variant>
        <vt:i4>655360</vt:i4>
      </vt:variant>
      <vt:variant>
        <vt:i4>462</vt:i4>
      </vt:variant>
      <vt:variant>
        <vt:i4>0</vt:i4>
      </vt:variant>
      <vt:variant>
        <vt:i4>5</vt:i4>
      </vt:variant>
      <vt:variant>
        <vt:lpwstr>http://www.leedsbeckett.ac.uk/public-information/academic-regulations</vt:lpwstr>
      </vt:variant>
      <vt:variant>
        <vt:lpwstr/>
      </vt:variant>
      <vt:variant>
        <vt:i4>7077947</vt:i4>
      </vt:variant>
      <vt:variant>
        <vt:i4>459</vt:i4>
      </vt:variant>
      <vt:variant>
        <vt:i4>0</vt:i4>
      </vt:variant>
      <vt:variant>
        <vt:i4>5</vt:i4>
      </vt:variant>
      <vt:variant>
        <vt:lpwstr>http://www.leedsbeckett.ac.uk/studenthub/examinations/</vt:lpwstr>
      </vt:variant>
      <vt:variant>
        <vt:lpwstr/>
      </vt:variant>
      <vt:variant>
        <vt:i4>7798822</vt:i4>
      </vt:variant>
      <vt:variant>
        <vt:i4>456</vt:i4>
      </vt:variant>
      <vt:variant>
        <vt:i4>0</vt:i4>
      </vt:variant>
      <vt:variant>
        <vt:i4>5</vt:i4>
      </vt:variant>
      <vt:variant>
        <vt:lpwstr>http://www.leedsbeckett.ac.uk/studenthub/mitigation.htm</vt:lpwstr>
      </vt:variant>
      <vt:variant>
        <vt:lpwstr/>
      </vt:variant>
      <vt:variant>
        <vt:i4>5242919</vt:i4>
      </vt:variant>
      <vt:variant>
        <vt:i4>453</vt:i4>
      </vt:variant>
      <vt:variant>
        <vt:i4>0</vt:i4>
      </vt:variant>
      <vt:variant>
        <vt:i4>5</vt:i4>
      </vt:variant>
      <vt:variant>
        <vt:lpwstr>mailto:p.h.beesley@leedsbeckett.ac.uk</vt:lpwstr>
      </vt:variant>
      <vt:variant>
        <vt:lpwstr/>
      </vt:variant>
      <vt:variant>
        <vt:i4>4194381</vt:i4>
      </vt:variant>
      <vt:variant>
        <vt:i4>450</vt:i4>
      </vt:variant>
      <vt:variant>
        <vt:i4>0</vt:i4>
      </vt:variant>
      <vt:variant>
        <vt:i4>5</vt:i4>
      </vt:variant>
      <vt:variant>
        <vt:lpwstr>https://www.leedsbeckettsu.co.uk/studentvoice/coursereps/toolbox/feedbackpack</vt:lpwstr>
      </vt:variant>
      <vt:variant>
        <vt:lpwstr/>
      </vt:variant>
      <vt:variant>
        <vt:i4>393315</vt:i4>
      </vt:variant>
      <vt:variant>
        <vt:i4>447</vt:i4>
      </vt:variant>
      <vt:variant>
        <vt:i4>0</vt:i4>
      </vt:variant>
      <vt:variant>
        <vt:i4>5</vt:i4>
      </vt:variant>
      <vt:variant>
        <vt:lpwstr>mailto:socialworkplacements@leedsbeckett.ac.uk</vt:lpwstr>
      </vt:variant>
      <vt:variant>
        <vt:lpwstr/>
      </vt:variant>
      <vt:variant>
        <vt:i4>8257599</vt:i4>
      </vt:variant>
      <vt:variant>
        <vt:i4>444</vt:i4>
      </vt:variant>
      <vt:variant>
        <vt:i4>0</vt:i4>
      </vt:variant>
      <vt:variant>
        <vt:i4>5</vt:i4>
      </vt:variant>
      <vt:variant>
        <vt:lpwstr>http://libanswers.leedsbeckett.ac.uk/faq/179546</vt:lpwstr>
      </vt:variant>
      <vt:variant>
        <vt:lpwstr/>
      </vt:variant>
      <vt:variant>
        <vt:i4>5898313</vt:i4>
      </vt:variant>
      <vt:variant>
        <vt:i4>441</vt:i4>
      </vt:variant>
      <vt:variant>
        <vt:i4>0</vt:i4>
      </vt:variant>
      <vt:variant>
        <vt:i4>5</vt:i4>
      </vt:variant>
      <vt:variant>
        <vt:lpwstr>https://www.basw.co.uk/resources/student-pcf-level-descriptors-pre-qualifying-levels-and-asye</vt:lpwstr>
      </vt:variant>
      <vt:variant>
        <vt:lpwstr/>
      </vt:variant>
      <vt:variant>
        <vt:i4>5898313</vt:i4>
      </vt:variant>
      <vt:variant>
        <vt:i4>438</vt:i4>
      </vt:variant>
      <vt:variant>
        <vt:i4>0</vt:i4>
      </vt:variant>
      <vt:variant>
        <vt:i4>5</vt:i4>
      </vt:variant>
      <vt:variant>
        <vt:lpwstr>https://www.basw.co.uk/resources/student-pcf-level-descriptors-pre-qualifying-levels-and-asye</vt:lpwstr>
      </vt:variant>
      <vt:variant>
        <vt:lpwstr/>
      </vt:variant>
      <vt:variant>
        <vt:i4>2883602</vt:i4>
      </vt:variant>
      <vt:variant>
        <vt:i4>435</vt:i4>
      </vt:variant>
      <vt:variant>
        <vt:i4>0</vt:i4>
      </vt:variant>
      <vt:variant>
        <vt:i4>5</vt:i4>
      </vt:variant>
      <vt:variant>
        <vt:lpwstr>https://www.gov.uk/government/uploads/system/uploads/attachment_data/file/411957/KSS.pdf</vt:lpwstr>
      </vt:variant>
      <vt:variant>
        <vt:lpwstr/>
      </vt:variant>
      <vt:variant>
        <vt:i4>327680</vt:i4>
      </vt:variant>
      <vt:variant>
        <vt:i4>432</vt:i4>
      </vt:variant>
      <vt:variant>
        <vt:i4>0</vt:i4>
      </vt:variant>
      <vt:variant>
        <vt:i4>5</vt:i4>
      </vt:variant>
      <vt:variant>
        <vt:lpwstr>https://www.gov.uk/government/uploads/system/uploads/attachment_data/file/338718/140730_Knowledge_and_skills_statement_final_version_AS_RH_Checked.pdf</vt:lpwstr>
      </vt:variant>
      <vt:variant>
        <vt:lpwstr/>
      </vt:variant>
      <vt:variant>
        <vt:i4>2883682</vt:i4>
      </vt:variant>
      <vt:variant>
        <vt:i4>429</vt:i4>
      </vt:variant>
      <vt:variant>
        <vt:i4>0</vt:i4>
      </vt:variant>
      <vt:variant>
        <vt:i4>5</vt:i4>
      </vt:variant>
      <vt:variant>
        <vt:lpwstr>https://www.hcpc-uk.org/resources/guidance/guidance-on-conduct-and-ethics-for-students/</vt:lpwstr>
      </vt:variant>
      <vt:variant>
        <vt:lpwstr/>
      </vt:variant>
      <vt:variant>
        <vt:i4>2490478</vt:i4>
      </vt:variant>
      <vt:variant>
        <vt:i4>426</vt:i4>
      </vt:variant>
      <vt:variant>
        <vt:i4>0</vt:i4>
      </vt:variant>
      <vt:variant>
        <vt:i4>5</vt:i4>
      </vt:variant>
      <vt:variant>
        <vt:lpwstr>http://www.hpc-uk.org/</vt:lpwstr>
      </vt:variant>
      <vt:variant>
        <vt:lpwstr/>
      </vt:variant>
      <vt:variant>
        <vt:i4>393315</vt:i4>
      </vt:variant>
      <vt:variant>
        <vt:i4>423</vt:i4>
      </vt:variant>
      <vt:variant>
        <vt:i4>0</vt:i4>
      </vt:variant>
      <vt:variant>
        <vt:i4>5</vt:i4>
      </vt:variant>
      <vt:variant>
        <vt:lpwstr>mailto:socialworkplacements@leedsbeckett.ac.uk</vt:lpwstr>
      </vt:variant>
      <vt:variant>
        <vt:lpwstr/>
      </vt:variant>
      <vt:variant>
        <vt:i4>393315</vt:i4>
      </vt:variant>
      <vt:variant>
        <vt:i4>420</vt:i4>
      </vt:variant>
      <vt:variant>
        <vt:i4>0</vt:i4>
      </vt:variant>
      <vt:variant>
        <vt:i4>5</vt:i4>
      </vt:variant>
      <vt:variant>
        <vt:lpwstr>mailto:socialworkplacements@leedsbeckett.ac.uk</vt:lpwstr>
      </vt:variant>
      <vt:variant>
        <vt:lpwstr/>
      </vt:variant>
      <vt:variant>
        <vt:i4>3145834</vt:i4>
      </vt:variant>
      <vt:variant>
        <vt:i4>417</vt:i4>
      </vt:variant>
      <vt:variant>
        <vt:i4>0</vt:i4>
      </vt:variant>
      <vt:variant>
        <vt:i4>5</vt:i4>
      </vt:variant>
      <vt:variant>
        <vt:lpwstr>https://www.leedsbeckett.ac.uk/studenthub/course-handbooks/</vt:lpwstr>
      </vt:variant>
      <vt:variant>
        <vt:lpwstr/>
      </vt:variant>
      <vt:variant>
        <vt:i4>8126583</vt:i4>
      </vt:variant>
      <vt:variant>
        <vt:i4>414</vt:i4>
      </vt:variant>
      <vt:variant>
        <vt:i4>0</vt:i4>
      </vt:variant>
      <vt:variant>
        <vt:i4>5</vt:i4>
      </vt:variant>
      <vt:variant>
        <vt:lpwstr>https://skillsforlearning.leedsbeckett.ac.uk/local/graduate_attributes/category_homepage.shtml</vt:lpwstr>
      </vt:variant>
      <vt:variant>
        <vt:lpwstr/>
      </vt:variant>
      <vt:variant>
        <vt:i4>6684753</vt:i4>
      </vt:variant>
      <vt:variant>
        <vt:i4>411</vt:i4>
      </vt:variant>
      <vt:variant>
        <vt:i4>0</vt:i4>
      </vt:variant>
      <vt:variant>
        <vt:i4>5</vt:i4>
      </vt:variant>
      <vt:variant>
        <vt:lpwstr>mailto:W.Gledhill@leedsbeckett.ac.uk</vt:lpwstr>
      </vt:variant>
      <vt:variant>
        <vt:lpwstr/>
      </vt:variant>
      <vt:variant>
        <vt:i4>2228225</vt:i4>
      </vt:variant>
      <vt:variant>
        <vt:i4>408</vt:i4>
      </vt:variant>
      <vt:variant>
        <vt:i4>0</vt:i4>
      </vt:variant>
      <vt:variant>
        <vt:i4>5</vt:i4>
      </vt:variant>
      <vt:variant>
        <vt:lpwstr>mailto:D.Stanway@leedsbeckett.ac.uk</vt:lpwstr>
      </vt:variant>
      <vt:variant>
        <vt:lpwstr/>
      </vt:variant>
      <vt:variant>
        <vt:i4>4063261</vt:i4>
      </vt:variant>
      <vt:variant>
        <vt:i4>405</vt:i4>
      </vt:variant>
      <vt:variant>
        <vt:i4>0</vt:i4>
      </vt:variant>
      <vt:variant>
        <vt:i4>5</vt:i4>
      </vt:variant>
      <vt:variant>
        <vt:lpwstr>mailto:e.barrett@leedsbeckett.ac.uk</vt:lpwstr>
      </vt:variant>
      <vt:variant>
        <vt:lpwstr/>
      </vt:variant>
      <vt:variant>
        <vt:i4>5242919</vt:i4>
      </vt:variant>
      <vt:variant>
        <vt:i4>402</vt:i4>
      </vt:variant>
      <vt:variant>
        <vt:i4>0</vt:i4>
      </vt:variant>
      <vt:variant>
        <vt:i4>5</vt:i4>
      </vt:variant>
      <vt:variant>
        <vt:lpwstr>mailto:P.H.Beesley@leedsbeckett.ac.uk</vt:lpwstr>
      </vt:variant>
      <vt:variant>
        <vt:lpwstr/>
      </vt:variant>
      <vt:variant>
        <vt:i4>196732</vt:i4>
      </vt:variant>
      <vt:variant>
        <vt:i4>399</vt:i4>
      </vt:variant>
      <vt:variant>
        <vt:i4>0</vt:i4>
      </vt:variant>
      <vt:variant>
        <vt:i4>5</vt:i4>
      </vt:variant>
      <vt:variant>
        <vt:lpwstr>mailto:E.M.Harrison@leedsbeckett.ac.uk</vt:lpwstr>
      </vt:variant>
      <vt:variant>
        <vt:lpwstr/>
      </vt:variant>
      <vt:variant>
        <vt:i4>2097154</vt:i4>
      </vt:variant>
      <vt:variant>
        <vt:i4>396</vt:i4>
      </vt:variant>
      <vt:variant>
        <vt:i4>0</vt:i4>
      </vt:variant>
      <vt:variant>
        <vt:i4>5</vt:i4>
      </vt:variant>
      <vt:variant>
        <vt:lpwstr>mailto:Melanie.Watts@leedsbeckett.ac.uk</vt:lpwstr>
      </vt:variant>
      <vt:variant>
        <vt:lpwstr/>
      </vt:variant>
      <vt:variant>
        <vt:i4>2097154</vt:i4>
      </vt:variant>
      <vt:variant>
        <vt:i4>393</vt:i4>
      </vt:variant>
      <vt:variant>
        <vt:i4>0</vt:i4>
      </vt:variant>
      <vt:variant>
        <vt:i4>5</vt:i4>
      </vt:variant>
      <vt:variant>
        <vt:lpwstr>mailto:Melanie.Watts@leedsbeckett.ac.uk</vt:lpwstr>
      </vt:variant>
      <vt:variant>
        <vt:lpwstr/>
      </vt:variant>
      <vt:variant>
        <vt:i4>1179703</vt:i4>
      </vt:variant>
      <vt:variant>
        <vt:i4>386</vt:i4>
      </vt:variant>
      <vt:variant>
        <vt:i4>0</vt:i4>
      </vt:variant>
      <vt:variant>
        <vt:i4>5</vt:i4>
      </vt:variant>
      <vt:variant>
        <vt:lpwstr/>
      </vt:variant>
      <vt:variant>
        <vt:lpwstr>_Toc17274005</vt:lpwstr>
      </vt:variant>
      <vt:variant>
        <vt:i4>1245239</vt:i4>
      </vt:variant>
      <vt:variant>
        <vt:i4>380</vt:i4>
      </vt:variant>
      <vt:variant>
        <vt:i4>0</vt:i4>
      </vt:variant>
      <vt:variant>
        <vt:i4>5</vt:i4>
      </vt:variant>
      <vt:variant>
        <vt:lpwstr/>
      </vt:variant>
      <vt:variant>
        <vt:lpwstr>_Toc17274004</vt:lpwstr>
      </vt:variant>
      <vt:variant>
        <vt:i4>1310775</vt:i4>
      </vt:variant>
      <vt:variant>
        <vt:i4>374</vt:i4>
      </vt:variant>
      <vt:variant>
        <vt:i4>0</vt:i4>
      </vt:variant>
      <vt:variant>
        <vt:i4>5</vt:i4>
      </vt:variant>
      <vt:variant>
        <vt:lpwstr/>
      </vt:variant>
      <vt:variant>
        <vt:lpwstr>_Toc17274003</vt:lpwstr>
      </vt:variant>
      <vt:variant>
        <vt:i4>1376311</vt:i4>
      </vt:variant>
      <vt:variant>
        <vt:i4>368</vt:i4>
      </vt:variant>
      <vt:variant>
        <vt:i4>0</vt:i4>
      </vt:variant>
      <vt:variant>
        <vt:i4>5</vt:i4>
      </vt:variant>
      <vt:variant>
        <vt:lpwstr/>
      </vt:variant>
      <vt:variant>
        <vt:lpwstr>_Toc17274002</vt:lpwstr>
      </vt:variant>
      <vt:variant>
        <vt:i4>1441847</vt:i4>
      </vt:variant>
      <vt:variant>
        <vt:i4>362</vt:i4>
      </vt:variant>
      <vt:variant>
        <vt:i4>0</vt:i4>
      </vt:variant>
      <vt:variant>
        <vt:i4>5</vt:i4>
      </vt:variant>
      <vt:variant>
        <vt:lpwstr/>
      </vt:variant>
      <vt:variant>
        <vt:lpwstr>_Toc17274001</vt:lpwstr>
      </vt:variant>
      <vt:variant>
        <vt:i4>1507383</vt:i4>
      </vt:variant>
      <vt:variant>
        <vt:i4>356</vt:i4>
      </vt:variant>
      <vt:variant>
        <vt:i4>0</vt:i4>
      </vt:variant>
      <vt:variant>
        <vt:i4>5</vt:i4>
      </vt:variant>
      <vt:variant>
        <vt:lpwstr/>
      </vt:variant>
      <vt:variant>
        <vt:lpwstr>_Toc17274000</vt:lpwstr>
      </vt:variant>
      <vt:variant>
        <vt:i4>1507385</vt:i4>
      </vt:variant>
      <vt:variant>
        <vt:i4>350</vt:i4>
      </vt:variant>
      <vt:variant>
        <vt:i4>0</vt:i4>
      </vt:variant>
      <vt:variant>
        <vt:i4>5</vt:i4>
      </vt:variant>
      <vt:variant>
        <vt:lpwstr/>
      </vt:variant>
      <vt:variant>
        <vt:lpwstr>_Toc17273999</vt:lpwstr>
      </vt:variant>
      <vt:variant>
        <vt:i4>1441849</vt:i4>
      </vt:variant>
      <vt:variant>
        <vt:i4>344</vt:i4>
      </vt:variant>
      <vt:variant>
        <vt:i4>0</vt:i4>
      </vt:variant>
      <vt:variant>
        <vt:i4>5</vt:i4>
      </vt:variant>
      <vt:variant>
        <vt:lpwstr/>
      </vt:variant>
      <vt:variant>
        <vt:lpwstr>_Toc17273998</vt:lpwstr>
      </vt:variant>
      <vt:variant>
        <vt:i4>1638457</vt:i4>
      </vt:variant>
      <vt:variant>
        <vt:i4>338</vt:i4>
      </vt:variant>
      <vt:variant>
        <vt:i4>0</vt:i4>
      </vt:variant>
      <vt:variant>
        <vt:i4>5</vt:i4>
      </vt:variant>
      <vt:variant>
        <vt:lpwstr/>
      </vt:variant>
      <vt:variant>
        <vt:lpwstr>_Toc17273997</vt:lpwstr>
      </vt:variant>
      <vt:variant>
        <vt:i4>1572921</vt:i4>
      </vt:variant>
      <vt:variant>
        <vt:i4>332</vt:i4>
      </vt:variant>
      <vt:variant>
        <vt:i4>0</vt:i4>
      </vt:variant>
      <vt:variant>
        <vt:i4>5</vt:i4>
      </vt:variant>
      <vt:variant>
        <vt:lpwstr/>
      </vt:variant>
      <vt:variant>
        <vt:lpwstr>_Toc17273996</vt:lpwstr>
      </vt:variant>
      <vt:variant>
        <vt:i4>1769529</vt:i4>
      </vt:variant>
      <vt:variant>
        <vt:i4>326</vt:i4>
      </vt:variant>
      <vt:variant>
        <vt:i4>0</vt:i4>
      </vt:variant>
      <vt:variant>
        <vt:i4>5</vt:i4>
      </vt:variant>
      <vt:variant>
        <vt:lpwstr/>
      </vt:variant>
      <vt:variant>
        <vt:lpwstr>_Toc17273995</vt:lpwstr>
      </vt:variant>
      <vt:variant>
        <vt:i4>1703993</vt:i4>
      </vt:variant>
      <vt:variant>
        <vt:i4>320</vt:i4>
      </vt:variant>
      <vt:variant>
        <vt:i4>0</vt:i4>
      </vt:variant>
      <vt:variant>
        <vt:i4>5</vt:i4>
      </vt:variant>
      <vt:variant>
        <vt:lpwstr/>
      </vt:variant>
      <vt:variant>
        <vt:lpwstr>_Toc17273994</vt:lpwstr>
      </vt:variant>
      <vt:variant>
        <vt:i4>1900601</vt:i4>
      </vt:variant>
      <vt:variant>
        <vt:i4>314</vt:i4>
      </vt:variant>
      <vt:variant>
        <vt:i4>0</vt:i4>
      </vt:variant>
      <vt:variant>
        <vt:i4>5</vt:i4>
      </vt:variant>
      <vt:variant>
        <vt:lpwstr/>
      </vt:variant>
      <vt:variant>
        <vt:lpwstr>_Toc17273993</vt:lpwstr>
      </vt:variant>
      <vt:variant>
        <vt:i4>1835065</vt:i4>
      </vt:variant>
      <vt:variant>
        <vt:i4>308</vt:i4>
      </vt:variant>
      <vt:variant>
        <vt:i4>0</vt:i4>
      </vt:variant>
      <vt:variant>
        <vt:i4>5</vt:i4>
      </vt:variant>
      <vt:variant>
        <vt:lpwstr/>
      </vt:variant>
      <vt:variant>
        <vt:lpwstr>_Toc17273992</vt:lpwstr>
      </vt:variant>
      <vt:variant>
        <vt:i4>2031673</vt:i4>
      </vt:variant>
      <vt:variant>
        <vt:i4>302</vt:i4>
      </vt:variant>
      <vt:variant>
        <vt:i4>0</vt:i4>
      </vt:variant>
      <vt:variant>
        <vt:i4>5</vt:i4>
      </vt:variant>
      <vt:variant>
        <vt:lpwstr/>
      </vt:variant>
      <vt:variant>
        <vt:lpwstr>_Toc17273991</vt:lpwstr>
      </vt:variant>
      <vt:variant>
        <vt:i4>1966137</vt:i4>
      </vt:variant>
      <vt:variant>
        <vt:i4>296</vt:i4>
      </vt:variant>
      <vt:variant>
        <vt:i4>0</vt:i4>
      </vt:variant>
      <vt:variant>
        <vt:i4>5</vt:i4>
      </vt:variant>
      <vt:variant>
        <vt:lpwstr/>
      </vt:variant>
      <vt:variant>
        <vt:lpwstr>_Toc17273990</vt:lpwstr>
      </vt:variant>
      <vt:variant>
        <vt:i4>1507384</vt:i4>
      </vt:variant>
      <vt:variant>
        <vt:i4>290</vt:i4>
      </vt:variant>
      <vt:variant>
        <vt:i4>0</vt:i4>
      </vt:variant>
      <vt:variant>
        <vt:i4>5</vt:i4>
      </vt:variant>
      <vt:variant>
        <vt:lpwstr/>
      </vt:variant>
      <vt:variant>
        <vt:lpwstr>_Toc17273989</vt:lpwstr>
      </vt:variant>
      <vt:variant>
        <vt:i4>1441848</vt:i4>
      </vt:variant>
      <vt:variant>
        <vt:i4>284</vt:i4>
      </vt:variant>
      <vt:variant>
        <vt:i4>0</vt:i4>
      </vt:variant>
      <vt:variant>
        <vt:i4>5</vt:i4>
      </vt:variant>
      <vt:variant>
        <vt:lpwstr/>
      </vt:variant>
      <vt:variant>
        <vt:lpwstr>_Toc17273988</vt:lpwstr>
      </vt:variant>
      <vt:variant>
        <vt:i4>1638456</vt:i4>
      </vt:variant>
      <vt:variant>
        <vt:i4>278</vt:i4>
      </vt:variant>
      <vt:variant>
        <vt:i4>0</vt:i4>
      </vt:variant>
      <vt:variant>
        <vt:i4>5</vt:i4>
      </vt:variant>
      <vt:variant>
        <vt:lpwstr/>
      </vt:variant>
      <vt:variant>
        <vt:lpwstr>_Toc17273987</vt:lpwstr>
      </vt:variant>
      <vt:variant>
        <vt:i4>1572920</vt:i4>
      </vt:variant>
      <vt:variant>
        <vt:i4>272</vt:i4>
      </vt:variant>
      <vt:variant>
        <vt:i4>0</vt:i4>
      </vt:variant>
      <vt:variant>
        <vt:i4>5</vt:i4>
      </vt:variant>
      <vt:variant>
        <vt:lpwstr/>
      </vt:variant>
      <vt:variant>
        <vt:lpwstr>_Toc17273986</vt:lpwstr>
      </vt:variant>
      <vt:variant>
        <vt:i4>1769528</vt:i4>
      </vt:variant>
      <vt:variant>
        <vt:i4>266</vt:i4>
      </vt:variant>
      <vt:variant>
        <vt:i4>0</vt:i4>
      </vt:variant>
      <vt:variant>
        <vt:i4>5</vt:i4>
      </vt:variant>
      <vt:variant>
        <vt:lpwstr/>
      </vt:variant>
      <vt:variant>
        <vt:lpwstr>_Toc17273985</vt:lpwstr>
      </vt:variant>
      <vt:variant>
        <vt:i4>1703992</vt:i4>
      </vt:variant>
      <vt:variant>
        <vt:i4>260</vt:i4>
      </vt:variant>
      <vt:variant>
        <vt:i4>0</vt:i4>
      </vt:variant>
      <vt:variant>
        <vt:i4>5</vt:i4>
      </vt:variant>
      <vt:variant>
        <vt:lpwstr/>
      </vt:variant>
      <vt:variant>
        <vt:lpwstr>_Toc17273984</vt:lpwstr>
      </vt:variant>
      <vt:variant>
        <vt:i4>1900600</vt:i4>
      </vt:variant>
      <vt:variant>
        <vt:i4>254</vt:i4>
      </vt:variant>
      <vt:variant>
        <vt:i4>0</vt:i4>
      </vt:variant>
      <vt:variant>
        <vt:i4>5</vt:i4>
      </vt:variant>
      <vt:variant>
        <vt:lpwstr/>
      </vt:variant>
      <vt:variant>
        <vt:lpwstr>_Toc17273983</vt:lpwstr>
      </vt:variant>
      <vt:variant>
        <vt:i4>1835064</vt:i4>
      </vt:variant>
      <vt:variant>
        <vt:i4>248</vt:i4>
      </vt:variant>
      <vt:variant>
        <vt:i4>0</vt:i4>
      </vt:variant>
      <vt:variant>
        <vt:i4>5</vt:i4>
      </vt:variant>
      <vt:variant>
        <vt:lpwstr/>
      </vt:variant>
      <vt:variant>
        <vt:lpwstr>_Toc17273982</vt:lpwstr>
      </vt:variant>
      <vt:variant>
        <vt:i4>2031672</vt:i4>
      </vt:variant>
      <vt:variant>
        <vt:i4>242</vt:i4>
      </vt:variant>
      <vt:variant>
        <vt:i4>0</vt:i4>
      </vt:variant>
      <vt:variant>
        <vt:i4>5</vt:i4>
      </vt:variant>
      <vt:variant>
        <vt:lpwstr/>
      </vt:variant>
      <vt:variant>
        <vt:lpwstr>_Toc17273981</vt:lpwstr>
      </vt:variant>
      <vt:variant>
        <vt:i4>1966136</vt:i4>
      </vt:variant>
      <vt:variant>
        <vt:i4>236</vt:i4>
      </vt:variant>
      <vt:variant>
        <vt:i4>0</vt:i4>
      </vt:variant>
      <vt:variant>
        <vt:i4>5</vt:i4>
      </vt:variant>
      <vt:variant>
        <vt:lpwstr/>
      </vt:variant>
      <vt:variant>
        <vt:lpwstr>_Toc17273980</vt:lpwstr>
      </vt:variant>
      <vt:variant>
        <vt:i4>1507383</vt:i4>
      </vt:variant>
      <vt:variant>
        <vt:i4>230</vt:i4>
      </vt:variant>
      <vt:variant>
        <vt:i4>0</vt:i4>
      </vt:variant>
      <vt:variant>
        <vt:i4>5</vt:i4>
      </vt:variant>
      <vt:variant>
        <vt:lpwstr/>
      </vt:variant>
      <vt:variant>
        <vt:lpwstr>_Toc17273979</vt:lpwstr>
      </vt:variant>
      <vt:variant>
        <vt:i4>1441847</vt:i4>
      </vt:variant>
      <vt:variant>
        <vt:i4>224</vt:i4>
      </vt:variant>
      <vt:variant>
        <vt:i4>0</vt:i4>
      </vt:variant>
      <vt:variant>
        <vt:i4>5</vt:i4>
      </vt:variant>
      <vt:variant>
        <vt:lpwstr/>
      </vt:variant>
      <vt:variant>
        <vt:lpwstr>_Toc17273978</vt:lpwstr>
      </vt:variant>
      <vt:variant>
        <vt:i4>1638455</vt:i4>
      </vt:variant>
      <vt:variant>
        <vt:i4>218</vt:i4>
      </vt:variant>
      <vt:variant>
        <vt:i4>0</vt:i4>
      </vt:variant>
      <vt:variant>
        <vt:i4>5</vt:i4>
      </vt:variant>
      <vt:variant>
        <vt:lpwstr/>
      </vt:variant>
      <vt:variant>
        <vt:lpwstr>_Toc17273977</vt:lpwstr>
      </vt:variant>
      <vt:variant>
        <vt:i4>1572919</vt:i4>
      </vt:variant>
      <vt:variant>
        <vt:i4>212</vt:i4>
      </vt:variant>
      <vt:variant>
        <vt:i4>0</vt:i4>
      </vt:variant>
      <vt:variant>
        <vt:i4>5</vt:i4>
      </vt:variant>
      <vt:variant>
        <vt:lpwstr/>
      </vt:variant>
      <vt:variant>
        <vt:lpwstr>_Toc17273976</vt:lpwstr>
      </vt:variant>
      <vt:variant>
        <vt:i4>1769527</vt:i4>
      </vt:variant>
      <vt:variant>
        <vt:i4>206</vt:i4>
      </vt:variant>
      <vt:variant>
        <vt:i4>0</vt:i4>
      </vt:variant>
      <vt:variant>
        <vt:i4>5</vt:i4>
      </vt:variant>
      <vt:variant>
        <vt:lpwstr/>
      </vt:variant>
      <vt:variant>
        <vt:lpwstr>_Toc17273975</vt:lpwstr>
      </vt:variant>
      <vt:variant>
        <vt:i4>1703991</vt:i4>
      </vt:variant>
      <vt:variant>
        <vt:i4>200</vt:i4>
      </vt:variant>
      <vt:variant>
        <vt:i4>0</vt:i4>
      </vt:variant>
      <vt:variant>
        <vt:i4>5</vt:i4>
      </vt:variant>
      <vt:variant>
        <vt:lpwstr/>
      </vt:variant>
      <vt:variant>
        <vt:lpwstr>_Toc17273974</vt:lpwstr>
      </vt:variant>
      <vt:variant>
        <vt:i4>1900599</vt:i4>
      </vt:variant>
      <vt:variant>
        <vt:i4>194</vt:i4>
      </vt:variant>
      <vt:variant>
        <vt:i4>0</vt:i4>
      </vt:variant>
      <vt:variant>
        <vt:i4>5</vt:i4>
      </vt:variant>
      <vt:variant>
        <vt:lpwstr/>
      </vt:variant>
      <vt:variant>
        <vt:lpwstr>_Toc17273973</vt:lpwstr>
      </vt:variant>
      <vt:variant>
        <vt:i4>1835063</vt:i4>
      </vt:variant>
      <vt:variant>
        <vt:i4>188</vt:i4>
      </vt:variant>
      <vt:variant>
        <vt:i4>0</vt:i4>
      </vt:variant>
      <vt:variant>
        <vt:i4>5</vt:i4>
      </vt:variant>
      <vt:variant>
        <vt:lpwstr/>
      </vt:variant>
      <vt:variant>
        <vt:lpwstr>_Toc17273972</vt:lpwstr>
      </vt:variant>
      <vt:variant>
        <vt:i4>2031671</vt:i4>
      </vt:variant>
      <vt:variant>
        <vt:i4>182</vt:i4>
      </vt:variant>
      <vt:variant>
        <vt:i4>0</vt:i4>
      </vt:variant>
      <vt:variant>
        <vt:i4>5</vt:i4>
      </vt:variant>
      <vt:variant>
        <vt:lpwstr/>
      </vt:variant>
      <vt:variant>
        <vt:lpwstr>_Toc17273971</vt:lpwstr>
      </vt:variant>
      <vt:variant>
        <vt:i4>1966135</vt:i4>
      </vt:variant>
      <vt:variant>
        <vt:i4>176</vt:i4>
      </vt:variant>
      <vt:variant>
        <vt:i4>0</vt:i4>
      </vt:variant>
      <vt:variant>
        <vt:i4>5</vt:i4>
      </vt:variant>
      <vt:variant>
        <vt:lpwstr/>
      </vt:variant>
      <vt:variant>
        <vt:lpwstr>_Toc17273970</vt:lpwstr>
      </vt:variant>
      <vt:variant>
        <vt:i4>1507382</vt:i4>
      </vt:variant>
      <vt:variant>
        <vt:i4>170</vt:i4>
      </vt:variant>
      <vt:variant>
        <vt:i4>0</vt:i4>
      </vt:variant>
      <vt:variant>
        <vt:i4>5</vt:i4>
      </vt:variant>
      <vt:variant>
        <vt:lpwstr/>
      </vt:variant>
      <vt:variant>
        <vt:lpwstr>_Toc17273969</vt:lpwstr>
      </vt:variant>
      <vt:variant>
        <vt:i4>1441846</vt:i4>
      </vt:variant>
      <vt:variant>
        <vt:i4>164</vt:i4>
      </vt:variant>
      <vt:variant>
        <vt:i4>0</vt:i4>
      </vt:variant>
      <vt:variant>
        <vt:i4>5</vt:i4>
      </vt:variant>
      <vt:variant>
        <vt:lpwstr/>
      </vt:variant>
      <vt:variant>
        <vt:lpwstr>_Toc17273968</vt:lpwstr>
      </vt:variant>
      <vt:variant>
        <vt:i4>1638454</vt:i4>
      </vt:variant>
      <vt:variant>
        <vt:i4>158</vt:i4>
      </vt:variant>
      <vt:variant>
        <vt:i4>0</vt:i4>
      </vt:variant>
      <vt:variant>
        <vt:i4>5</vt:i4>
      </vt:variant>
      <vt:variant>
        <vt:lpwstr/>
      </vt:variant>
      <vt:variant>
        <vt:lpwstr>_Toc17273967</vt:lpwstr>
      </vt:variant>
      <vt:variant>
        <vt:i4>1572918</vt:i4>
      </vt:variant>
      <vt:variant>
        <vt:i4>152</vt:i4>
      </vt:variant>
      <vt:variant>
        <vt:i4>0</vt:i4>
      </vt:variant>
      <vt:variant>
        <vt:i4>5</vt:i4>
      </vt:variant>
      <vt:variant>
        <vt:lpwstr/>
      </vt:variant>
      <vt:variant>
        <vt:lpwstr>_Toc17273966</vt:lpwstr>
      </vt:variant>
      <vt:variant>
        <vt:i4>1769526</vt:i4>
      </vt:variant>
      <vt:variant>
        <vt:i4>146</vt:i4>
      </vt:variant>
      <vt:variant>
        <vt:i4>0</vt:i4>
      </vt:variant>
      <vt:variant>
        <vt:i4>5</vt:i4>
      </vt:variant>
      <vt:variant>
        <vt:lpwstr/>
      </vt:variant>
      <vt:variant>
        <vt:lpwstr>_Toc17273965</vt:lpwstr>
      </vt:variant>
      <vt:variant>
        <vt:i4>1703990</vt:i4>
      </vt:variant>
      <vt:variant>
        <vt:i4>140</vt:i4>
      </vt:variant>
      <vt:variant>
        <vt:i4>0</vt:i4>
      </vt:variant>
      <vt:variant>
        <vt:i4>5</vt:i4>
      </vt:variant>
      <vt:variant>
        <vt:lpwstr/>
      </vt:variant>
      <vt:variant>
        <vt:lpwstr>_Toc17273964</vt:lpwstr>
      </vt:variant>
      <vt:variant>
        <vt:i4>1900598</vt:i4>
      </vt:variant>
      <vt:variant>
        <vt:i4>134</vt:i4>
      </vt:variant>
      <vt:variant>
        <vt:i4>0</vt:i4>
      </vt:variant>
      <vt:variant>
        <vt:i4>5</vt:i4>
      </vt:variant>
      <vt:variant>
        <vt:lpwstr/>
      </vt:variant>
      <vt:variant>
        <vt:lpwstr>_Toc17273963</vt:lpwstr>
      </vt:variant>
      <vt:variant>
        <vt:i4>1835062</vt:i4>
      </vt:variant>
      <vt:variant>
        <vt:i4>128</vt:i4>
      </vt:variant>
      <vt:variant>
        <vt:i4>0</vt:i4>
      </vt:variant>
      <vt:variant>
        <vt:i4>5</vt:i4>
      </vt:variant>
      <vt:variant>
        <vt:lpwstr/>
      </vt:variant>
      <vt:variant>
        <vt:lpwstr>_Toc17273962</vt:lpwstr>
      </vt:variant>
      <vt:variant>
        <vt:i4>2031670</vt:i4>
      </vt:variant>
      <vt:variant>
        <vt:i4>122</vt:i4>
      </vt:variant>
      <vt:variant>
        <vt:i4>0</vt:i4>
      </vt:variant>
      <vt:variant>
        <vt:i4>5</vt:i4>
      </vt:variant>
      <vt:variant>
        <vt:lpwstr/>
      </vt:variant>
      <vt:variant>
        <vt:lpwstr>_Toc17273961</vt:lpwstr>
      </vt:variant>
      <vt:variant>
        <vt:i4>1966134</vt:i4>
      </vt:variant>
      <vt:variant>
        <vt:i4>116</vt:i4>
      </vt:variant>
      <vt:variant>
        <vt:i4>0</vt:i4>
      </vt:variant>
      <vt:variant>
        <vt:i4>5</vt:i4>
      </vt:variant>
      <vt:variant>
        <vt:lpwstr/>
      </vt:variant>
      <vt:variant>
        <vt:lpwstr>_Toc17273960</vt:lpwstr>
      </vt:variant>
      <vt:variant>
        <vt:i4>1507381</vt:i4>
      </vt:variant>
      <vt:variant>
        <vt:i4>110</vt:i4>
      </vt:variant>
      <vt:variant>
        <vt:i4>0</vt:i4>
      </vt:variant>
      <vt:variant>
        <vt:i4>5</vt:i4>
      </vt:variant>
      <vt:variant>
        <vt:lpwstr/>
      </vt:variant>
      <vt:variant>
        <vt:lpwstr>_Toc17273959</vt:lpwstr>
      </vt:variant>
      <vt:variant>
        <vt:i4>1441845</vt:i4>
      </vt:variant>
      <vt:variant>
        <vt:i4>104</vt:i4>
      </vt:variant>
      <vt:variant>
        <vt:i4>0</vt:i4>
      </vt:variant>
      <vt:variant>
        <vt:i4>5</vt:i4>
      </vt:variant>
      <vt:variant>
        <vt:lpwstr/>
      </vt:variant>
      <vt:variant>
        <vt:lpwstr>_Toc17273958</vt:lpwstr>
      </vt:variant>
      <vt:variant>
        <vt:i4>1638453</vt:i4>
      </vt:variant>
      <vt:variant>
        <vt:i4>98</vt:i4>
      </vt:variant>
      <vt:variant>
        <vt:i4>0</vt:i4>
      </vt:variant>
      <vt:variant>
        <vt:i4>5</vt:i4>
      </vt:variant>
      <vt:variant>
        <vt:lpwstr/>
      </vt:variant>
      <vt:variant>
        <vt:lpwstr>_Toc17273957</vt:lpwstr>
      </vt:variant>
      <vt:variant>
        <vt:i4>1572917</vt:i4>
      </vt:variant>
      <vt:variant>
        <vt:i4>92</vt:i4>
      </vt:variant>
      <vt:variant>
        <vt:i4>0</vt:i4>
      </vt:variant>
      <vt:variant>
        <vt:i4>5</vt:i4>
      </vt:variant>
      <vt:variant>
        <vt:lpwstr/>
      </vt:variant>
      <vt:variant>
        <vt:lpwstr>_Toc17273956</vt:lpwstr>
      </vt:variant>
      <vt:variant>
        <vt:i4>1769525</vt:i4>
      </vt:variant>
      <vt:variant>
        <vt:i4>86</vt:i4>
      </vt:variant>
      <vt:variant>
        <vt:i4>0</vt:i4>
      </vt:variant>
      <vt:variant>
        <vt:i4>5</vt:i4>
      </vt:variant>
      <vt:variant>
        <vt:lpwstr/>
      </vt:variant>
      <vt:variant>
        <vt:lpwstr>_Toc17273955</vt:lpwstr>
      </vt:variant>
      <vt:variant>
        <vt:i4>1703989</vt:i4>
      </vt:variant>
      <vt:variant>
        <vt:i4>80</vt:i4>
      </vt:variant>
      <vt:variant>
        <vt:i4>0</vt:i4>
      </vt:variant>
      <vt:variant>
        <vt:i4>5</vt:i4>
      </vt:variant>
      <vt:variant>
        <vt:lpwstr/>
      </vt:variant>
      <vt:variant>
        <vt:lpwstr>_Toc17273954</vt:lpwstr>
      </vt:variant>
      <vt:variant>
        <vt:i4>1900597</vt:i4>
      </vt:variant>
      <vt:variant>
        <vt:i4>74</vt:i4>
      </vt:variant>
      <vt:variant>
        <vt:i4>0</vt:i4>
      </vt:variant>
      <vt:variant>
        <vt:i4>5</vt:i4>
      </vt:variant>
      <vt:variant>
        <vt:lpwstr/>
      </vt:variant>
      <vt:variant>
        <vt:lpwstr>_Toc17273953</vt:lpwstr>
      </vt:variant>
      <vt:variant>
        <vt:i4>1835061</vt:i4>
      </vt:variant>
      <vt:variant>
        <vt:i4>68</vt:i4>
      </vt:variant>
      <vt:variant>
        <vt:i4>0</vt:i4>
      </vt:variant>
      <vt:variant>
        <vt:i4>5</vt:i4>
      </vt:variant>
      <vt:variant>
        <vt:lpwstr/>
      </vt:variant>
      <vt:variant>
        <vt:lpwstr>_Toc17273952</vt:lpwstr>
      </vt:variant>
      <vt:variant>
        <vt:i4>2031669</vt:i4>
      </vt:variant>
      <vt:variant>
        <vt:i4>62</vt:i4>
      </vt:variant>
      <vt:variant>
        <vt:i4>0</vt:i4>
      </vt:variant>
      <vt:variant>
        <vt:i4>5</vt:i4>
      </vt:variant>
      <vt:variant>
        <vt:lpwstr/>
      </vt:variant>
      <vt:variant>
        <vt:lpwstr>_Toc17273951</vt:lpwstr>
      </vt:variant>
      <vt:variant>
        <vt:i4>1966133</vt:i4>
      </vt:variant>
      <vt:variant>
        <vt:i4>56</vt:i4>
      </vt:variant>
      <vt:variant>
        <vt:i4>0</vt:i4>
      </vt:variant>
      <vt:variant>
        <vt:i4>5</vt:i4>
      </vt:variant>
      <vt:variant>
        <vt:lpwstr/>
      </vt:variant>
      <vt:variant>
        <vt:lpwstr>_Toc17273950</vt:lpwstr>
      </vt:variant>
      <vt:variant>
        <vt:i4>1507380</vt:i4>
      </vt:variant>
      <vt:variant>
        <vt:i4>50</vt:i4>
      </vt:variant>
      <vt:variant>
        <vt:i4>0</vt:i4>
      </vt:variant>
      <vt:variant>
        <vt:i4>5</vt:i4>
      </vt:variant>
      <vt:variant>
        <vt:lpwstr/>
      </vt:variant>
      <vt:variant>
        <vt:lpwstr>_Toc17273949</vt:lpwstr>
      </vt:variant>
      <vt:variant>
        <vt:i4>1441844</vt:i4>
      </vt:variant>
      <vt:variant>
        <vt:i4>44</vt:i4>
      </vt:variant>
      <vt:variant>
        <vt:i4>0</vt:i4>
      </vt:variant>
      <vt:variant>
        <vt:i4>5</vt:i4>
      </vt:variant>
      <vt:variant>
        <vt:lpwstr/>
      </vt:variant>
      <vt:variant>
        <vt:lpwstr>_Toc17273948</vt:lpwstr>
      </vt:variant>
      <vt:variant>
        <vt:i4>1638452</vt:i4>
      </vt:variant>
      <vt:variant>
        <vt:i4>38</vt:i4>
      </vt:variant>
      <vt:variant>
        <vt:i4>0</vt:i4>
      </vt:variant>
      <vt:variant>
        <vt:i4>5</vt:i4>
      </vt:variant>
      <vt:variant>
        <vt:lpwstr/>
      </vt:variant>
      <vt:variant>
        <vt:lpwstr>_Toc17273947</vt:lpwstr>
      </vt:variant>
      <vt:variant>
        <vt:i4>1572916</vt:i4>
      </vt:variant>
      <vt:variant>
        <vt:i4>32</vt:i4>
      </vt:variant>
      <vt:variant>
        <vt:i4>0</vt:i4>
      </vt:variant>
      <vt:variant>
        <vt:i4>5</vt:i4>
      </vt:variant>
      <vt:variant>
        <vt:lpwstr/>
      </vt:variant>
      <vt:variant>
        <vt:lpwstr>_Toc17273946</vt:lpwstr>
      </vt:variant>
      <vt:variant>
        <vt:i4>1769524</vt:i4>
      </vt:variant>
      <vt:variant>
        <vt:i4>26</vt:i4>
      </vt:variant>
      <vt:variant>
        <vt:i4>0</vt:i4>
      </vt:variant>
      <vt:variant>
        <vt:i4>5</vt:i4>
      </vt:variant>
      <vt:variant>
        <vt:lpwstr/>
      </vt:variant>
      <vt:variant>
        <vt:lpwstr>_Toc17273945</vt:lpwstr>
      </vt:variant>
      <vt:variant>
        <vt:i4>1703988</vt:i4>
      </vt:variant>
      <vt:variant>
        <vt:i4>20</vt:i4>
      </vt:variant>
      <vt:variant>
        <vt:i4>0</vt:i4>
      </vt:variant>
      <vt:variant>
        <vt:i4>5</vt:i4>
      </vt:variant>
      <vt:variant>
        <vt:lpwstr/>
      </vt:variant>
      <vt:variant>
        <vt:lpwstr>_Toc17273944</vt:lpwstr>
      </vt:variant>
      <vt:variant>
        <vt:i4>1900596</vt:i4>
      </vt:variant>
      <vt:variant>
        <vt:i4>14</vt:i4>
      </vt:variant>
      <vt:variant>
        <vt:i4>0</vt:i4>
      </vt:variant>
      <vt:variant>
        <vt:i4>5</vt:i4>
      </vt:variant>
      <vt:variant>
        <vt:lpwstr/>
      </vt:variant>
      <vt:variant>
        <vt:lpwstr>_Toc17273943</vt:lpwstr>
      </vt:variant>
      <vt:variant>
        <vt:i4>1835060</vt:i4>
      </vt:variant>
      <vt:variant>
        <vt:i4>8</vt:i4>
      </vt:variant>
      <vt:variant>
        <vt:i4>0</vt:i4>
      </vt:variant>
      <vt:variant>
        <vt:i4>5</vt:i4>
      </vt:variant>
      <vt:variant>
        <vt:lpwstr/>
      </vt:variant>
      <vt:variant>
        <vt:lpwstr>_Toc17273942</vt:lpwstr>
      </vt:variant>
      <vt:variant>
        <vt:i4>2031668</vt:i4>
      </vt:variant>
      <vt:variant>
        <vt:i4>2</vt:i4>
      </vt:variant>
      <vt:variant>
        <vt:i4>0</vt:i4>
      </vt:variant>
      <vt:variant>
        <vt:i4>5</vt:i4>
      </vt:variant>
      <vt:variant>
        <vt:lpwstr/>
      </vt:variant>
      <vt:variant>
        <vt:lpwstr>_Toc17273941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PRACTICE LEARNING HANDBOOK</dc:title>
  <dc:subject/>
  <dc:creator>Leeds User</dc:creator>
  <cp:keywords/>
  <cp:lastModifiedBy>Lister, Manda</cp:lastModifiedBy>
  <cp:revision>2</cp:revision>
  <cp:lastPrinted>2018-08-23T13:58:00Z</cp:lastPrinted>
  <dcterms:created xsi:type="dcterms:W3CDTF">2023-09-26T13:20:00Z</dcterms:created>
  <dcterms:modified xsi:type="dcterms:W3CDTF">2023-09-26T13:20:00Z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