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24EA" w14:textId="77777777" w:rsidR="00C0416E" w:rsidRDefault="00C0416E" w:rsidP="00C0416E">
      <w:pPr>
        <w:keepNext/>
        <w:widowControl w:val="0"/>
        <w:spacing w:before="240" w:after="60" w:line="240" w:lineRule="auto"/>
        <w:jc w:val="center"/>
        <w:outlineLvl w:val="0"/>
        <w:rPr>
          <w:rStyle w:val="Emphasis"/>
          <w:sz w:val="44"/>
          <w:szCs w:val="44"/>
        </w:rPr>
      </w:pPr>
      <w:r w:rsidRPr="00310BC0">
        <w:rPr>
          <w:rStyle w:val="Emphasis"/>
          <w:sz w:val="44"/>
          <w:szCs w:val="44"/>
        </w:rPr>
        <w:t>BSc (Hons) &amp; M</w:t>
      </w:r>
      <w:r>
        <w:rPr>
          <w:rStyle w:val="Emphasis"/>
          <w:sz w:val="44"/>
          <w:szCs w:val="44"/>
        </w:rPr>
        <w:t>S</w:t>
      </w:r>
      <w:r w:rsidRPr="00310BC0">
        <w:rPr>
          <w:rStyle w:val="Emphasis"/>
          <w:sz w:val="44"/>
          <w:szCs w:val="44"/>
        </w:rPr>
        <w:t xml:space="preserve">c Speech &amp; Language Therapy </w:t>
      </w:r>
    </w:p>
    <w:p w14:paraId="76C917CC" w14:textId="77777777" w:rsidR="00C0416E" w:rsidRPr="00310BC0" w:rsidRDefault="00C0416E" w:rsidP="00C0416E">
      <w:pPr>
        <w:keepNext/>
        <w:widowControl w:val="0"/>
        <w:spacing w:before="240" w:after="60" w:line="240" w:lineRule="auto"/>
        <w:jc w:val="center"/>
        <w:outlineLvl w:val="0"/>
        <w:rPr>
          <w:rStyle w:val="Emphasis"/>
          <w:sz w:val="44"/>
          <w:szCs w:val="44"/>
        </w:rPr>
      </w:pPr>
      <w:r w:rsidRPr="00310BC0">
        <w:rPr>
          <w:rStyle w:val="Emphasis"/>
          <w:sz w:val="44"/>
          <w:szCs w:val="44"/>
        </w:rPr>
        <w:t>Core Skills</w:t>
      </w:r>
      <w:r>
        <w:rPr>
          <w:rStyle w:val="Emphasis"/>
          <w:sz w:val="44"/>
          <w:szCs w:val="44"/>
        </w:rPr>
        <w:t xml:space="preserve"> 2 </w:t>
      </w:r>
    </w:p>
    <w:p w14:paraId="1BA2D171" w14:textId="77777777" w:rsidR="00C0416E" w:rsidRPr="003512D2" w:rsidRDefault="00C0416E" w:rsidP="00C0416E">
      <w:pPr>
        <w:spacing w:after="0" w:line="240" w:lineRule="auto"/>
        <w:jc w:val="both"/>
        <w:rPr>
          <w:rFonts w:eastAsia="Times New Roman" w:cstheme="minorHAnsi"/>
          <w:b/>
        </w:rPr>
      </w:pPr>
    </w:p>
    <w:p w14:paraId="504997EB" w14:textId="77777777" w:rsidR="00C0416E" w:rsidRDefault="00C0416E" w:rsidP="00C0416E">
      <w:pPr>
        <w:spacing w:after="0" w:line="240" w:lineRule="auto"/>
        <w:jc w:val="both"/>
        <w:rPr>
          <w:rFonts w:eastAsia="Times New Roman" w:cstheme="minorHAnsi"/>
          <w:b/>
        </w:rPr>
      </w:pPr>
      <w:r w:rsidRPr="003512D2">
        <w:rPr>
          <w:rFonts w:eastAsia="Times New Roman" w:cstheme="minorHAnsi"/>
          <w:b/>
        </w:rPr>
        <w:tab/>
      </w:r>
    </w:p>
    <w:tbl>
      <w:tblPr>
        <w:tblStyle w:val="TableGrid5"/>
        <w:tblW w:w="5000" w:type="pct"/>
        <w:tblLook w:val="04A0" w:firstRow="1" w:lastRow="0" w:firstColumn="1" w:lastColumn="0" w:noHBand="0" w:noVBand="1"/>
      </w:tblPr>
      <w:tblGrid>
        <w:gridCol w:w="2689"/>
        <w:gridCol w:w="6327"/>
      </w:tblGrid>
      <w:tr w:rsidR="00C0416E" w:rsidRPr="003935B2" w14:paraId="716697F2" w14:textId="77777777" w:rsidTr="00FC5131">
        <w:trPr>
          <w:trHeight w:val="558"/>
        </w:trPr>
        <w:tc>
          <w:tcPr>
            <w:tcW w:w="1491" w:type="pct"/>
          </w:tcPr>
          <w:p w14:paraId="3255F13B" w14:textId="77777777" w:rsidR="00C0416E" w:rsidRPr="003935B2" w:rsidRDefault="00C0416E" w:rsidP="00FC5131">
            <w:pPr>
              <w:rPr>
                <w:b/>
                <w:bCs/>
                <w:noProof/>
              </w:rPr>
            </w:pPr>
            <w:r w:rsidRPr="003935B2">
              <w:rPr>
                <w:b/>
                <w:bCs/>
                <w:noProof/>
              </w:rPr>
              <w:t>Name of student</w:t>
            </w:r>
          </w:p>
        </w:tc>
        <w:tc>
          <w:tcPr>
            <w:tcW w:w="3509" w:type="pct"/>
          </w:tcPr>
          <w:p w14:paraId="26143CA0" w14:textId="77777777" w:rsidR="00C0416E" w:rsidRPr="003935B2" w:rsidRDefault="00C0416E" w:rsidP="00FC5131">
            <w:pPr>
              <w:rPr>
                <w:b/>
                <w:bCs/>
                <w:noProof/>
              </w:rPr>
            </w:pPr>
          </w:p>
        </w:tc>
      </w:tr>
      <w:tr w:rsidR="00C0416E" w:rsidRPr="003935B2" w14:paraId="45D9AD99" w14:textId="77777777" w:rsidTr="00FC5131">
        <w:trPr>
          <w:trHeight w:val="558"/>
        </w:trPr>
        <w:tc>
          <w:tcPr>
            <w:tcW w:w="1491" w:type="pct"/>
          </w:tcPr>
          <w:p w14:paraId="07E0063E" w14:textId="77777777" w:rsidR="00C0416E" w:rsidRPr="003935B2" w:rsidRDefault="00C0416E" w:rsidP="00FC5131">
            <w:pPr>
              <w:rPr>
                <w:b/>
                <w:bCs/>
                <w:noProof/>
              </w:rPr>
            </w:pPr>
            <w:r>
              <w:rPr>
                <w:b/>
                <w:bCs/>
                <w:noProof/>
              </w:rPr>
              <w:t xml:space="preserve">Course and Year </w:t>
            </w:r>
            <w:r w:rsidRPr="00BC0683">
              <w:rPr>
                <w:noProof/>
              </w:rPr>
              <w:t>(please select)</w:t>
            </w:r>
          </w:p>
        </w:tc>
        <w:tc>
          <w:tcPr>
            <w:tcW w:w="3509" w:type="pct"/>
          </w:tcPr>
          <w:p w14:paraId="385C3E95" w14:textId="77777777" w:rsidR="00C0416E" w:rsidRPr="003935B2" w:rsidRDefault="00C0416E" w:rsidP="00FC5131">
            <w:pPr>
              <w:rPr>
                <w:b/>
                <w:bCs/>
                <w:noProof/>
              </w:rPr>
            </w:pPr>
            <w:r>
              <w:rPr>
                <w:b/>
                <w:bCs/>
                <w:noProof/>
              </w:rPr>
              <w:t>BSc Year 2        MSc Year 1</w:t>
            </w:r>
          </w:p>
        </w:tc>
      </w:tr>
      <w:tr w:rsidR="00C0416E" w:rsidRPr="003935B2" w14:paraId="461181CD" w14:textId="77777777" w:rsidTr="00FC5131">
        <w:trPr>
          <w:trHeight w:val="1079"/>
        </w:trPr>
        <w:tc>
          <w:tcPr>
            <w:tcW w:w="1491" w:type="pct"/>
          </w:tcPr>
          <w:p w14:paraId="4AE5ADC2" w14:textId="77777777" w:rsidR="00C0416E" w:rsidRPr="00AD3D09" w:rsidRDefault="00C0416E" w:rsidP="00FC5131">
            <w:pPr>
              <w:spacing w:line="259" w:lineRule="auto"/>
              <w:rPr>
                <w:noProof/>
              </w:rPr>
            </w:pPr>
            <w:r w:rsidRPr="003935B2">
              <w:rPr>
                <w:b/>
                <w:bCs/>
                <w:noProof/>
              </w:rPr>
              <w:t>Practice Placement area(s</w:t>
            </w:r>
            <w:r>
              <w:rPr>
                <w:b/>
                <w:bCs/>
                <w:noProof/>
              </w:rPr>
              <w:t xml:space="preserve">) and setting(s) </w:t>
            </w:r>
            <w:r w:rsidRPr="00AD3D09">
              <w:rPr>
                <w:noProof/>
              </w:rPr>
              <w:t>(e.g. paediatric community clinc; adult acute</w:t>
            </w:r>
            <w:r>
              <w:rPr>
                <w:noProof/>
              </w:rPr>
              <w:t>)</w:t>
            </w:r>
          </w:p>
          <w:p w14:paraId="6847C9E2" w14:textId="77777777" w:rsidR="00C0416E" w:rsidRPr="003935B2" w:rsidRDefault="00C0416E" w:rsidP="00FC5131">
            <w:pPr>
              <w:spacing w:line="259" w:lineRule="auto"/>
              <w:rPr>
                <w:b/>
                <w:bCs/>
                <w:noProof/>
              </w:rPr>
            </w:pPr>
          </w:p>
        </w:tc>
        <w:tc>
          <w:tcPr>
            <w:tcW w:w="3509" w:type="pct"/>
          </w:tcPr>
          <w:p w14:paraId="2518DE36" w14:textId="77777777" w:rsidR="00C0416E" w:rsidRPr="003935B2" w:rsidRDefault="00C0416E" w:rsidP="00FC5131">
            <w:pPr>
              <w:spacing w:line="259" w:lineRule="auto"/>
              <w:rPr>
                <w:b/>
                <w:bCs/>
                <w:noProof/>
              </w:rPr>
            </w:pPr>
          </w:p>
        </w:tc>
      </w:tr>
      <w:tr w:rsidR="00C0416E" w:rsidRPr="003935B2" w14:paraId="0B210E4A" w14:textId="77777777" w:rsidTr="00FC5131">
        <w:trPr>
          <w:trHeight w:val="628"/>
        </w:trPr>
        <w:tc>
          <w:tcPr>
            <w:tcW w:w="1491" w:type="pct"/>
          </w:tcPr>
          <w:p w14:paraId="28AD7A8D" w14:textId="77777777" w:rsidR="00C0416E" w:rsidRPr="008C7D1F" w:rsidRDefault="00C0416E" w:rsidP="00FC5131">
            <w:pPr>
              <w:rPr>
                <w:noProof/>
              </w:rPr>
            </w:pPr>
            <w:r>
              <w:rPr>
                <w:b/>
                <w:bCs/>
                <w:noProof/>
              </w:rPr>
              <w:t xml:space="preserve">Placement type </w:t>
            </w:r>
            <w:r w:rsidRPr="00AD3D09">
              <w:rPr>
                <w:noProof/>
              </w:rPr>
              <w:t>(please select)</w:t>
            </w:r>
          </w:p>
        </w:tc>
        <w:tc>
          <w:tcPr>
            <w:tcW w:w="3509" w:type="pct"/>
          </w:tcPr>
          <w:p w14:paraId="22434E56" w14:textId="77777777" w:rsidR="00C0416E" w:rsidRPr="003935B2" w:rsidRDefault="00C0416E" w:rsidP="00FC5131">
            <w:pPr>
              <w:rPr>
                <w:b/>
                <w:bCs/>
                <w:noProof/>
              </w:rPr>
            </w:pPr>
            <w:r>
              <w:rPr>
                <w:b/>
                <w:bCs/>
                <w:noProof/>
              </w:rPr>
              <w:t>Ongoing          Block</w:t>
            </w:r>
          </w:p>
        </w:tc>
      </w:tr>
      <w:tr w:rsidR="00C0416E" w:rsidRPr="003935B2" w14:paraId="28B35170" w14:textId="77777777" w:rsidTr="00FC5131">
        <w:trPr>
          <w:trHeight w:val="1134"/>
        </w:trPr>
        <w:tc>
          <w:tcPr>
            <w:tcW w:w="1491" w:type="pct"/>
          </w:tcPr>
          <w:p w14:paraId="0E2DE695" w14:textId="77777777" w:rsidR="00C0416E" w:rsidRPr="003935B2" w:rsidRDefault="00C0416E" w:rsidP="00FC5131">
            <w:pPr>
              <w:spacing w:line="259" w:lineRule="auto"/>
              <w:rPr>
                <w:b/>
                <w:bCs/>
                <w:noProof/>
              </w:rPr>
            </w:pPr>
            <w:r w:rsidRPr="003935B2">
              <w:rPr>
                <w:b/>
                <w:bCs/>
                <w:noProof/>
              </w:rPr>
              <w:t>Dates</w:t>
            </w:r>
          </w:p>
        </w:tc>
        <w:tc>
          <w:tcPr>
            <w:tcW w:w="3509" w:type="pct"/>
          </w:tcPr>
          <w:p w14:paraId="11F3905D" w14:textId="77777777" w:rsidR="00C0416E" w:rsidRPr="003935B2" w:rsidRDefault="00C0416E" w:rsidP="00FC5131">
            <w:pPr>
              <w:spacing w:line="259" w:lineRule="auto"/>
              <w:rPr>
                <w:b/>
                <w:bCs/>
                <w:noProof/>
              </w:rPr>
            </w:pPr>
            <w:r w:rsidRPr="003935B2">
              <w:rPr>
                <w:b/>
                <w:bCs/>
                <w:noProof/>
              </w:rPr>
              <w:t>Start date:</w:t>
            </w:r>
          </w:p>
          <w:p w14:paraId="47F5F608" w14:textId="77777777" w:rsidR="00C0416E" w:rsidRPr="003935B2" w:rsidRDefault="00C0416E" w:rsidP="00FC5131">
            <w:pPr>
              <w:spacing w:line="259" w:lineRule="auto"/>
              <w:rPr>
                <w:b/>
                <w:bCs/>
                <w:noProof/>
              </w:rPr>
            </w:pPr>
            <w:r w:rsidRPr="003935B2">
              <w:rPr>
                <w:b/>
                <w:bCs/>
                <w:noProof/>
              </w:rPr>
              <w:t>End date:</w:t>
            </w:r>
          </w:p>
          <w:p w14:paraId="41EC7E3A" w14:textId="77777777" w:rsidR="00C0416E" w:rsidRPr="003935B2" w:rsidRDefault="00C0416E" w:rsidP="00FC5131">
            <w:pPr>
              <w:spacing w:line="259" w:lineRule="auto"/>
              <w:rPr>
                <w:b/>
                <w:bCs/>
                <w:noProof/>
              </w:rPr>
            </w:pPr>
            <w:r w:rsidRPr="003935B2">
              <w:rPr>
                <w:b/>
                <w:bCs/>
                <w:noProof/>
              </w:rPr>
              <w:t xml:space="preserve">Total </w:t>
            </w:r>
            <w:r>
              <w:rPr>
                <w:b/>
                <w:bCs/>
                <w:noProof/>
              </w:rPr>
              <w:t>days</w:t>
            </w:r>
            <w:r w:rsidRPr="003935B2">
              <w:rPr>
                <w:b/>
                <w:bCs/>
                <w:noProof/>
              </w:rPr>
              <w:t>:</w:t>
            </w:r>
          </w:p>
        </w:tc>
      </w:tr>
      <w:tr w:rsidR="00C0416E" w:rsidRPr="003935B2" w14:paraId="6C050992" w14:textId="77777777" w:rsidTr="00FC5131">
        <w:trPr>
          <w:trHeight w:val="546"/>
        </w:trPr>
        <w:tc>
          <w:tcPr>
            <w:tcW w:w="1491" w:type="pct"/>
          </w:tcPr>
          <w:p w14:paraId="0247EB6A" w14:textId="77777777" w:rsidR="00C0416E" w:rsidRPr="003935B2" w:rsidRDefault="00C0416E" w:rsidP="00FC5131">
            <w:pPr>
              <w:spacing w:line="259" w:lineRule="auto"/>
              <w:rPr>
                <w:b/>
                <w:bCs/>
                <w:noProof/>
              </w:rPr>
            </w:pPr>
            <w:r>
              <w:rPr>
                <w:b/>
                <w:bCs/>
                <w:noProof/>
              </w:rPr>
              <w:t xml:space="preserve">University academic advisor </w:t>
            </w:r>
          </w:p>
        </w:tc>
        <w:tc>
          <w:tcPr>
            <w:tcW w:w="3509" w:type="pct"/>
          </w:tcPr>
          <w:p w14:paraId="1C1EFE0D" w14:textId="77777777" w:rsidR="00C0416E" w:rsidRPr="003935B2" w:rsidRDefault="00C0416E" w:rsidP="00FC5131">
            <w:pPr>
              <w:spacing w:line="259" w:lineRule="auto"/>
              <w:rPr>
                <w:b/>
                <w:bCs/>
                <w:noProof/>
              </w:rPr>
            </w:pPr>
          </w:p>
        </w:tc>
      </w:tr>
    </w:tbl>
    <w:p w14:paraId="184D1682" w14:textId="77777777" w:rsidR="00C0416E" w:rsidRDefault="00C0416E" w:rsidP="00C0416E">
      <w:pPr>
        <w:spacing w:after="0" w:line="240" w:lineRule="auto"/>
        <w:jc w:val="both"/>
        <w:rPr>
          <w:rFonts w:eastAsia="Times New Roman" w:cstheme="minorHAnsi"/>
          <w:b/>
        </w:rPr>
      </w:pPr>
    </w:p>
    <w:p w14:paraId="6065456D" w14:textId="77777777" w:rsidR="00C0416E" w:rsidRPr="00742862" w:rsidRDefault="00C0416E" w:rsidP="00C0416E">
      <w:pPr>
        <w:pStyle w:val="Heading2"/>
      </w:pPr>
      <w:r w:rsidRPr="00742862">
        <w:rPr>
          <w:rStyle w:val="Heading2Char"/>
        </w:rPr>
        <w:t xml:space="preserve">Introduction </w:t>
      </w:r>
    </w:p>
    <w:p w14:paraId="28255C63" w14:textId="77777777" w:rsidR="00C0416E" w:rsidRDefault="00C0416E" w:rsidP="00C0416E">
      <w:pPr>
        <w:spacing w:after="0" w:line="240" w:lineRule="auto"/>
        <w:jc w:val="both"/>
        <w:rPr>
          <w:rFonts w:ascii="Segoe UI" w:eastAsia="Times New Roman" w:hAnsi="Segoe UI" w:cs="Segoe UI"/>
          <w:bCs/>
        </w:rPr>
      </w:pPr>
      <w:r w:rsidRPr="00BB272D">
        <w:rPr>
          <w:rFonts w:ascii="Segoe UI" w:eastAsia="Times New Roman" w:hAnsi="Segoe UI" w:cs="Segoe UI"/>
          <w:bCs/>
        </w:rPr>
        <w:t xml:space="preserve">The core skills outlined in this document are intended to support students to demonstrate their learning in </w:t>
      </w:r>
      <w:r>
        <w:rPr>
          <w:rFonts w:ascii="Segoe UI" w:eastAsia="Times New Roman" w:hAnsi="Segoe UI" w:cs="Segoe UI"/>
          <w:bCs/>
        </w:rPr>
        <w:t xml:space="preserve">the </w:t>
      </w:r>
      <w:r w:rsidRPr="00BB272D">
        <w:rPr>
          <w:rFonts w:ascii="Segoe UI" w:eastAsia="Times New Roman" w:hAnsi="Segoe UI" w:cs="Segoe UI"/>
          <w:bCs/>
        </w:rPr>
        <w:t>core skills</w:t>
      </w:r>
      <w:r>
        <w:rPr>
          <w:rFonts w:ascii="Segoe UI" w:eastAsia="Times New Roman" w:hAnsi="Segoe UI" w:cs="Segoe UI"/>
          <w:bCs/>
        </w:rPr>
        <w:t xml:space="preserve"> which are relevant to their level of learning, and</w:t>
      </w:r>
      <w:r w:rsidRPr="00BB272D">
        <w:rPr>
          <w:rFonts w:ascii="Segoe UI" w:eastAsia="Times New Roman" w:hAnsi="Segoe UI" w:cs="Segoe UI"/>
          <w:bCs/>
        </w:rPr>
        <w:t xml:space="preserve"> which are aligned to HCPC Standards of Proficiency</w:t>
      </w:r>
      <w:r>
        <w:rPr>
          <w:rFonts w:ascii="Segoe UI" w:eastAsia="Times New Roman" w:hAnsi="Segoe UI" w:cs="Segoe UI"/>
          <w:bCs/>
        </w:rPr>
        <w:t xml:space="preserve"> (2023)</w:t>
      </w:r>
      <w:r w:rsidRPr="00BB272D">
        <w:rPr>
          <w:rFonts w:ascii="Segoe UI" w:eastAsia="Times New Roman" w:hAnsi="Segoe UI" w:cs="Segoe UI"/>
          <w:bCs/>
        </w:rPr>
        <w:t xml:space="preserve">. </w:t>
      </w:r>
    </w:p>
    <w:p w14:paraId="3C560A1F" w14:textId="77777777" w:rsidR="00C0416E" w:rsidRPr="00742862" w:rsidRDefault="00C0416E" w:rsidP="00C0416E">
      <w:pPr>
        <w:pStyle w:val="Heading2"/>
      </w:pPr>
      <w:r w:rsidRPr="00742862">
        <w:t>Guidance for Practice Educators</w:t>
      </w:r>
    </w:p>
    <w:p w14:paraId="4BCF1E07" w14:textId="77777777" w:rsidR="00C0416E" w:rsidRPr="0006619A" w:rsidRDefault="00C0416E" w:rsidP="00C0416E">
      <w:pPr>
        <w:jc w:val="both"/>
        <w:rPr>
          <w:rFonts w:ascii="Seaford" w:hAnsi="Seaford"/>
        </w:rPr>
      </w:pPr>
      <w:r w:rsidRPr="0006619A">
        <w:rPr>
          <w:rFonts w:ascii="Seaford" w:hAnsi="Seaford"/>
        </w:rPr>
        <w:t>The core skills form outlines some examples of activities that can support students to develop and achieve these skills. These are only examples; and not an exhaustive list, equally it is not necessary for students to carry out all activities listed. Where it is not possible for activities to be undertaken, students can take part in a guided, independent activity (</w:t>
      </w:r>
      <w:proofErr w:type="gramStart"/>
      <w:r w:rsidRPr="0006619A">
        <w:rPr>
          <w:rFonts w:ascii="Seaford" w:hAnsi="Seaford"/>
        </w:rPr>
        <w:t>e.g.</w:t>
      </w:r>
      <w:proofErr w:type="gramEnd"/>
      <w:r w:rsidRPr="0006619A">
        <w:rPr>
          <w:rFonts w:ascii="Seaford" w:hAnsi="Seaford"/>
        </w:rPr>
        <w:t xml:space="preserve"> create a summary of assessment or intervention relevant to a particular client group or engage in a clinical discussion about a client they have observed or worked with).</w:t>
      </w:r>
    </w:p>
    <w:p w14:paraId="63BFD96B" w14:textId="77777777" w:rsidR="00C0416E" w:rsidRPr="0006619A" w:rsidRDefault="00C0416E" w:rsidP="00C0416E">
      <w:pPr>
        <w:jc w:val="both"/>
        <w:rPr>
          <w:rFonts w:ascii="Seaford" w:hAnsi="Seaford"/>
        </w:rPr>
      </w:pPr>
      <w:r w:rsidRPr="0006619A">
        <w:rPr>
          <w:rFonts w:ascii="Seaford" w:hAnsi="Seaford"/>
        </w:rPr>
        <w:t xml:space="preserve">Students must provide evidence of </w:t>
      </w:r>
      <w:r>
        <w:rPr>
          <w:rFonts w:ascii="Seaford" w:hAnsi="Seaford"/>
        </w:rPr>
        <w:t xml:space="preserve">their core skills </w:t>
      </w:r>
      <w:r w:rsidRPr="0006619A">
        <w:rPr>
          <w:rFonts w:ascii="Seaford" w:hAnsi="Seaford"/>
        </w:rPr>
        <w:t>developmen</w:t>
      </w:r>
      <w:r>
        <w:rPr>
          <w:rFonts w:ascii="Seaford" w:hAnsi="Seaford"/>
        </w:rPr>
        <w:t>t</w:t>
      </w:r>
      <w:r w:rsidRPr="0006619A">
        <w:rPr>
          <w:rFonts w:ascii="Seaford" w:hAnsi="Seaford"/>
        </w:rPr>
        <w:t xml:space="preserve"> throughout their </w:t>
      </w:r>
      <w:proofErr w:type="gramStart"/>
      <w:r w:rsidRPr="0006619A">
        <w:rPr>
          <w:rFonts w:ascii="Seaford" w:hAnsi="Seaford"/>
        </w:rPr>
        <w:t>placement</w:t>
      </w:r>
      <w:proofErr w:type="gramEnd"/>
      <w:r w:rsidRPr="0006619A">
        <w:rPr>
          <w:rFonts w:ascii="Seaford" w:hAnsi="Seaford"/>
        </w:rPr>
        <w:t xml:space="preserve"> but students will need support from their practice educators to identify opportunities to undertake, that will contribute towards their core skills. </w:t>
      </w:r>
    </w:p>
    <w:p w14:paraId="5204C6C5" w14:textId="77777777" w:rsidR="00C0416E" w:rsidRPr="0006619A" w:rsidRDefault="00C0416E" w:rsidP="00C0416E">
      <w:pPr>
        <w:spacing w:after="0" w:line="240" w:lineRule="auto"/>
        <w:jc w:val="both"/>
        <w:rPr>
          <w:rFonts w:ascii="Seaford" w:eastAsia="Times New Roman" w:hAnsi="Seaford" w:cs="Segoe UI"/>
          <w:bCs/>
        </w:rPr>
      </w:pPr>
      <w:r w:rsidRPr="0006619A">
        <w:rPr>
          <w:rFonts w:ascii="Seaford" w:eastAsia="Times New Roman" w:hAnsi="Seaford" w:cs="Segoe UI"/>
          <w:bCs/>
        </w:rPr>
        <w:t xml:space="preserve">At mid and end placement, the student will present their core skills evidence to you. You are asked to review the core skills with them and indicate their level of learning, appropriate for their level. Guidance on the expected level for mid/end point of each placement is provided in a table at the end of this document. </w:t>
      </w:r>
    </w:p>
    <w:p w14:paraId="1C4A58CC" w14:textId="77777777" w:rsidR="00C0416E" w:rsidRPr="0006619A" w:rsidRDefault="00C0416E" w:rsidP="00C0416E">
      <w:pPr>
        <w:spacing w:after="0" w:line="240" w:lineRule="auto"/>
        <w:jc w:val="both"/>
        <w:rPr>
          <w:rFonts w:ascii="Seaford" w:eastAsia="Times New Roman" w:hAnsi="Seaford" w:cs="Segoe UI"/>
          <w:bCs/>
          <w:color w:val="FF0000"/>
        </w:rPr>
      </w:pPr>
    </w:p>
    <w:p w14:paraId="6B3D4CCB" w14:textId="77777777" w:rsidR="00C0416E" w:rsidRDefault="00C0416E" w:rsidP="00C0416E">
      <w:pPr>
        <w:spacing w:after="0" w:line="240" w:lineRule="auto"/>
        <w:jc w:val="both"/>
        <w:rPr>
          <w:rFonts w:ascii="Segoe UI" w:eastAsia="Times New Roman" w:hAnsi="Segoe UI" w:cs="Segoe UI"/>
          <w:bCs/>
        </w:rPr>
      </w:pPr>
      <w:r>
        <w:rPr>
          <w:rFonts w:ascii="Segoe UI" w:eastAsia="Times New Roman" w:hAnsi="Segoe UI" w:cs="Segoe UI"/>
          <w:bCs/>
        </w:rPr>
        <w:lastRenderedPageBreak/>
        <w:t>Please note:</w:t>
      </w:r>
    </w:p>
    <w:p w14:paraId="29B7FAEA" w14:textId="77777777" w:rsidR="00C0416E" w:rsidRDefault="00C0416E" w:rsidP="00C0416E">
      <w:pPr>
        <w:spacing w:after="0" w:line="240" w:lineRule="auto"/>
        <w:jc w:val="both"/>
        <w:rPr>
          <w:rFonts w:ascii="Segoe UI" w:eastAsia="Times New Roman" w:hAnsi="Segoe UI" w:cs="Segoe UI"/>
          <w:bCs/>
        </w:rPr>
      </w:pPr>
    </w:p>
    <w:p w14:paraId="12219D88" w14:textId="77777777" w:rsidR="00C0416E" w:rsidRPr="00AF5097" w:rsidRDefault="00C0416E" w:rsidP="00C0416E">
      <w:pPr>
        <w:pStyle w:val="ListParagraph"/>
        <w:numPr>
          <w:ilvl w:val="0"/>
          <w:numId w:val="1"/>
        </w:numPr>
        <w:spacing w:after="0" w:line="240" w:lineRule="auto"/>
        <w:contextualSpacing w:val="0"/>
        <w:jc w:val="both"/>
        <w:rPr>
          <w:rFonts w:ascii="Segoe UI" w:eastAsia="Times New Roman" w:hAnsi="Segoe UI" w:cs="Segoe UI"/>
          <w:bCs/>
          <w:u w:val="single"/>
        </w:rPr>
      </w:pPr>
      <w:r w:rsidRPr="00AF5097">
        <w:rPr>
          <w:rFonts w:ascii="Segoe UI" w:eastAsia="Times New Roman" w:hAnsi="Segoe UI" w:cs="Segoe UI"/>
          <w:bCs/>
          <w:u w:val="single"/>
        </w:rPr>
        <w:t>The core skills are assessed as Pass/ Fail</w:t>
      </w:r>
    </w:p>
    <w:p w14:paraId="2EA51890" w14:textId="77777777" w:rsidR="00C0416E" w:rsidRPr="00FD0CB4" w:rsidRDefault="00C0416E" w:rsidP="00C0416E">
      <w:pPr>
        <w:pStyle w:val="NormalWeb"/>
        <w:shd w:val="clear" w:color="auto" w:fill="FFFFFF"/>
        <w:spacing w:before="0" w:beforeAutospacing="0" w:after="0" w:afterAutospacing="0"/>
        <w:ind w:left="720"/>
        <w:rPr>
          <w:rFonts w:ascii="Segoe UI" w:hAnsi="Segoe UI" w:cs="Segoe UI"/>
          <w:color w:val="000000"/>
          <w:sz w:val="21"/>
          <w:szCs w:val="21"/>
        </w:rPr>
      </w:pPr>
    </w:p>
    <w:p w14:paraId="0EAC21F5" w14:textId="77777777" w:rsidR="00C0416E" w:rsidRDefault="00C0416E" w:rsidP="00C0416E">
      <w:pPr>
        <w:pStyle w:val="ListParagraph"/>
        <w:numPr>
          <w:ilvl w:val="0"/>
          <w:numId w:val="1"/>
        </w:numPr>
        <w:spacing w:after="0" w:line="240" w:lineRule="auto"/>
        <w:contextualSpacing w:val="0"/>
        <w:jc w:val="both"/>
        <w:rPr>
          <w:rFonts w:ascii="Segoe UI" w:eastAsia="Times New Roman" w:hAnsi="Segoe UI" w:cs="Segoe UI"/>
        </w:rPr>
      </w:pPr>
      <w:r w:rsidRPr="00FD0CB4">
        <w:rPr>
          <w:rFonts w:ascii="Segoe UI" w:eastAsia="Times New Roman" w:hAnsi="Segoe UI" w:cs="Segoe UI"/>
        </w:rPr>
        <w:t xml:space="preserve">If the student has had the opportunity to develop a skill but has not shown this development, this is </w:t>
      </w:r>
      <w:r w:rsidRPr="00FD0CB4">
        <w:rPr>
          <w:rFonts w:ascii="Segoe UI" w:eastAsia="Times New Roman" w:hAnsi="Segoe UI" w:cs="Segoe UI"/>
          <w:u w:val="single"/>
        </w:rPr>
        <w:t>not demonstrated</w:t>
      </w:r>
      <w:r w:rsidRPr="00FD0CB4">
        <w:rPr>
          <w:rFonts w:ascii="Segoe UI" w:eastAsia="Times New Roman" w:hAnsi="Segoe UI" w:cs="Segoe UI"/>
        </w:rPr>
        <w:t>.</w:t>
      </w:r>
    </w:p>
    <w:p w14:paraId="7C9F7F14" w14:textId="77777777" w:rsidR="00C0416E" w:rsidRPr="002628E4" w:rsidRDefault="00C0416E" w:rsidP="00C0416E">
      <w:pPr>
        <w:pStyle w:val="ListParagraph"/>
        <w:rPr>
          <w:rFonts w:ascii="Segoe UI" w:eastAsia="Times New Roman" w:hAnsi="Segoe UI" w:cs="Segoe UI"/>
        </w:rPr>
      </w:pPr>
    </w:p>
    <w:p w14:paraId="0DDB229F" w14:textId="77777777" w:rsidR="00C0416E" w:rsidRPr="007A5568" w:rsidRDefault="00C0416E" w:rsidP="00C0416E">
      <w:pPr>
        <w:pStyle w:val="ListParagraph"/>
        <w:numPr>
          <w:ilvl w:val="0"/>
          <w:numId w:val="1"/>
        </w:numPr>
        <w:spacing w:after="0" w:line="240" w:lineRule="auto"/>
        <w:contextualSpacing w:val="0"/>
        <w:jc w:val="both"/>
        <w:rPr>
          <w:rFonts w:ascii="Segoe UI" w:eastAsia="Times New Roman" w:hAnsi="Segoe UI" w:cs="Segoe UI"/>
          <w:u w:val="single"/>
        </w:rPr>
      </w:pPr>
      <w:r w:rsidRPr="007A5568">
        <w:rPr>
          <w:rFonts w:ascii="Segoe UI" w:eastAsia="Times New Roman" w:hAnsi="Segoe UI" w:cs="Segoe UI"/>
        </w:rPr>
        <w:t xml:space="preserve">If a student has not had the opportunity to demonstrate a skill, then it would be </w:t>
      </w:r>
      <w:r w:rsidRPr="007A5568">
        <w:rPr>
          <w:rFonts w:ascii="Segoe UI" w:eastAsia="Times New Roman" w:hAnsi="Segoe UI" w:cs="Segoe UI"/>
          <w:u w:val="single"/>
        </w:rPr>
        <w:t>no opportunity</w:t>
      </w:r>
      <w:r>
        <w:rPr>
          <w:rFonts w:ascii="Segoe UI" w:eastAsia="Times New Roman" w:hAnsi="Segoe UI" w:cs="Segoe UI"/>
          <w:u w:val="single"/>
        </w:rPr>
        <w:t>.</w:t>
      </w:r>
    </w:p>
    <w:p w14:paraId="2ACBE715" w14:textId="77777777" w:rsidR="00C0416E" w:rsidRPr="00FD0CB4" w:rsidRDefault="00C0416E" w:rsidP="00C0416E">
      <w:pPr>
        <w:spacing w:after="0" w:line="240" w:lineRule="auto"/>
        <w:jc w:val="both"/>
        <w:rPr>
          <w:rFonts w:ascii="Segoe UI" w:eastAsia="Times New Roman" w:hAnsi="Segoe UI" w:cs="Segoe UI"/>
        </w:rPr>
      </w:pPr>
    </w:p>
    <w:p w14:paraId="6B6CE8BE" w14:textId="77777777" w:rsidR="00C0416E" w:rsidRPr="00FD0CB4" w:rsidRDefault="00C0416E" w:rsidP="00C0416E">
      <w:pPr>
        <w:pStyle w:val="NormalWeb"/>
        <w:numPr>
          <w:ilvl w:val="0"/>
          <w:numId w:val="1"/>
        </w:numPr>
        <w:shd w:val="clear" w:color="auto" w:fill="FFFFFF"/>
        <w:spacing w:before="0" w:beforeAutospacing="0" w:after="0" w:afterAutospacing="0"/>
        <w:rPr>
          <w:rFonts w:ascii="Segoe UI" w:hAnsi="Segoe UI" w:cs="Segoe UI"/>
          <w:color w:val="000000"/>
          <w:sz w:val="22"/>
          <w:szCs w:val="22"/>
        </w:rPr>
      </w:pPr>
      <w:r w:rsidRPr="00FD0CB4">
        <w:rPr>
          <w:rFonts w:ascii="Segoe UI" w:hAnsi="Segoe UI" w:cs="Segoe UI"/>
          <w:color w:val="000000"/>
          <w:sz w:val="22"/>
          <w:szCs w:val="22"/>
        </w:rPr>
        <w:t xml:space="preserve">If a student fails a placement, they will need to </w:t>
      </w:r>
      <w:proofErr w:type="spellStart"/>
      <w:r w:rsidRPr="00FD0CB4">
        <w:rPr>
          <w:rFonts w:ascii="Segoe UI" w:hAnsi="Segoe UI" w:cs="Segoe UI"/>
          <w:color w:val="000000"/>
          <w:sz w:val="22"/>
          <w:szCs w:val="22"/>
        </w:rPr>
        <w:t>resit</w:t>
      </w:r>
      <w:proofErr w:type="spellEnd"/>
      <w:r w:rsidRPr="00FD0CB4">
        <w:rPr>
          <w:rFonts w:ascii="Segoe UI" w:hAnsi="Segoe UI" w:cs="Segoe UI"/>
          <w:color w:val="000000"/>
          <w:sz w:val="22"/>
          <w:szCs w:val="22"/>
        </w:rPr>
        <w:t xml:space="preserve"> the full placement.</w:t>
      </w:r>
    </w:p>
    <w:p w14:paraId="4C29B23D" w14:textId="77777777" w:rsidR="00C0416E" w:rsidRPr="00FD0CB4" w:rsidRDefault="00C0416E" w:rsidP="00C0416E">
      <w:pPr>
        <w:pStyle w:val="NormalWeb"/>
        <w:shd w:val="clear" w:color="auto" w:fill="FFFFFF"/>
        <w:spacing w:before="0" w:beforeAutospacing="0" w:after="0" w:afterAutospacing="0"/>
        <w:rPr>
          <w:rFonts w:ascii="Segoe UI" w:hAnsi="Segoe UI" w:cs="Segoe UI"/>
          <w:color w:val="000000"/>
          <w:sz w:val="22"/>
          <w:szCs w:val="22"/>
        </w:rPr>
      </w:pPr>
    </w:p>
    <w:p w14:paraId="76A7B9AE" w14:textId="77777777" w:rsidR="00C0416E" w:rsidRDefault="00C0416E" w:rsidP="00C0416E">
      <w:pPr>
        <w:pStyle w:val="NormalWeb"/>
        <w:numPr>
          <w:ilvl w:val="0"/>
          <w:numId w:val="1"/>
        </w:numPr>
        <w:shd w:val="clear" w:color="auto" w:fill="FFFFFF"/>
        <w:spacing w:before="0" w:beforeAutospacing="0" w:after="0" w:afterAutospacing="0"/>
        <w:rPr>
          <w:rFonts w:ascii="Segoe UI" w:hAnsi="Segoe UI" w:cs="Segoe UI"/>
          <w:color w:val="000000"/>
          <w:sz w:val="22"/>
          <w:szCs w:val="22"/>
        </w:rPr>
      </w:pPr>
      <w:r w:rsidRPr="00FD0CB4">
        <w:rPr>
          <w:rFonts w:ascii="Segoe UI" w:hAnsi="Segoe UI" w:cs="Segoe UI"/>
          <w:color w:val="000000"/>
          <w:sz w:val="22"/>
          <w:szCs w:val="22"/>
        </w:rPr>
        <w:t>If a student is going to fail the placement or if you have any concerns about the student, please contact the student’s academic advisor. If this is done early in the placement, an action plan can be put in place to support the student</w:t>
      </w:r>
    </w:p>
    <w:p w14:paraId="1B8B3B27" w14:textId="77777777" w:rsidR="00C0416E" w:rsidRDefault="00C0416E" w:rsidP="00C0416E">
      <w:pPr>
        <w:pStyle w:val="NormalWeb"/>
        <w:shd w:val="clear" w:color="auto" w:fill="FFFFFF"/>
        <w:spacing w:before="0" w:beforeAutospacing="0" w:after="0" w:afterAutospacing="0"/>
        <w:rPr>
          <w:rFonts w:ascii="Segoe UI" w:hAnsi="Segoe UI" w:cs="Segoe UI"/>
          <w:color w:val="000000"/>
          <w:sz w:val="22"/>
          <w:szCs w:val="22"/>
        </w:rPr>
      </w:pPr>
    </w:p>
    <w:p w14:paraId="47691338" w14:textId="77777777" w:rsidR="00C0416E" w:rsidRPr="00907D81" w:rsidRDefault="00C0416E" w:rsidP="00C0416E">
      <w:pPr>
        <w:pStyle w:val="NormalWeb"/>
        <w:numPr>
          <w:ilvl w:val="0"/>
          <w:numId w:val="1"/>
        </w:numPr>
        <w:shd w:val="clear" w:color="auto" w:fill="FFFFFF"/>
        <w:spacing w:before="0" w:beforeAutospacing="0" w:after="0" w:afterAutospacing="0"/>
        <w:rPr>
          <w:rFonts w:ascii="Segoe UI" w:hAnsi="Segoe UI" w:cs="Segoe UI"/>
          <w:color w:val="000000"/>
          <w:sz w:val="22"/>
          <w:szCs w:val="22"/>
        </w:rPr>
      </w:pPr>
      <w:r w:rsidRPr="00907D81">
        <w:rPr>
          <w:rFonts w:ascii="Segoe UI" w:hAnsi="Segoe UI" w:cs="Segoe UI"/>
          <w:bCs/>
          <w:sz w:val="22"/>
          <w:szCs w:val="22"/>
          <w:lang w:eastAsia="en-US"/>
        </w:rPr>
        <w:t>Your feedback is invaluable to students. Wherever possible, please provide verbal and/ or written feedback for students on their activities</w:t>
      </w:r>
      <w:r>
        <w:rPr>
          <w:rFonts w:ascii="Segoe UI" w:hAnsi="Segoe UI" w:cs="Segoe UI"/>
          <w:bCs/>
          <w:sz w:val="22"/>
          <w:szCs w:val="22"/>
          <w:lang w:eastAsia="en-US"/>
        </w:rPr>
        <w:t xml:space="preserve"> and core skills</w:t>
      </w:r>
      <w:r w:rsidRPr="00907D81">
        <w:rPr>
          <w:rFonts w:ascii="Segoe UI" w:hAnsi="Segoe UI" w:cs="Segoe UI"/>
          <w:bCs/>
          <w:sz w:val="22"/>
          <w:szCs w:val="22"/>
          <w:lang w:eastAsia="en-US"/>
        </w:rPr>
        <w:t xml:space="preserve">. </w:t>
      </w:r>
    </w:p>
    <w:p w14:paraId="25133332" w14:textId="77777777" w:rsidR="00C0416E" w:rsidRDefault="00C0416E" w:rsidP="00C0416E">
      <w:pPr>
        <w:spacing w:after="0" w:line="240" w:lineRule="auto"/>
        <w:jc w:val="both"/>
        <w:rPr>
          <w:rFonts w:ascii="Segoe UI" w:eastAsia="Times New Roman" w:hAnsi="Segoe UI" w:cs="Segoe UI"/>
          <w:bCs/>
        </w:rPr>
      </w:pPr>
    </w:p>
    <w:p w14:paraId="6C9FD58F" w14:textId="77777777" w:rsidR="00C0416E" w:rsidRDefault="00C0416E" w:rsidP="00C0416E">
      <w:pPr>
        <w:pStyle w:val="Heading2"/>
        <w:rPr>
          <w:lang w:eastAsia="en-US"/>
        </w:rPr>
      </w:pPr>
      <w:r>
        <w:rPr>
          <w:lang w:eastAsia="en-US"/>
        </w:rPr>
        <w:t>Guidan</w:t>
      </w:r>
      <w:r w:rsidRPr="00D918F2">
        <w:rPr>
          <w:lang w:eastAsia="en-US"/>
        </w:rPr>
        <w:t>ce for student</w:t>
      </w:r>
      <w:r>
        <w:rPr>
          <w:lang w:eastAsia="en-US"/>
        </w:rPr>
        <w:t xml:space="preserve">s </w:t>
      </w:r>
    </w:p>
    <w:p w14:paraId="4AD0CB54" w14:textId="77777777" w:rsidR="00C0416E" w:rsidRDefault="00C0416E" w:rsidP="00C0416E">
      <w:pPr>
        <w:spacing w:after="0" w:line="240" w:lineRule="auto"/>
        <w:jc w:val="both"/>
        <w:rPr>
          <w:rFonts w:ascii="Segoe UI" w:eastAsia="Times New Roman" w:hAnsi="Segoe UI" w:cs="Segoe UI"/>
          <w:bCs/>
        </w:rPr>
      </w:pPr>
      <w:r w:rsidRPr="00B20CFC">
        <w:rPr>
          <w:rFonts w:ascii="Segoe UI" w:eastAsia="Times New Roman" w:hAnsi="Segoe UI" w:cs="Segoe UI"/>
          <w:bCs/>
        </w:rPr>
        <w:t xml:space="preserve">Take time to review the </w:t>
      </w:r>
      <w:r>
        <w:rPr>
          <w:rFonts w:ascii="Segoe UI" w:eastAsia="Times New Roman" w:hAnsi="Segoe UI" w:cs="Segoe UI"/>
          <w:bCs/>
        </w:rPr>
        <w:t>c</w:t>
      </w:r>
      <w:r w:rsidRPr="001B681E">
        <w:rPr>
          <w:rFonts w:ascii="Segoe UI" w:eastAsia="Times New Roman" w:hAnsi="Segoe UI" w:cs="Segoe UI"/>
          <w:bCs/>
        </w:rPr>
        <w:t xml:space="preserve">ore </w:t>
      </w:r>
      <w:r>
        <w:rPr>
          <w:rFonts w:ascii="Segoe UI" w:eastAsia="Times New Roman" w:hAnsi="Segoe UI" w:cs="Segoe UI"/>
          <w:bCs/>
        </w:rPr>
        <w:t>s</w:t>
      </w:r>
      <w:r w:rsidRPr="001B681E">
        <w:rPr>
          <w:rFonts w:ascii="Segoe UI" w:eastAsia="Times New Roman" w:hAnsi="Segoe UI" w:cs="Segoe UI"/>
          <w:bCs/>
        </w:rPr>
        <w:t>kills</w:t>
      </w:r>
      <w:r w:rsidRPr="00B20CFC">
        <w:rPr>
          <w:rFonts w:ascii="Segoe UI" w:eastAsia="Times New Roman" w:hAnsi="Segoe UI" w:cs="Segoe UI"/>
          <w:bCs/>
        </w:rPr>
        <w:t xml:space="preserve"> and examples of activities that could be used to demonstrate them as soon as you can</w:t>
      </w:r>
      <w:r>
        <w:rPr>
          <w:rFonts w:ascii="Segoe UI" w:eastAsia="Times New Roman" w:hAnsi="Segoe UI" w:cs="Segoe UI"/>
          <w:bCs/>
        </w:rPr>
        <w:t xml:space="preserve">. </w:t>
      </w:r>
      <w:r w:rsidRPr="00B20CFC">
        <w:rPr>
          <w:rFonts w:ascii="Segoe UI" w:eastAsia="Times New Roman" w:hAnsi="Segoe UI" w:cs="Segoe UI"/>
          <w:bCs/>
        </w:rPr>
        <w:t xml:space="preserve">These </w:t>
      </w:r>
      <w:r>
        <w:rPr>
          <w:rFonts w:ascii="Segoe UI" w:eastAsia="Times New Roman" w:hAnsi="Segoe UI" w:cs="Segoe UI"/>
          <w:bCs/>
        </w:rPr>
        <w:t xml:space="preserve">examples </w:t>
      </w:r>
      <w:r w:rsidRPr="00B20CFC">
        <w:rPr>
          <w:rFonts w:ascii="Segoe UI" w:eastAsia="Times New Roman" w:hAnsi="Segoe UI" w:cs="Segoe UI"/>
          <w:bCs/>
        </w:rPr>
        <w:t xml:space="preserve">are not exhaustive; add examples of your own if appropriate and discuss with your </w:t>
      </w:r>
      <w:r>
        <w:rPr>
          <w:rFonts w:ascii="Segoe UI" w:eastAsia="Times New Roman" w:hAnsi="Segoe UI" w:cs="Segoe UI"/>
          <w:bCs/>
        </w:rPr>
        <w:t>practice educator</w:t>
      </w:r>
      <w:r w:rsidRPr="00B20CFC">
        <w:rPr>
          <w:rFonts w:ascii="Segoe UI" w:eastAsia="Times New Roman" w:hAnsi="Segoe UI" w:cs="Segoe UI"/>
          <w:bCs/>
        </w:rPr>
        <w:t>.</w:t>
      </w:r>
    </w:p>
    <w:p w14:paraId="4715436F" w14:textId="77777777" w:rsidR="00C0416E" w:rsidRDefault="00C0416E" w:rsidP="00C0416E">
      <w:pPr>
        <w:spacing w:after="0" w:line="240" w:lineRule="auto"/>
        <w:jc w:val="both"/>
        <w:rPr>
          <w:rFonts w:ascii="Segoe UI" w:eastAsia="Times New Roman" w:hAnsi="Segoe UI" w:cs="Segoe UI"/>
          <w:bCs/>
        </w:rPr>
      </w:pPr>
    </w:p>
    <w:p w14:paraId="15C8E513" w14:textId="77777777" w:rsidR="00C0416E" w:rsidRDefault="00C0416E" w:rsidP="00C0416E">
      <w:pPr>
        <w:spacing w:after="0" w:line="240" w:lineRule="auto"/>
        <w:jc w:val="both"/>
        <w:rPr>
          <w:rFonts w:ascii="Segoe UI" w:eastAsia="Times New Roman" w:hAnsi="Segoe UI" w:cs="Segoe UI"/>
          <w:bCs/>
        </w:rPr>
      </w:pPr>
      <w:r>
        <w:rPr>
          <w:rFonts w:ascii="Segoe UI" w:eastAsia="Times New Roman" w:hAnsi="Segoe UI" w:cs="Segoe UI"/>
          <w:bCs/>
        </w:rPr>
        <w:t xml:space="preserve">Each week, reflect on your learning logs and the activities you have undertaken to help you identify evidence of your learning and development. </w:t>
      </w:r>
    </w:p>
    <w:p w14:paraId="5708C505" w14:textId="77777777" w:rsidR="00C0416E" w:rsidRPr="002B02CA" w:rsidRDefault="00C0416E" w:rsidP="00C0416E">
      <w:pPr>
        <w:spacing w:after="0" w:line="240" w:lineRule="auto"/>
        <w:jc w:val="both"/>
        <w:rPr>
          <w:rFonts w:ascii="Segoe UI" w:eastAsia="Times New Roman" w:hAnsi="Segoe UI" w:cs="Segoe UI"/>
          <w:bCs/>
        </w:rPr>
      </w:pPr>
    </w:p>
    <w:p w14:paraId="067B36B9" w14:textId="77777777" w:rsidR="00C0416E" w:rsidRPr="00F65DF9" w:rsidRDefault="00C0416E" w:rsidP="00C0416E">
      <w:pPr>
        <w:spacing w:after="0" w:line="240" w:lineRule="auto"/>
        <w:jc w:val="both"/>
        <w:rPr>
          <w:rFonts w:ascii="Segoe UI" w:eastAsia="Times New Roman" w:hAnsi="Segoe UI" w:cs="Segoe UI"/>
          <w:bCs/>
          <w:color w:val="FF0000"/>
        </w:rPr>
      </w:pPr>
      <w:r>
        <w:rPr>
          <w:rFonts w:ascii="Segoe UI" w:eastAsia="Times New Roman" w:hAnsi="Segoe UI" w:cs="Segoe UI"/>
          <w:bCs/>
        </w:rPr>
        <w:t xml:space="preserve">Students must take responsibility for documenting evidence of the activities undertaken on the core skills form, to demonstrate your core skills development. </w:t>
      </w:r>
      <w:r w:rsidRPr="0006619A">
        <w:rPr>
          <w:rFonts w:ascii="Segoe UI" w:eastAsia="Times New Roman" w:hAnsi="Segoe UI" w:cs="Segoe UI"/>
          <w:bCs/>
        </w:rPr>
        <w:t xml:space="preserve">This needs to be completed at the mid-point and at the end of placement for your educator to sign off the competencies. </w:t>
      </w:r>
    </w:p>
    <w:p w14:paraId="3FEF0BE2" w14:textId="77777777" w:rsidR="00C0416E" w:rsidRPr="00F65DF9" w:rsidRDefault="00C0416E" w:rsidP="00C0416E">
      <w:pPr>
        <w:spacing w:after="0" w:line="240" w:lineRule="auto"/>
        <w:jc w:val="both"/>
        <w:rPr>
          <w:rFonts w:ascii="Segoe UI" w:eastAsia="Times New Roman" w:hAnsi="Segoe UI" w:cs="Segoe UI"/>
          <w:bCs/>
          <w:color w:val="FF0000"/>
        </w:rPr>
      </w:pPr>
    </w:p>
    <w:p w14:paraId="50A7AB2D" w14:textId="77777777" w:rsidR="00C0416E" w:rsidRDefault="00C0416E" w:rsidP="00C0416E">
      <w:pPr>
        <w:spacing w:after="0" w:line="240" w:lineRule="auto"/>
        <w:jc w:val="both"/>
        <w:rPr>
          <w:rFonts w:ascii="Segoe UI" w:eastAsia="Times New Roman" w:hAnsi="Segoe UI" w:cs="Segoe UI"/>
          <w:bCs/>
        </w:rPr>
      </w:pPr>
      <w:r>
        <w:rPr>
          <w:rFonts w:ascii="Segoe UI" w:eastAsia="Times New Roman" w:hAnsi="Segoe UI" w:cs="Segoe UI"/>
          <w:bCs/>
        </w:rPr>
        <w:t>F</w:t>
      </w:r>
      <w:r w:rsidRPr="00946AE4">
        <w:rPr>
          <w:rFonts w:ascii="Segoe UI" w:eastAsia="Times New Roman" w:hAnsi="Segoe UI" w:cs="Segoe UI"/>
          <w:bCs/>
        </w:rPr>
        <w:t xml:space="preserve">or each of the core skills, you </w:t>
      </w:r>
      <w:r>
        <w:rPr>
          <w:rFonts w:ascii="Segoe UI" w:eastAsia="Times New Roman" w:hAnsi="Segoe UI" w:cs="Segoe UI"/>
          <w:bCs/>
        </w:rPr>
        <w:t>must</w:t>
      </w:r>
      <w:r w:rsidRPr="00946AE4">
        <w:rPr>
          <w:rFonts w:ascii="Segoe UI" w:eastAsia="Times New Roman" w:hAnsi="Segoe UI" w:cs="Segoe UI"/>
          <w:bCs/>
        </w:rPr>
        <w:t xml:space="preserve"> summarise how you have demonstrated your learning. This should be in the form of a </w:t>
      </w:r>
      <w:r w:rsidRPr="00DD4856">
        <w:rPr>
          <w:rFonts w:ascii="Segoe UI" w:eastAsia="Times New Roman" w:hAnsi="Segoe UI" w:cs="Segoe UI"/>
          <w:bCs/>
        </w:rPr>
        <w:t>short statement</w:t>
      </w:r>
      <w:r w:rsidRPr="00946AE4">
        <w:rPr>
          <w:rFonts w:ascii="Segoe UI" w:eastAsia="Times New Roman" w:hAnsi="Segoe UI" w:cs="Segoe UI"/>
          <w:bCs/>
        </w:rPr>
        <w:t xml:space="preserve"> or bullet points referring to your reflective log and any other evidence available. </w:t>
      </w:r>
    </w:p>
    <w:p w14:paraId="4B5EC187" w14:textId="77777777" w:rsidR="00C0416E" w:rsidRPr="00946AE4" w:rsidRDefault="00C0416E" w:rsidP="00C0416E">
      <w:pPr>
        <w:spacing w:after="0" w:line="240" w:lineRule="auto"/>
        <w:jc w:val="both"/>
        <w:rPr>
          <w:rFonts w:ascii="Segoe UI" w:eastAsia="Times New Roman" w:hAnsi="Segoe UI" w:cs="Segoe UI"/>
          <w:bCs/>
        </w:rPr>
      </w:pPr>
    </w:p>
    <w:p w14:paraId="0D332C44" w14:textId="77777777" w:rsidR="00C0416E" w:rsidRPr="00946AE4" w:rsidRDefault="00C0416E" w:rsidP="00C0416E">
      <w:pPr>
        <w:spacing w:line="240" w:lineRule="auto"/>
        <w:jc w:val="both"/>
        <w:rPr>
          <w:rFonts w:ascii="Segoe UI" w:eastAsia="Times New Roman" w:hAnsi="Segoe UI" w:cs="Segoe UI"/>
          <w:bCs/>
        </w:rPr>
      </w:pPr>
      <w:r w:rsidRPr="00946AE4">
        <w:rPr>
          <w:rFonts w:ascii="Segoe UI" w:eastAsia="Times New Roman" w:hAnsi="Segoe UI" w:cs="Segoe UI"/>
          <w:bCs/>
        </w:rPr>
        <w:t>It is important to be realistic and honest about your learning. It may not be possible to develop and evidence all the core skills</w:t>
      </w:r>
      <w:r>
        <w:rPr>
          <w:rFonts w:ascii="Segoe UI" w:eastAsia="Times New Roman" w:hAnsi="Segoe UI" w:cs="Segoe UI"/>
          <w:bCs/>
        </w:rPr>
        <w:t xml:space="preserve">. </w:t>
      </w:r>
      <w:r w:rsidRPr="00946AE4">
        <w:rPr>
          <w:rFonts w:ascii="Segoe UI" w:eastAsia="Times New Roman" w:hAnsi="Segoe UI" w:cs="Segoe UI"/>
          <w:bCs/>
        </w:rPr>
        <w:t xml:space="preserve">Your university tutor will discuss alternative opportunities for demonstrating core skills as required.  </w:t>
      </w:r>
    </w:p>
    <w:p w14:paraId="75DE7C87" w14:textId="77777777" w:rsidR="00C0416E" w:rsidRDefault="00C0416E">
      <w:pPr>
        <w:rPr>
          <w:rFonts w:ascii="Segoe UI" w:eastAsia="Times New Roman" w:hAnsi="Segoe UI" w:cs="Segoe UI"/>
          <w:b/>
          <w:sz w:val="28"/>
          <w:szCs w:val="28"/>
        </w:rPr>
      </w:pPr>
      <w:r>
        <w:rPr>
          <w:rFonts w:ascii="Segoe UI" w:eastAsia="Times New Roman" w:hAnsi="Segoe UI" w:cs="Segoe UI"/>
          <w:b/>
          <w:sz w:val="28"/>
          <w:szCs w:val="28"/>
        </w:rPr>
        <w:br w:type="page"/>
      </w:r>
    </w:p>
    <w:p w14:paraId="735C3E2D" w14:textId="77777777" w:rsidR="00C0416E" w:rsidRDefault="00C0416E" w:rsidP="00C0416E">
      <w:pPr>
        <w:rPr>
          <w:rFonts w:ascii="Segoe UI" w:eastAsia="Times New Roman" w:hAnsi="Segoe UI" w:cs="Segoe UI"/>
          <w:b/>
          <w:sz w:val="28"/>
          <w:szCs w:val="28"/>
        </w:rPr>
        <w:sectPr w:rsidR="00C0416E">
          <w:pgSz w:w="11906" w:h="16838"/>
          <w:pgMar w:top="1440" w:right="1440" w:bottom="1440" w:left="1440" w:header="708" w:footer="708" w:gutter="0"/>
          <w:cols w:space="708"/>
          <w:docGrid w:linePitch="360"/>
        </w:sectPr>
      </w:pPr>
    </w:p>
    <w:p w14:paraId="0848DC37" w14:textId="1EAD3532" w:rsidR="00C0416E" w:rsidRPr="000D574A" w:rsidRDefault="00C0416E" w:rsidP="005A3BF2">
      <w:pPr>
        <w:jc w:val="center"/>
        <w:rPr>
          <w:rFonts w:ascii="Segoe UI" w:eastAsia="Times New Roman" w:hAnsi="Segoe UI" w:cs="Segoe UI"/>
          <w:b/>
          <w:sz w:val="28"/>
          <w:szCs w:val="28"/>
        </w:rPr>
      </w:pPr>
      <w:r w:rsidRPr="000D574A">
        <w:rPr>
          <w:rFonts w:ascii="Segoe UI" w:eastAsia="Times New Roman" w:hAnsi="Segoe UI" w:cs="Segoe UI"/>
          <w:b/>
          <w:sz w:val="28"/>
          <w:szCs w:val="28"/>
        </w:rPr>
        <w:lastRenderedPageBreak/>
        <w:t>Speech and Language Therapy Core Skills</w:t>
      </w:r>
      <w:r>
        <w:rPr>
          <w:rFonts w:ascii="Segoe UI" w:eastAsia="Times New Roman" w:hAnsi="Segoe UI" w:cs="Segoe UI"/>
          <w:b/>
          <w:sz w:val="28"/>
          <w:szCs w:val="28"/>
        </w:rPr>
        <w:t xml:space="preserve"> 2</w:t>
      </w:r>
    </w:p>
    <w:p w14:paraId="6E34E851" w14:textId="77777777" w:rsidR="00C0416E" w:rsidRDefault="00C0416E" w:rsidP="00C0416E">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7EC1706C" w14:textId="77777777" w:rsidR="00C0416E" w:rsidRPr="00962946" w:rsidRDefault="00C0416E" w:rsidP="00C0416E">
      <w:pPr>
        <w:pStyle w:val="NormalWeb"/>
        <w:numPr>
          <w:ilvl w:val="0"/>
          <w:numId w:val="17"/>
        </w:numPr>
        <w:shd w:val="clear" w:color="auto" w:fill="FFFFFF"/>
        <w:spacing w:before="0" w:beforeAutospacing="0" w:after="0" w:afterAutospacing="0"/>
        <w:rPr>
          <w:rFonts w:asciiTheme="minorHAnsi" w:hAnsiTheme="minorHAnsi" w:cstheme="minorHAnsi"/>
          <w:color w:val="000000"/>
          <w:sz w:val="36"/>
          <w:szCs w:val="36"/>
        </w:rPr>
      </w:pPr>
      <w:r w:rsidRPr="00962946">
        <w:rPr>
          <w:rFonts w:asciiTheme="minorHAnsi" w:hAnsiTheme="minorHAnsi" w:cstheme="minorHAnsi"/>
          <w:color w:val="000000"/>
          <w:sz w:val="36"/>
          <w:szCs w:val="36"/>
        </w:rPr>
        <w:t xml:space="preserve">Professional </w:t>
      </w:r>
      <w:r>
        <w:rPr>
          <w:rFonts w:asciiTheme="minorHAnsi" w:hAnsiTheme="minorHAnsi" w:cstheme="minorHAnsi"/>
          <w:color w:val="000000"/>
          <w:sz w:val="36"/>
          <w:szCs w:val="36"/>
        </w:rPr>
        <w:t>c</w:t>
      </w:r>
      <w:r w:rsidRPr="00962946">
        <w:rPr>
          <w:rFonts w:asciiTheme="minorHAnsi" w:hAnsiTheme="minorHAnsi" w:cstheme="minorHAnsi"/>
          <w:color w:val="000000"/>
          <w:sz w:val="36"/>
          <w:szCs w:val="36"/>
        </w:rPr>
        <w:t>onduct</w:t>
      </w:r>
    </w:p>
    <w:p w14:paraId="5E02C8F5" w14:textId="77777777" w:rsidR="00C0416E" w:rsidRPr="003512D2" w:rsidRDefault="00C0416E" w:rsidP="00C0416E">
      <w:pPr>
        <w:spacing w:after="0" w:line="240" w:lineRule="auto"/>
        <w:jc w:val="both"/>
        <w:rPr>
          <w:rFonts w:eastAsia="Times New Roman" w:cstheme="minorHAnsi"/>
          <w:b/>
        </w:rPr>
      </w:pPr>
    </w:p>
    <w:p w14:paraId="2BE4443C" w14:textId="77777777" w:rsidR="00C0416E" w:rsidRPr="003512D2" w:rsidRDefault="00C0416E" w:rsidP="00C0416E">
      <w:pPr>
        <w:spacing w:after="0" w:line="240" w:lineRule="auto"/>
        <w:rPr>
          <w:rFonts w:eastAsia="Times New Roman" w:cstheme="minorHAnsi"/>
        </w:rPr>
      </w:pPr>
    </w:p>
    <w:tbl>
      <w:tblPr>
        <w:tblStyle w:val="TableGrid"/>
        <w:tblW w:w="5000" w:type="pct"/>
        <w:tblLook w:val="04A0" w:firstRow="1" w:lastRow="0" w:firstColumn="1" w:lastColumn="0" w:noHBand="0" w:noVBand="1"/>
      </w:tblPr>
      <w:tblGrid>
        <w:gridCol w:w="4940"/>
        <w:gridCol w:w="5647"/>
        <w:gridCol w:w="4801"/>
      </w:tblGrid>
      <w:tr w:rsidR="00C0416E" w:rsidRPr="003512D2" w14:paraId="7F085EFF" w14:textId="77777777" w:rsidTr="005371FC">
        <w:tc>
          <w:tcPr>
            <w:tcW w:w="1605" w:type="pct"/>
            <w:shd w:val="clear" w:color="auto" w:fill="AEAAAA" w:themeFill="background2" w:themeFillShade="BF"/>
          </w:tcPr>
          <w:p w14:paraId="6F1A747B" w14:textId="77777777" w:rsidR="00C0416E" w:rsidRPr="003512D2" w:rsidRDefault="00C0416E" w:rsidP="00FC5131">
            <w:pPr>
              <w:rPr>
                <w:rFonts w:eastAsia="Times New Roman" w:cstheme="minorHAnsi"/>
              </w:rPr>
            </w:pPr>
            <w:r>
              <w:rPr>
                <w:rFonts w:eastAsia="Times New Roman" w:cstheme="minorHAnsi"/>
                <w:b/>
              </w:rPr>
              <w:t>Core skills &amp; examples of supporting activities</w:t>
            </w:r>
          </w:p>
        </w:tc>
        <w:tc>
          <w:tcPr>
            <w:tcW w:w="1835" w:type="pct"/>
            <w:shd w:val="clear" w:color="auto" w:fill="AEAAAA" w:themeFill="background2" w:themeFillShade="BF"/>
          </w:tcPr>
          <w:p w14:paraId="64F385D9" w14:textId="77777777" w:rsidR="00C0416E" w:rsidRPr="003512D2" w:rsidRDefault="00C0416E" w:rsidP="00FC5131">
            <w:pPr>
              <w:rPr>
                <w:rFonts w:eastAsia="Times New Roman" w:cstheme="minorHAnsi"/>
                <w:b/>
              </w:rPr>
            </w:pPr>
            <w:r>
              <w:rPr>
                <w:rFonts w:eastAsia="Times New Roman" w:cstheme="minorHAnsi"/>
                <w:b/>
              </w:rPr>
              <w:t xml:space="preserve">Student summary </w:t>
            </w:r>
          </w:p>
        </w:tc>
        <w:tc>
          <w:tcPr>
            <w:tcW w:w="1560" w:type="pct"/>
            <w:shd w:val="clear" w:color="auto" w:fill="AEAAAA" w:themeFill="background2" w:themeFillShade="BF"/>
          </w:tcPr>
          <w:p w14:paraId="6D62B6B6" w14:textId="77777777" w:rsidR="00C0416E" w:rsidRPr="003512D2" w:rsidRDefault="00C0416E" w:rsidP="00FC5131">
            <w:pPr>
              <w:rPr>
                <w:rFonts w:eastAsia="Times New Roman" w:cstheme="minorHAnsi"/>
                <w:b/>
              </w:rPr>
            </w:pPr>
            <w:r>
              <w:rPr>
                <w:rFonts w:eastAsia="Times New Roman" w:cstheme="minorHAnsi"/>
                <w:b/>
              </w:rPr>
              <w:t>Grading (please select)</w:t>
            </w:r>
          </w:p>
        </w:tc>
      </w:tr>
      <w:tr w:rsidR="00C0416E" w:rsidRPr="003512D2" w14:paraId="54186C9C" w14:textId="77777777" w:rsidTr="005371FC">
        <w:trPr>
          <w:trHeight w:val="1080"/>
        </w:trPr>
        <w:tc>
          <w:tcPr>
            <w:tcW w:w="1605" w:type="pct"/>
            <w:vMerge w:val="restart"/>
            <w:shd w:val="clear" w:color="auto" w:fill="E7E6E6" w:themeFill="background2"/>
          </w:tcPr>
          <w:p w14:paraId="7F3158A4" w14:textId="77777777" w:rsidR="00C0416E" w:rsidRDefault="00C0416E" w:rsidP="00FC5131">
            <w:pPr>
              <w:rPr>
                <w:rFonts w:eastAsia="Times New Roman" w:cstheme="minorHAnsi"/>
                <w:b/>
              </w:rPr>
            </w:pPr>
            <w:bookmarkStart w:id="0" w:name="_Hlk51524020"/>
            <w:bookmarkStart w:id="1" w:name="_Hlk19107775"/>
            <w:r>
              <w:rPr>
                <w:rFonts w:eastAsia="Times New Roman" w:cstheme="minorHAnsi"/>
                <w:b/>
              </w:rPr>
              <w:t xml:space="preserve">1. </w:t>
            </w:r>
            <w:r w:rsidRPr="00E85C14">
              <w:rPr>
                <w:rFonts w:eastAsia="Times New Roman" w:cstheme="minorHAnsi"/>
                <w:b/>
              </w:rPr>
              <w:t>Demonstrates non-discriminatory practice and respect for all service users</w:t>
            </w:r>
            <w:r>
              <w:rPr>
                <w:rFonts w:eastAsia="Times New Roman" w:cstheme="minorHAnsi"/>
                <w:b/>
              </w:rPr>
              <w:t xml:space="preserve"> (SOPs 2/ 5)</w:t>
            </w:r>
          </w:p>
          <w:p w14:paraId="23227D19" w14:textId="77777777" w:rsidR="00C0416E" w:rsidRPr="00104744" w:rsidRDefault="00C0416E" w:rsidP="00C0416E">
            <w:pPr>
              <w:pStyle w:val="ListParagraph"/>
              <w:numPr>
                <w:ilvl w:val="0"/>
                <w:numId w:val="4"/>
              </w:numPr>
              <w:jc w:val="both"/>
              <w:rPr>
                <w:sz w:val="20"/>
                <w:szCs w:val="20"/>
              </w:rPr>
            </w:pPr>
            <w:r w:rsidRPr="00104744">
              <w:rPr>
                <w:sz w:val="20"/>
                <w:szCs w:val="20"/>
              </w:rPr>
              <w:t>Gains consent to provide care from client</w:t>
            </w:r>
          </w:p>
          <w:p w14:paraId="7D25E2BF" w14:textId="77777777" w:rsidR="00C0416E" w:rsidRPr="00104744" w:rsidRDefault="00C0416E" w:rsidP="00C0416E">
            <w:pPr>
              <w:pStyle w:val="ListParagraph"/>
              <w:numPr>
                <w:ilvl w:val="0"/>
                <w:numId w:val="4"/>
              </w:numPr>
              <w:jc w:val="both"/>
              <w:rPr>
                <w:sz w:val="20"/>
                <w:szCs w:val="20"/>
              </w:rPr>
            </w:pPr>
            <w:r w:rsidRPr="00104744">
              <w:rPr>
                <w:sz w:val="20"/>
                <w:szCs w:val="20"/>
              </w:rPr>
              <w:t>Maintains dignity; recognises and considers individual differences</w:t>
            </w:r>
          </w:p>
          <w:p w14:paraId="3178C235" w14:textId="77777777" w:rsidR="00C0416E" w:rsidRPr="00104744" w:rsidRDefault="00C0416E" w:rsidP="00C0416E">
            <w:pPr>
              <w:pStyle w:val="ListParagraph"/>
              <w:numPr>
                <w:ilvl w:val="0"/>
                <w:numId w:val="4"/>
              </w:numPr>
              <w:jc w:val="both"/>
              <w:rPr>
                <w:sz w:val="20"/>
                <w:szCs w:val="20"/>
              </w:rPr>
            </w:pPr>
            <w:r w:rsidRPr="00104744">
              <w:rPr>
                <w:sz w:val="20"/>
                <w:szCs w:val="20"/>
              </w:rPr>
              <w:t>Follows employer guidelines of non-discriminatory practice with clients and colleagues</w:t>
            </w:r>
          </w:p>
          <w:p w14:paraId="00BF38CF" w14:textId="77777777" w:rsidR="00C0416E" w:rsidRPr="00104744" w:rsidRDefault="00C0416E" w:rsidP="00C0416E">
            <w:pPr>
              <w:pStyle w:val="ListParagraph"/>
              <w:numPr>
                <w:ilvl w:val="0"/>
                <w:numId w:val="4"/>
              </w:numPr>
              <w:jc w:val="both"/>
              <w:rPr>
                <w:sz w:val="20"/>
                <w:szCs w:val="20"/>
              </w:rPr>
            </w:pPr>
            <w:r w:rsidRPr="00104744">
              <w:rPr>
                <w:sz w:val="20"/>
                <w:szCs w:val="20"/>
              </w:rPr>
              <w:t>Person-centred approach and understands the demographics of population served</w:t>
            </w:r>
          </w:p>
          <w:p w14:paraId="42F3109A" w14:textId="77777777" w:rsidR="00C0416E" w:rsidRPr="00E85C14" w:rsidRDefault="00C0416E" w:rsidP="00FC5131">
            <w:pPr>
              <w:jc w:val="both"/>
              <w:rPr>
                <w:rFonts w:eastAsia="Times New Roman" w:cstheme="minorHAnsi"/>
                <w:b/>
              </w:rPr>
            </w:pPr>
          </w:p>
        </w:tc>
        <w:tc>
          <w:tcPr>
            <w:tcW w:w="1835" w:type="pct"/>
            <w:shd w:val="clear" w:color="auto" w:fill="E7E6E6" w:themeFill="background2"/>
          </w:tcPr>
          <w:p w14:paraId="01D0AEA7" w14:textId="77777777" w:rsidR="00C0416E" w:rsidRPr="003512D2" w:rsidRDefault="00C0416E" w:rsidP="00FC5131">
            <w:pPr>
              <w:rPr>
                <w:rFonts w:eastAsia="Times New Roman" w:cstheme="minorHAnsi"/>
              </w:rPr>
            </w:pPr>
            <w:r>
              <w:rPr>
                <w:rFonts w:eastAsia="Times New Roman" w:cstheme="minorHAnsi"/>
              </w:rPr>
              <w:t>Mid Placement:</w:t>
            </w:r>
          </w:p>
        </w:tc>
        <w:tc>
          <w:tcPr>
            <w:tcW w:w="1560" w:type="pct"/>
            <w:shd w:val="clear" w:color="auto" w:fill="E7E6E6" w:themeFill="background2"/>
          </w:tcPr>
          <w:p w14:paraId="3DC8FF48"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62F632FD" w14:textId="77777777" w:rsidR="00C0416E" w:rsidRDefault="00C0416E" w:rsidP="00FC5131">
            <w:pPr>
              <w:rPr>
                <w:rFonts w:eastAsia="Times New Roman" w:cstheme="minorHAnsi"/>
              </w:rPr>
            </w:pPr>
            <w:r>
              <w:rPr>
                <w:rFonts w:eastAsia="Times New Roman" w:cstheme="minorHAnsi"/>
              </w:rPr>
              <w:t>No opportunity</w:t>
            </w:r>
          </w:p>
          <w:p w14:paraId="1A0F0FD8" w14:textId="77777777" w:rsidR="00C0416E" w:rsidRDefault="00C0416E" w:rsidP="00FC5131">
            <w:pPr>
              <w:rPr>
                <w:rFonts w:eastAsia="Times New Roman" w:cstheme="minorHAnsi"/>
              </w:rPr>
            </w:pPr>
            <w:r>
              <w:rPr>
                <w:rFonts w:eastAsia="Times New Roman" w:cstheme="minorHAnsi"/>
              </w:rPr>
              <w:t>Not demonstrated</w:t>
            </w:r>
          </w:p>
          <w:p w14:paraId="4EDF9594" w14:textId="77777777" w:rsidR="00C0416E" w:rsidRDefault="00C0416E" w:rsidP="00FC5131">
            <w:pPr>
              <w:rPr>
                <w:rFonts w:eastAsia="Times New Roman" w:cstheme="minorHAnsi"/>
              </w:rPr>
            </w:pPr>
            <w:r>
              <w:rPr>
                <w:rFonts w:eastAsia="Times New Roman" w:cstheme="minorHAnsi"/>
              </w:rPr>
              <w:t>Emerging</w:t>
            </w:r>
          </w:p>
          <w:p w14:paraId="727A2CDF"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1F6A3BE7" w14:textId="77777777" w:rsidTr="005371FC">
        <w:trPr>
          <w:trHeight w:val="1080"/>
        </w:trPr>
        <w:tc>
          <w:tcPr>
            <w:tcW w:w="1605" w:type="pct"/>
            <w:vMerge/>
          </w:tcPr>
          <w:p w14:paraId="480B716A" w14:textId="77777777" w:rsidR="00C0416E" w:rsidRDefault="00C0416E" w:rsidP="00FC5131">
            <w:pPr>
              <w:rPr>
                <w:rFonts w:eastAsia="Times New Roman" w:cstheme="minorHAnsi"/>
                <w:b/>
              </w:rPr>
            </w:pPr>
          </w:p>
        </w:tc>
        <w:tc>
          <w:tcPr>
            <w:tcW w:w="1835" w:type="pct"/>
            <w:shd w:val="clear" w:color="auto" w:fill="E7E6E6" w:themeFill="background2"/>
          </w:tcPr>
          <w:p w14:paraId="7A0ADA0D" w14:textId="77777777" w:rsidR="00C0416E" w:rsidRDefault="00C0416E" w:rsidP="00FC5131">
            <w:pPr>
              <w:rPr>
                <w:rFonts w:eastAsia="Times New Roman" w:cstheme="minorHAnsi"/>
              </w:rPr>
            </w:pPr>
            <w:r>
              <w:rPr>
                <w:rFonts w:eastAsia="Times New Roman" w:cstheme="minorHAnsi"/>
              </w:rPr>
              <w:t>End of placement:</w:t>
            </w:r>
          </w:p>
        </w:tc>
        <w:tc>
          <w:tcPr>
            <w:tcW w:w="1560" w:type="pct"/>
            <w:shd w:val="clear" w:color="auto" w:fill="E7E6E6" w:themeFill="background2"/>
          </w:tcPr>
          <w:p w14:paraId="0D5C302B"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24B09673" w14:textId="77777777" w:rsidR="00C0416E" w:rsidRDefault="00C0416E" w:rsidP="00FC5131">
            <w:pPr>
              <w:rPr>
                <w:rFonts w:eastAsia="Times New Roman" w:cstheme="minorHAnsi"/>
              </w:rPr>
            </w:pPr>
            <w:r>
              <w:rPr>
                <w:rFonts w:eastAsia="Times New Roman" w:cstheme="minorHAnsi"/>
              </w:rPr>
              <w:t>No opportunity</w:t>
            </w:r>
          </w:p>
          <w:p w14:paraId="25886F6E" w14:textId="77777777" w:rsidR="00C0416E" w:rsidRDefault="00C0416E" w:rsidP="00FC5131">
            <w:pPr>
              <w:rPr>
                <w:rFonts w:eastAsia="Times New Roman" w:cstheme="minorHAnsi"/>
              </w:rPr>
            </w:pPr>
            <w:r>
              <w:rPr>
                <w:rFonts w:eastAsia="Times New Roman" w:cstheme="minorHAnsi"/>
              </w:rPr>
              <w:t>Not demonstrated</w:t>
            </w:r>
          </w:p>
          <w:p w14:paraId="7E278488" w14:textId="77777777" w:rsidR="00C0416E" w:rsidRDefault="00C0416E" w:rsidP="00FC5131">
            <w:pPr>
              <w:rPr>
                <w:rFonts w:eastAsia="Times New Roman" w:cstheme="minorHAnsi"/>
              </w:rPr>
            </w:pPr>
            <w:r>
              <w:rPr>
                <w:rFonts w:eastAsia="Times New Roman" w:cstheme="minorHAnsi"/>
              </w:rPr>
              <w:t>Emerging</w:t>
            </w:r>
          </w:p>
          <w:p w14:paraId="4D1450BD" w14:textId="77777777" w:rsidR="00C0416E" w:rsidRPr="003512D2" w:rsidRDefault="00C0416E" w:rsidP="00FC5131">
            <w:pPr>
              <w:rPr>
                <w:rFonts w:eastAsia="Times New Roman" w:cstheme="minorHAnsi"/>
              </w:rPr>
            </w:pPr>
            <w:r>
              <w:rPr>
                <w:rFonts w:eastAsia="Times New Roman" w:cstheme="minorHAnsi"/>
              </w:rPr>
              <w:t>Fully met</w:t>
            </w:r>
          </w:p>
        </w:tc>
      </w:tr>
      <w:bookmarkEnd w:id="0"/>
      <w:tr w:rsidR="00C0416E" w:rsidRPr="003512D2" w14:paraId="729E8762" w14:textId="77777777" w:rsidTr="005371FC">
        <w:trPr>
          <w:trHeight w:val="1478"/>
        </w:trPr>
        <w:tc>
          <w:tcPr>
            <w:tcW w:w="1605" w:type="pct"/>
            <w:vMerge w:val="restart"/>
            <w:shd w:val="clear" w:color="auto" w:fill="E7E6E6" w:themeFill="background2"/>
          </w:tcPr>
          <w:p w14:paraId="4988CD35" w14:textId="77777777" w:rsidR="00C0416E" w:rsidRPr="00E85C14" w:rsidRDefault="00C0416E" w:rsidP="00FC5131">
            <w:pPr>
              <w:rPr>
                <w:rFonts w:eastAsia="Times New Roman" w:cstheme="minorHAnsi"/>
                <w:b/>
              </w:rPr>
            </w:pPr>
            <w:r>
              <w:rPr>
                <w:rFonts w:eastAsia="Times New Roman" w:cstheme="minorHAnsi"/>
                <w:b/>
              </w:rPr>
              <w:t xml:space="preserve">2. </w:t>
            </w:r>
            <w:r w:rsidRPr="00E85C14">
              <w:rPr>
                <w:rFonts w:eastAsia="Times New Roman" w:cstheme="minorHAnsi"/>
                <w:b/>
              </w:rPr>
              <w:t xml:space="preserve">Professional attitude and commitment to role </w:t>
            </w:r>
            <w:r>
              <w:rPr>
                <w:rFonts w:eastAsia="Times New Roman" w:cstheme="minorHAnsi"/>
                <w:b/>
              </w:rPr>
              <w:t>(SOP 3/ 15)</w:t>
            </w:r>
          </w:p>
          <w:p w14:paraId="20353E40" w14:textId="77777777" w:rsidR="00C0416E" w:rsidRPr="00104744" w:rsidRDefault="00C0416E" w:rsidP="00C0416E">
            <w:pPr>
              <w:pStyle w:val="ListParagraph"/>
              <w:numPr>
                <w:ilvl w:val="0"/>
                <w:numId w:val="5"/>
              </w:numPr>
              <w:rPr>
                <w:sz w:val="20"/>
                <w:szCs w:val="20"/>
              </w:rPr>
            </w:pPr>
            <w:r w:rsidRPr="00104744">
              <w:rPr>
                <w:sz w:val="20"/>
                <w:szCs w:val="20"/>
              </w:rPr>
              <w:t>Punctuality, appropriate time management and organisation; prepares for tasks and meetings; timely completion of tasks and requests.</w:t>
            </w:r>
          </w:p>
          <w:p w14:paraId="35A1E87B" w14:textId="77777777" w:rsidR="00C0416E" w:rsidRPr="00104744" w:rsidRDefault="00C0416E" w:rsidP="00C0416E">
            <w:pPr>
              <w:pStyle w:val="ListParagraph"/>
              <w:numPr>
                <w:ilvl w:val="0"/>
                <w:numId w:val="5"/>
              </w:numPr>
              <w:rPr>
                <w:sz w:val="20"/>
                <w:szCs w:val="20"/>
              </w:rPr>
            </w:pPr>
            <w:r w:rsidRPr="00104744">
              <w:rPr>
                <w:sz w:val="20"/>
                <w:szCs w:val="20"/>
              </w:rPr>
              <w:t>Dress and presentation; displays interest and engagement; appropriate standards of personal conduct within and (where known) beyond setting.</w:t>
            </w:r>
          </w:p>
          <w:p w14:paraId="1F607840" w14:textId="77777777" w:rsidR="00C0416E" w:rsidRPr="003C6F98" w:rsidRDefault="00C0416E" w:rsidP="00C0416E">
            <w:pPr>
              <w:pStyle w:val="ListParagraph"/>
              <w:numPr>
                <w:ilvl w:val="0"/>
                <w:numId w:val="5"/>
              </w:numPr>
              <w:jc w:val="both"/>
              <w:rPr>
                <w:rFonts w:eastAsia="Times New Roman" w:cstheme="minorHAnsi"/>
                <w:b/>
              </w:rPr>
            </w:pPr>
            <w:r w:rsidRPr="00104744">
              <w:rPr>
                <w:sz w:val="20"/>
                <w:szCs w:val="20"/>
              </w:rPr>
              <w:t xml:space="preserve">Always follows employer guidelines and policies, </w:t>
            </w:r>
            <w:proofErr w:type="gramStart"/>
            <w:r w:rsidRPr="00104744">
              <w:rPr>
                <w:sz w:val="20"/>
                <w:szCs w:val="20"/>
              </w:rPr>
              <w:t>e.g.</w:t>
            </w:r>
            <w:proofErr w:type="gramEnd"/>
            <w:r w:rsidRPr="00104744">
              <w:rPr>
                <w:sz w:val="20"/>
                <w:szCs w:val="20"/>
              </w:rPr>
              <w:t xml:space="preserve"> infection control; absence reporting; works within health and safety guidance; initiates health and safety actions; recognises boundaries of role and seeks guidance when appropriate.</w:t>
            </w:r>
          </w:p>
        </w:tc>
        <w:tc>
          <w:tcPr>
            <w:tcW w:w="1835" w:type="pct"/>
            <w:shd w:val="clear" w:color="auto" w:fill="E7E6E6" w:themeFill="background2"/>
          </w:tcPr>
          <w:p w14:paraId="52F1E041" w14:textId="77777777" w:rsidR="00C0416E" w:rsidRPr="003512D2" w:rsidRDefault="00C0416E" w:rsidP="00FC5131">
            <w:pPr>
              <w:rPr>
                <w:rFonts w:eastAsia="Times New Roman" w:cstheme="minorHAnsi"/>
              </w:rPr>
            </w:pPr>
            <w:r>
              <w:rPr>
                <w:rFonts w:eastAsia="Times New Roman" w:cstheme="minorHAnsi"/>
              </w:rPr>
              <w:t>Mid Placement:</w:t>
            </w:r>
          </w:p>
        </w:tc>
        <w:tc>
          <w:tcPr>
            <w:tcW w:w="1560" w:type="pct"/>
            <w:shd w:val="clear" w:color="auto" w:fill="E7E6E6" w:themeFill="background2"/>
          </w:tcPr>
          <w:p w14:paraId="2434EF83"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1DD53C86" w14:textId="77777777" w:rsidR="00C0416E" w:rsidRDefault="00C0416E" w:rsidP="00FC5131">
            <w:pPr>
              <w:rPr>
                <w:rFonts w:eastAsia="Times New Roman" w:cstheme="minorHAnsi"/>
              </w:rPr>
            </w:pPr>
            <w:r>
              <w:rPr>
                <w:rFonts w:eastAsia="Times New Roman" w:cstheme="minorHAnsi"/>
              </w:rPr>
              <w:t>No opportunity</w:t>
            </w:r>
          </w:p>
          <w:p w14:paraId="187FA28B" w14:textId="77777777" w:rsidR="00C0416E" w:rsidRDefault="00C0416E" w:rsidP="00FC5131">
            <w:pPr>
              <w:rPr>
                <w:rFonts w:eastAsia="Times New Roman" w:cstheme="minorHAnsi"/>
              </w:rPr>
            </w:pPr>
            <w:r>
              <w:rPr>
                <w:rFonts w:eastAsia="Times New Roman" w:cstheme="minorHAnsi"/>
              </w:rPr>
              <w:t>Not demonstrated</w:t>
            </w:r>
          </w:p>
          <w:p w14:paraId="738B7B5F" w14:textId="77777777" w:rsidR="00C0416E" w:rsidRDefault="00C0416E" w:rsidP="00FC5131">
            <w:pPr>
              <w:rPr>
                <w:rFonts w:eastAsia="Times New Roman" w:cstheme="minorHAnsi"/>
              </w:rPr>
            </w:pPr>
            <w:r>
              <w:rPr>
                <w:rFonts w:eastAsia="Times New Roman" w:cstheme="minorHAnsi"/>
              </w:rPr>
              <w:t>Emerging</w:t>
            </w:r>
          </w:p>
          <w:p w14:paraId="4908D34A"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3B0197D9" w14:textId="77777777" w:rsidTr="005371FC">
        <w:trPr>
          <w:trHeight w:val="1477"/>
        </w:trPr>
        <w:tc>
          <w:tcPr>
            <w:tcW w:w="1605" w:type="pct"/>
            <w:vMerge/>
          </w:tcPr>
          <w:p w14:paraId="46BCC212" w14:textId="77777777" w:rsidR="00C0416E" w:rsidRDefault="00C0416E" w:rsidP="00FC5131">
            <w:pPr>
              <w:rPr>
                <w:rFonts w:eastAsia="Times New Roman" w:cstheme="minorHAnsi"/>
                <w:b/>
              </w:rPr>
            </w:pPr>
          </w:p>
        </w:tc>
        <w:tc>
          <w:tcPr>
            <w:tcW w:w="1835" w:type="pct"/>
            <w:shd w:val="clear" w:color="auto" w:fill="E7E6E6" w:themeFill="background2"/>
          </w:tcPr>
          <w:p w14:paraId="526E15F6" w14:textId="77777777" w:rsidR="00C0416E" w:rsidRPr="003512D2" w:rsidRDefault="00C0416E" w:rsidP="00FC5131">
            <w:pPr>
              <w:rPr>
                <w:rFonts w:eastAsia="Times New Roman" w:cstheme="minorHAnsi"/>
              </w:rPr>
            </w:pPr>
            <w:r>
              <w:rPr>
                <w:rFonts w:eastAsia="Times New Roman" w:cstheme="minorHAnsi"/>
              </w:rPr>
              <w:t>End of placement:</w:t>
            </w:r>
          </w:p>
        </w:tc>
        <w:tc>
          <w:tcPr>
            <w:tcW w:w="1560" w:type="pct"/>
            <w:shd w:val="clear" w:color="auto" w:fill="E7E6E6" w:themeFill="background2"/>
          </w:tcPr>
          <w:p w14:paraId="644D6E02"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0982354C" w14:textId="77777777" w:rsidR="00C0416E" w:rsidRDefault="00C0416E" w:rsidP="00FC5131">
            <w:pPr>
              <w:rPr>
                <w:rFonts w:eastAsia="Times New Roman" w:cstheme="minorHAnsi"/>
              </w:rPr>
            </w:pPr>
            <w:r>
              <w:rPr>
                <w:rFonts w:eastAsia="Times New Roman" w:cstheme="minorHAnsi"/>
              </w:rPr>
              <w:t>No opportunity</w:t>
            </w:r>
          </w:p>
          <w:p w14:paraId="63434DAB" w14:textId="77777777" w:rsidR="00C0416E" w:rsidRDefault="00C0416E" w:rsidP="00FC5131">
            <w:pPr>
              <w:rPr>
                <w:rFonts w:eastAsia="Times New Roman" w:cstheme="minorHAnsi"/>
              </w:rPr>
            </w:pPr>
            <w:r>
              <w:rPr>
                <w:rFonts w:eastAsia="Times New Roman" w:cstheme="minorHAnsi"/>
              </w:rPr>
              <w:t>Not demonstrated</w:t>
            </w:r>
          </w:p>
          <w:p w14:paraId="280787A4" w14:textId="77777777" w:rsidR="00C0416E" w:rsidRDefault="00C0416E" w:rsidP="00FC5131">
            <w:pPr>
              <w:rPr>
                <w:rFonts w:eastAsia="Times New Roman" w:cstheme="minorHAnsi"/>
              </w:rPr>
            </w:pPr>
            <w:r>
              <w:rPr>
                <w:rFonts w:eastAsia="Times New Roman" w:cstheme="minorHAnsi"/>
              </w:rPr>
              <w:t>Emerging</w:t>
            </w:r>
          </w:p>
          <w:p w14:paraId="43EB7558"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70D3FE78" w14:textId="77777777" w:rsidTr="005371FC">
        <w:trPr>
          <w:trHeight w:val="570"/>
        </w:trPr>
        <w:tc>
          <w:tcPr>
            <w:tcW w:w="1605" w:type="pct"/>
            <w:vMerge w:val="restart"/>
            <w:shd w:val="clear" w:color="auto" w:fill="E7E6E6" w:themeFill="background2"/>
          </w:tcPr>
          <w:p w14:paraId="472B225E" w14:textId="77777777" w:rsidR="00C0416E" w:rsidRPr="001D5110" w:rsidRDefault="00C0416E" w:rsidP="00FC5131">
            <w:pPr>
              <w:contextualSpacing/>
              <w:jc w:val="both"/>
              <w:rPr>
                <w:b/>
                <w:bCs/>
              </w:rPr>
            </w:pPr>
            <w:r w:rsidRPr="001D5110">
              <w:rPr>
                <w:b/>
                <w:bCs/>
              </w:rPr>
              <w:t>Overall comments on professional conduct</w:t>
            </w:r>
          </w:p>
          <w:p w14:paraId="5CD25560" w14:textId="77777777" w:rsidR="00C0416E" w:rsidRDefault="00C0416E" w:rsidP="00FC5131">
            <w:pPr>
              <w:contextualSpacing/>
              <w:jc w:val="both"/>
              <w:rPr>
                <w:b/>
                <w:bCs/>
              </w:rPr>
            </w:pPr>
          </w:p>
          <w:p w14:paraId="0C222CEE" w14:textId="77777777" w:rsidR="00C0416E" w:rsidRDefault="00C0416E" w:rsidP="00FC5131">
            <w:pPr>
              <w:contextualSpacing/>
              <w:jc w:val="both"/>
              <w:rPr>
                <w:b/>
                <w:bCs/>
              </w:rPr>
            </w:pPr>
          </w:p>
          <w:p w14:paraId="16224CE7" w14:textId="77777777" w:rsidR="00C0416E" w:rsidRPr="00962946" w:rsidRDefault="00C0416E" w:rsidP="00FC5131">
            <w:pPr>
              <w:contextualSpacing/>
              <w:jc w:val="both"/>
              <w:rPr>
                <w:b/>
                <w:bCs/>
              </w:rPr>
            </w:pPr>
          </w:p>
        </w:tc>
        <w:tc>
          <w:tcPr>
            <w:tcW w:w="1835" w:type="pct"/>
            <w:shd w:val="clear" w:color="auto" w:fill="E7E6E6" w:themeFill="background2"/>
          </w:tcPr>
          <w:p w14:paraId="3CECF45D" w14:textId="77777777" w:rsidR="00C0416E" w:rsidRDefault="00C0416E" w:rsidP="00FC5131">
            <w:pPr>
              <w:rPr>
                <w:rFonts w:eastAsia="Times New Roman" w:cstheme="minorHAnsi"/>
                <w:b/>
                <w:bCs/>
              </w:rPr>
            </w:pPr>
            <w:r w:rsidRPr="00E95679">
              <w:rPr>
                <w:rFonts w:eastAsia="Times New Roman" w:cstheme="minorHAnsi"/>
                <w:b/>
                <w:bCs/>
              </w:rPr>
              <w:t>Student</w:t>
            </w:r>
            <w:r>
              <w:rPr>
                <w:rFonts w:eastAsia="Times New Roman" w:cstheme="minorHAnsi"/>
                <w:b/>
                <w:bCs/>
              </w:rPr>
              <w:t xml:space="preserve"> (mid):</w:t>
            </w:r>
          </w:p>
          <w:p w14:paraId="69676155" w14:textId="77777777" w:rsidR="00C0416E" w:rsidRDefault="00C0416E" w:rsidP="00FC5131">
            <w:pPr>
              <w:rPr>
                <w:rFonts w:eastAsia="Times New Roman" w:cstheme="minorHAnsi"/>
                <w:b/>
                <w:bCs/>
              </w:rPr>
            </w:pPr>
          </w:p>
          <w:p w14:paraId="3E0DFA02" w14:textId="77777777" w:rsidR="00C0416E" w:rsidRPr="00E95679" w:rsidRDefault="00C0416E" w:rsidP="00FC5131">
            <w:pPr>
              <w:rPr>
                <w:rFonts w:eastAsia="Times New Roman" w:cstheme="minorHAnsi"/>
                <w:b/>
                <w:bCs/>
              </w:rPr>
            </w:pPr>
          </w:p>
        </w:tc>
        <w:tc>
          <w:tcPr>
            <w:tcW w:w="1560" w:type="pct"/>
            <w:shd w:val="clear" w:color="auto" w:fill="E7E6E6" w:themeFill="background2"/>
          </w:tcPr>
          <w:p w14:paraId="393CE96E" w14:textId="77777777" w:rsidR="00C0416E" w:rsidRPr="00E95679" w:rsidRDefault="00C0416E" w:rsidP="00FC5131">
            <w:pPr>
              <w:rPr>
                <w:rFonts w:eastAsia="Times New Roman" w:cstheme="minorHAnsi"/>
                <w:b/>
                <w:bCs/>
              </w:rPr>
            </w:pPr>
            <w:r>
              <w:rPr>
                <w:rFonts w:eastAsia="Times New Roman" w:cstheme="minorHAnsi"/>
                <w:b/>
                <w:bCs/>
              </w:rPr>
              <w:t>Practice e</w:t>
            </w:r>
            <w:r w:rsidRPr="00E95679">
              <w:rPr>
                <w:rFonts w:eastAsia="Times New Roman" w:cstheme="minorHAnsi"/>
                <w:b/>
                <w:bCs/>
              </w:rPr>
              <w:t>ducator</w:t>
            </w:r>
            <w:r>
              <w:rPr>
                <w:rFonts w:eastAsia="Times New Roman" w:cstheme="minorHAnsi"/>
                <w:b/>
                <w:bCs/>
              </w:rPr>
              <w:t xml:space="preserve"> (mid)</w:t>
            </w:r>
            <w:r w:rsidRPr="00E95679">
              <w:rPr>
                <w:rFonts w:eastAsia="Times New Roman" w:cstheme="minorHAnsi"/>
                <w:b/>
                <w:bCs/>
              </w:rPr>
              <w:t>:</w:t>
            </w:r>
          </w:p>
        </w:tc>
      </w:tr>
      <w:tr w:rsidR="00C0416E" w:rsidRPr="003512D2" w14:paraId="2A67B534" w14:textId="77777777" w:rsidTr="005371FC">
        <w:trPr>
          <w:trHeight w:val="570"/>
        </w:trPr>
        <w:tc>
          <w:tcPr>
            <w:tcW w:w="1605" w:type="pct"/>
            <w:vMerge/>
          </w:tcPr>
          <w:p w14:paraId="0FD635D0" w14:textId="77777777" w:rsidR="00C0416E" w:rsidRPr="001D5110" w:rsidRDefault="00C0416E" w:rsidP="00FC5131">
            <w:pPr>
              <w:contextualSpacing/>
              <w:jc w:val="both"/>
              <w:rPr>
                <w:b/>
                <w:bCs/>
              </w:rPr>
            </w:pPr>
          </w:p>
        </w:tc>
        <w:tc>
          <w:tcPr>
            <w:tcW w:w="1835" w:type="pct"/>
            <w:shd w:val="clear" w:color="auto" w:fill="E7E6E6" w:themeFill="background2"/>
          </w:tcPr>
          <w:p w14:paraId="27DB158D" w14:textId="77777777" w:rsidR="00C0416E" w:rsidRDefault="00C0416E" w:rsidP="00FC5131">
            <w:pPr>
              <w:rPr>
                <w:rFonts w:eastAsia="Times New Roman" w:cstheme="minorHAnsi"/>
                <w:b/>
                <w:bCs/>
              </w:rPr>
            </w:pPr>
            <w:r>
              <w:rPr>
                <w:rFonts w:eastAsia="Times New Roman" w:cstheme="minorHAnsi"/>
                <w:b/>
                <w:bCs/>
              </w:rPr>
              <w:t>Student (end):</w:t>
            </w:r>
          </w:p>
          <w:p w14:paraId="1AD6836A" w14:textId="77777777" w:rsidR="00C0416E" w:rsidRDefault="00C0416E" w:rsidP="00FC5131">
            <w:pPr>
              <w:rPr>
                <w:rFonts w:eastAsia="Times New Roman" w:cstheme="minorHAnsi"/>
                <w:b/>
                <w:bCs/>
              </w:rPr>
            </w:pPr>
          </w:p>
          <w:p w14:paraId="327C2E09" w14:textId="77777777" w:rsidR="00C0416E" w:rsidRPr="00E95679" w:rsidRDefault="00C0416E" w:rsidP="00FC5131">
            <w:pPr>
              <w:rPr>
                <w:rFonts w:eastAsia="Times New Roman" w:cstheme="minorHAnsi"/>
                <w:b/>
                <w:bCs/>
              </w:rPr>
            </w:pPr>
          </w:p>
        </w:tc>
        <w:tc>
          <w:tcPr>
            <w:tcW w:w="1560" w:type="pct"/>
            <w:shd w:val="clear" w:color="auto" w:fill="E7E6E6" w:themeFill="background2"/>
          </w:tcPr>
          <w:p w14:paraId="60FECF68" w14:textId="77777777" w:rsidR="00C0416E" w:rsidRPr="00E95679" w:rsidRDefault="00C0416E" w:rsidP="00FC5131">
            <w:pPr>
              <w:rPr>
                <w:rFonts w:eastAsia="Times New Roman"/>
                <w:b/>
                <w:bCs/>
              </w:rPr>
            </w:pPr>
            <w:r>
              <w:rPr>
                <w:rFonts w:eastAsia="Times New Roman"/>
                <w:b/>
                <w:bCs/>
              </w:rPr>
              <w:t>Practice educator</w:t>
            </w:r>
            <w:r w:rsidRPr="51349331">
              <w:rPr>
                <w:rFonts w:eastAsia="Times New Roman"/>
                <w:b/>
                <w:bCs/>
              </w:rPr>
              <w:t xml:space="preserve"> (end)</w:t>
            </w:r>
            <w:r>
              <w:rPr>
                <w:rFonts w:eastAsia="Times New Roman"/>
                <w:b/>
                <w:bCs/>
              </w:rPr>
              <w:t>:</w:t>
            </w:r>
          </w:p>
        </w:tc>
      </w:tr>
      <w:tr w:rsidR="00C0416E" w:rsidRPr="003512D2" w14:paraId="70C84013" w14:textId="77777777" w:rsidTr="005371FC">
        <w:trPr>
          <w:trHeight w:val="570"/>
        </w:trPr>
        <w:tc>
          <w:tcPr>
            <w:tcW w:w="1605" w:type="pct"/>
            <w:shd w:val="clear" w:color="auto" w:fill="E7E6E6" w:themeFill="background2"/>
          </w:tcPr>
          <w:p w14:paraId="679F5F5C" w14:textId="77777777" w:rsidR="00C0416E" w:rsidRPr="001D5110" w:rsidRDefault="00C0416E" w:rsidP="00FC5131">
            <w:pPr>
              <w:contextualSpacing/>
              <w:jc w:val="both"/>
              <w:rPr>
                <w:b/>
                <w:bCs/>
              </w:rPr>
            </w:pPr>
            <w:r w:rsidRPr="00845CD2">
              <w:rPr>
                <w:b/>
                <w:bCs/>
              </w:rPr>
              <w:lastRenderedPageBreak/>
              <w:t>ACTIONS (agreed with educator and student)</w:t>
            </w:r>
          </w:p>
        </w:tc>
        <w:tc>
          <w:tcPr>
            <w:tcW w:w="1835" w:type="pct"/>
            <w:shd w:val="clear" w:color="auto" w:fill="E7E6E6" w:themeFill="background2"/>
          </w:tcPr>
          <w:p w14:paraId="681A3399" w14:textId="77777777" w:rsidR="00C0416E" w:rsidRDefault="00C0416E" w:rsidP="00FC5131">
            <w:pPr>
              <w:rPr>
                <w:rFonts w:eastAsia="Times New Roman" w:cstheme="minorHAnsi"/>
                <w:b/>
                <w:bCs/>
              </w:rPr>
            </w:pPr>
            <w:r>
              <w:rPr>
                <w:rFonts w:eastAsia="Times New Roman" w:cstheme="minorHAnsi"/>
                <w:b/>
                <w:bCs/>
              </w:rPr>
              <w:t>Mid Placement:</w:t>
            </w:r>
          </w:p>
          <w:p w14:paraId="503A52FE" w14:textId="77777777" w:rsidR="00C0416E" w:rsidRDefault="00C0416E" w:rsidP="00FC5131">
            <w:pPr>
              <w:rPr>
                <w:rFonts w:eastAsia="Times New Roman" w:cstheme="minorHAnsi"/>
                <w:b/>
                <w:bCs/>
              </w:rPr>
            </w:pPr>
          </w:p>
          <w:p w14:paraId="688EAF04" w14:textId="77777777" w:rsidR="00C0416E" w:rsidRDefault="00C0416E" w:rsidP="00FC5131">
            <w:pPr>
              <w:rPr>
                <w:rFonts w:eastAsia="Times New Roman" w:cstheme="minorHAnsi"/>
                <w:b/>
                <w:bCs/>
              </w:rPr>
            </w:pPr>
          </w:p>
        </w:tc>
        <w:tc>
          <w:tcPr>
            <w:tcW w:w="1560" w:type="pct"/>
            <w:shd w:val="clear" w:color="auto" w:fill="E7E6E6" w:themeFill="background2"/>
          </w:tcPr>
          <w:p w14:paraId="44DD1700" w14:textId="77777777" w:rsidR="00C0416E" w:rsidRDefault="00C0416E" w:rsidP="00FC5131">
            <w:pPr>
              <w:rPr>
                <w:rFonts w:eastAsia="Times New Roman" w:cstheme="minorHAnsi"/>
                <w:b/>
                <w:bCs/>
              </w:rPr>
            </w:pPr>
            <w:r>
              <w:rPr>
                <w:rFonts w:eastAsia="Times New Roman" w:cstheme="minorHAnsi"/>
                <w:b/>
                <w:bCs/>
              </w:rPr>
              <w:t xml:space="preserve">End Placement: </w:t>
            </w:r>
          </w:p>
        </w:tc>
      </w:tr>
      <w:bookmarkEnd w:id="1"/>
    </w:tbl>
    <w:p w14:paraId="4D4F1A61" w14:textId="77777777" w:rsidR="00C0416E" w:rsidRPr="003512D2" w:rsidRDefault="00C0416E" w:rsidP="00C0416E">
      <w:pPr>
        <w:spacing w:after="0" w:line="240" w:lineRule="auto"/>
        <w:rPr>
          <w:rFonts w:eastAsia="Times New Roman" w:cstheme="minorHAnsi"/>
        </w:rPr>
      </w:pPr>
    </w:p>
    <w:p w14:paraId="6EB3D048" w14:textId="77777777" w:rsidR="00C0416E" w:rsidRPr="003512D2" w:rsidRDefault="00C0416E" w:rsidP="00C0416E">
      <w:pPr>
        <w:spacing w:after="0" w:line="240" w:lineRule="auto"/>
        <w:rPr>
          <w:rFonts w:eastAsia="Times New Roman" w:cstheme="minorHAnsi"/>
        </w:rPr>
      </w:pPr>
    </w:p>
    <w:p w14:paraId="034A3A38" w14:textId="77777777" w:rsidR="00C0416E" w:rsidRPr="00D40C8F" w:rsidRDefault="00C0416E" w:rsidP="00C0416E">
      <w:pPr>
        <w:pStyle w:val="ListParagraph"/>
        <w:numPr>
          <w:ilvl w:val="0"/>
          <w:numId w:val="17"/>
        </w:numPr>
        <w:spacing w:after="0" w:line="240" w:lineRule="auto"/>
        <w:rPr>
          <w:rFonts w:eastAsia="Times New Roman" w:cstheme="minorHAnsi"/>
          <w:sz w:val="36"/>
          <w:szCs w:val="36"/>
        </w:rPr>
      </w:pPr>
      <w:r w:rsidRPr="00D40C8F">
        <w:rPr>
          <w:rFonts w:eastAsia="Times New Roman" w:cstheme="minorHAnsi"/>
          <w:sz w:val="36"/>
          <w:szCs w:val="36"/>
        </w:rPr>
        <w:t>Communication and working in partnership</w:t>
      </w:r>
    </w:p>
    <w:p w14:paraId="51A824B9" w14:textId="77777777" w:rsidR="00C0416E" w:rsidRPr="003512D2" w:rsidRDefault="00C0416E" w:rsidP="00C0416E">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6232"/>
        <w:gridCol w:w="5103"/>
        <w:gridCol w:w="3969"/>
      </w:tblGrid>
      <w:tr w:rsidR="00C0416E" w:rsidRPr="003512D2" w14:paraId="4269B87C" w14:textId="77777777" w:rsidTr="00FC5131">
        <w:tc>
          <w:tcPr>
            <w:tcW w:w="6232" w:type="dxa"/>
            <w:shd w:val="clear" w:color="auto" w:fill="AEAAAA" w:themeFill="background2" w:themeFillShade="BF"/>
          </w:tcPr>
          <w:p w14:paraId="3A95B7C2" w14:textId="77777777" w:rsidR="00C0416E" w:rsidRPr="003512D2" w:rsidRDefault="00C0416E" w:rsidP="00FC5131">
            <w:pPr>
              <w:rPr>
                <w:rFonts w:eastAsia="Times New Roman" w:cstheme="minorHAnsi"/>
                <w:b/>
              </w:rPr>
            </w:pPr>
            <w:r>
              <w:rPr>
                <w:rFonts w:eastAsia="Times New Roman" w:cstheme="minorHAnsi"/>
                <w:b/>
              </w:rPr>
              <w:t>Core skills &amp; examples of supporting activities</w:t>
            </w:r>
          </w:p>
        </w:tc>
        <w:tc>
          <w:tcPr>
            <w:tcW w:w="5103" w:type="dxa"/>
            <w:shd w:val="clear" w:color="auto" w:fill="AEAAAA" w:themeFill="background2" w:themeFillShade="BF"/>
          </w:tcPr>
          <w:p w14:paraId="1CB76332" w14:textId="77777777" w:rsidR="00C0416E" w:rsidRPr="003512D2" w:rsidRDefault="00C0416E" w:rsidP="00FC5131">
            <w:pPr>
              <w:rPr>
                <w:rFonts w:eastAsia="Times New Roman" w:cstheme="minorHAnsi"/>
                <w:b/>
              </w:rPr>
            </w:pPr>
            <w:r>
              <w:rPr>
                <w:rFonts w:eastAsia="Times New Roman" w:cstheme="minorHAnsi"/>
                <w:b/>
              </w:rPr>
              <w:t>Student summary</w:t>
            </w:r>
          </w:p>
        </w:tc>
        <w:tc>
          <w:tcPr>
            <w:tcW w:w="3969" w:type="dxa"/>
            <w:shd w:val="clear" w:color="auto" w:fill="AEAAAA" w:themeFill="background2" w:themeFillShade="BF"/>
          </w:tcPr>
          <w:p w14:paraId="42654736" w14:textId="77777777" w:rsidR="00C0416E" w:rsidRPr="003512D2" w:rsidRDefault="00C0416E" w:rsidP="00FC5131">
            <w:pPr>
              <w:rPr>
                <w:rFonts w:eastAsia="Times New Roman" w:cstheme="minorHAnsi"/>
                <w:b/>
              </w:rPr>
            </w:pPr>
            <w:r>
              <w:rPr>
                <w:rFonts w:eastAsia="Times New Roman" w:cstheme="minorHAnsi"/>
                <w:b/>
              </w:rPr>
              <w:t>Grading (please select)</w:t>
            </w:r>
          </w:p>
        </w:tc>
      </w:tr>
      <w:tr w:rsidR="00C0416E" w:rsidRPr="003512D2" w14:paraId="3B3B472D" w14:textId="77777777" w:rsidTr="00FC5131">
        <w:trPr>
          <w:trHeight w:val="803"/>
        </w:trPr>
        <w:tc>
          <w:tcPr>
            <w:tcW w:w="6232" w:type="dxa"/>
            <w:vMerge w:val="restart"/>
            <w:shd w:val="clear" w:color="auto" w:fill="E7E6E6" w:themeFill="background2"/>
          </w:tcPr>
          <w:p w14:paraId="6CD74D07" w14:textId="77777777" w:rsidR="00C0416E" w:rsidRDefault="00C0416E" w:rsidP="00FC5131">
            <w:pPr>
              <w:jc w:val="both"/>
              <w:rPr>
                <w:rFonts w:eastAsia="Times New Roman"/>
                <w:b/>
                <w:bCs/>
              </w:rPr>
            </w:pPr>
            <w:r w:rsidRPr="51349331">
              <w:rPr>
                <w:rFonts w:eastAsia="Times New Roman"/>
                <w:b/>
                <w:bCs/>
              </w:rPr>
              <w:t>3. Suitable standard of spoken and written English (SOP</w:t>
            </w:r>
            <w:r>
              <w:rPr>
                <w:rFonts w:eastAsia="Times New Roman"/>
                <w:b/>
                <w:bCs/>
              </w:rPr>
              <w:t>s</w:t>
            </w:r>
            <w:r w:rsidRPr="51349331">
              <w:rPr>
                <w:rFonts w:eastAsia="Times New Roman"/>
                <w:b/>
                <w:bCs/>
              </w:rPr>
              <w:t xml:space="preserve"> </w:t>
            </w:r>
            <w:r>
              <w:rPr>
                <w:rFonts w:eastAsia="Times New Roman"/>
                <w:b/>
                <w:bCs/>
              </w:rPr>
              <w:t>7/ 9</w:t>
            </w:r>
            <w:r w:rsidRPr="51349331">
              <w:rPr>
                <w:rFonts w:eastAsia="Times New Roman"/>
                <w:b/>
                <w:bCs/>
              </w:rPr>
              <w:t>)</w:t>
            </w:r>
            <w:r>
              <w:rPr>
                <w:rFonts w:eastAsia="Times New Roman"/>
                <w:b/>
                <w:bCs/>
              </w:rPr>
              <w:t xml:space="preserve"> Evidenced in clinical work. </w:t>
            </w:r>
            <w:r w:rsidRPr="51349331">
              <w:rPr>
                <w:rFonts w:eastAsia="Times New Roman"/>
                <w:b/>
                <w:bCs/>
              </w:rPr>
              <w:t xml:space="preserve"> </w:t>
            </w:r>
          </w:p>
          <w:p w14:paraId="1AB2F989" w14:textId="77777777" w:rsidR="00C0416E" w:rsidRPr="00104744" w:rsidRDefault="00C0416E" w:rsidP="00C0416E">
            <w:pPr>
              <w:pStyle w:val="ListParagraph"/>
              <w:numPr>
                <w:ilvl w:val="0"/>
                <w:numId w:val="3"/>
              </w:numPr>
              <w:jc w:val="both"/>
              <w:rPr>
                <w:rFonts w:eastAsia="Times New Roman"/>
                <w:sz w:val="20"/>
                <w:szCs w:val="20"/>
              </w:rPr>
            </w:pPr>
            <w:r w:rsidRPr="00104744">
              <w:rPr>
                <w:rFonts w:eastAsia="Times New Roman"/>
                <w:sz w:val="20"/>
                <w:szCs w:val="20"/>
              </w:rPr>
              <w:t>Communicates effectively in verbal and written form; communication is clear, free from errors and appropriate for purpose.</w:t>
            </w:r>
          </w:p>
          <w:p w14:paraId="5F1BB723" w14:textId="77777777" w:rsidR="00C0416E" w:rsidRPr="00104744" w:rsidRDefault="00C0416E" w:rsidP="00C0416E">
            <w:pPr>
              <w:pStyle w:val="ListParagraph"/>
              <w:numPr>
                <w:ilvl w:val="0"/>
                <w:numId w:val="3"/>
              </w:numPr>
              <w:jc w:val="both"/>
              <w:rPr>
                <w:rFonts w:eastAsia="Times New Roman"/>
                <w:sz w:val="20"/>
                <w:szCs w:val="20"/>
              </w:rPr>
            </w:pPr>
            <w:r w:rsidRPr="00104744">
              <w:rPr>
                <w:rFonts w:eastAsia="Times New Roman"/>
                <w:sz w:val="20"/>
                <w:szCs w:val="20"/>
              </w:rPr>
              <w:t xml:space="preserve">Gathers information from clients, carers, conveys information to clients and carers, </w:t>
            </w:r>
            <w:proofErr w:type="gramStart"/>
            <w:r w:rsidRPr="00104744">
              <w:rPr>
                <w:rFonts w:eastAsia="Times New Roman"/>
                <w:sz w:val="20"/>
                <w:szCs w:val="20"/>
              </w:rPr>
              <w:t>e.g.</w:t>
            </w:r>
            <w:proofErr w:type="gramEnd"/>
            <w:r w:rsidRPr="00104744">
              <w:rPr>
                <w:rFonts w:eastAsia="Times New Roman"/>
                <w:sz w:val="20"/>
                <w:szCs w:val="20"/>
              </w:rPr>
              <w:t xml:space="preserve"> making appointments; carrying out and recording outcomes of telephone reviews.</w:t>
            </w:r>
          </w:p>
          <w:p w14:paraId="454DA6A9" w14:textId="77777777" w:rsidR="00C0416E" w:rsidRPr="00104744" w:rsidRDefault="00C0416E" w:rsidP="00C0416E">
            <w:pPr>
              <w:pStyle w:val="ListParagraph"/>
              <w:numPr>
                <w:ilvl w:val="0"/>
                <w:numId w:val="3"/>
              </w:numPr>
              <w:jc w:val="both"/>
              <w:rPr>
                <w:rFonts w:eastAsia="Times New Roman"/>
                <w:sz w:val="20"/>
                <w:szCs w:val="20"/>
              </w:rPr>
            </w:pPr>
            <w:r w:rsidRPr="00104744">
              <w:rPr>
                <w:rFonts w:eastAsia="Times New Roman"/>
                <w:sz w:val="20"/>
                <w:szCs w:val="20"/>
              </w:rPr>
              <w:t>Writes case notes and reports with guidance regarding content.</w:t>
            </w:r>
          </w:p>
          <w:p w14:paraId="4EFF7F47" w14:textId="77777777" w:rsidR="00C0416E" w:rsidRPr="004C3DBE" w:rsidRDefault="00C0416E" w:rsidP="00C0416E">
            <w:pPr>
              <w:pStyle w:val="ListParagraph"/>
              <w:numPr>
                <w:ilvl w:val="0"/>
                <w:numId w:val="3"/>
              </w:numPr>
              <w:jc w:val="both"/>
              <w:rPr>
                <w:rFonts w:eastAsia="Times New Roman"/>
              </w:rPr>
            </w:pPr>
            <w:r w:rsidRPr="00104744">
              <w:rPr>
                <w:rFonts w:eastAsia="Times New Roman"/>
                <w:sz w:val="20"/>
                <w:szCs w:val="20"/>
              </w:rPr>
              <w:t>Writes using professional format and terminology in projects and service documents.</w:t>
            </w:r>
          </w:p>
        </w:tc>
        <w:tc>
          <w:tcPr>
            <w:tcW w:w="5103" w:type="dxa"/>
            <w:shd w:val="clear" w:color="auto" w:fill="E7E6E6" w:themeFill="background2"/>
          </w:tcPr>
          <w:p w14:paraId="3AC2B77C" w14:textId="77777777" w:rsidR="00C0416E" w:rsidRPr="003512D2" w:rsidRDefault="00C0416E"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5B05F114"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0DFE6EBA" w14:textId="77777777" w:rsidR="00C0416E" w:rsidRDefault="00C0416E" w:rsidP="00FC5131">
            <w:pPr>
              <w:rPr>
                <w:rFonts w:eastAsia="Times New Roman" w:cstheme="minorHAnsi"/>
              </w:rPr>
            </w:pPr>
            <w:r>
              <w:rPr>
                <w:rFonts w:eastAsia="Times New Roman" w:cstheme="minorHAnsi"/>
              </w:rPr>
              <w:t>No opportunity</w:t>
            </w:r>
          </w:p>
          <w:p w14:paraId="74EA7C9B" w14:textId="77777777" w:rsidR="00C0416E" w:rsidRDefault="00C0416E" w:rsidP="00FC5131">
            <w:pPr>
              <w:rPr>
                <w:rFonts w:eastAsia="Times New Roman" w:cstheme="minorHAnsi"/>
              </w:rPr>
            </w:pPr>
            <w:r>
              <w:rPr>
                <w:rFonts w:eastAsia="Times New Roman" w:cstheme="minorHAnsi"/>
              </w:rPr>
              <w:t>Not demonstrated</w:t>
            </w:r>
          </w:p>
          <w:p w14:paraId="62BB387F" w14:textId="77777777" w:rsidR="00C0416E" w:rsidRDefault="00C0416E" w:rsidP="00FC5131">
            <w:pPr>
              <w:rPr>
                <w:rFonts w:eastAsia="Times New Roman" w:cstheme="minorHAnsi"/>
              </w:rPr>
            </w:pPr>
            <w:r>
              <w:rPr>
                <w:rFonts w:eastAsia="Times New Roman" w:cstheme="minorHAnsi"/>
              </w:rPr>
              <w:t>Emerging</w:t>
            </w:r>
          </w:p>
          <w:p w14:paraId="43735972"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7FA78B6A" w14:textId="77777777" w:rsidTr="00FC5131">
        <w:trPr>
          <w:trHeight w:val="802"/>
        </w:trPr>
        <w:tc>
          <w:tcPr>
            <w:tcW w:w="6232" w:type="dxa"/>
            <w:vMerge/>
          </w:tcPr>
          <w:p w14:paraId="6C265E3D" w14:textId="77777777" w:rsidR="00C0416E" w:rsidRDefault="00C0416E" w:rsidP="00FC5131">
            <w:pPr>
              <w:jc w:val="both"/>
              <w:rPr>
                <w:rFonts w:eastAsia="Times New Roman" w:cstheme="minorHAnsi"/>
                <w:b/>
              </w:rPr>
            </w:pPr>
          </w:p>
        </w:tc>
        <w:tc>
          <w:tcPr>
            <w:tcW w:w="5103" w:type="dxa"/>
            <w:shd w:val="clear" w:color="auto" w:fill="E7E6E6" w:themeFill="background2"/>
          </w:tcPr>
          <w:p w14:paraId="16FA42A6" w14:textId="77777777" w:rsidR="00C0416E" w:rsidRPr="003512D2" w:rsidRDefault="00C0416E"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19DB90C8"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174DFE28" w14:textId="77777777" w:rsidR="00C0416E" w:rsidRDefault="00C0416E" w:rsidP="00FC5131">
            <w:pPr>
              <w:rPr>
                <w:rFonts w:eastAsia="Times New Roman" w:cstheme="minorHAnsi"/>
              </w:rPr>
            </w:pPr>
            <w:r>
              <w:rPr>
                <w:rFonts w:eastAsia="Times New Roman" w:cstheme="minorHAnsi"/>
              </w:rPr>
              <w:t>No opportunity</w:t>
            </w:r>
          </w:p>
          <w:p w14:paraId="261C1289" w14:textId="77777777" w:rsidR="00C0416E" w:rsidRDefault="00C0416E" w:rsidP="00FC5131">
            <w:pPr>
              <w:rPr>
                <w:rFonts w:eastAsia="Times New Roman" w:cstheme="minorHAnsi"/>
              </w:rPr>
            </w:pPr>
            <w:r>
              <w:rPr>
                <w:rFonts w:eastAsia="Times New Roman" w:cstheme="minorHAnsi"/>
              </w:rPr>
              <w:t>Not demonstrated</w:t>
            </w:r>
          </w:p>
          <w:p w14:paraId="1DFFC89F" w14:textId="77777777" w:rsidR="00C0416E" w:rsidRDefault="00C0416E" w:rsidP="00FC5131">
            <w:pPr>
              <w:rPr>
                <w:rFonts w:eastAsia="Times New Roman" w:cstheme="minorHAnsi"/>
              </w:rPr>
            </w:pPr>
            <w:r>
              <w:rPr>
                <w:rFonts w:eastAsia="Times New Roman" w:cstheme="minorHAnsi"/>
              </w:rPr>
              <w:t>Emerging</w:t>
            </w:r>
          </w:p>
          <w:p w14:paraId="78C02DBC"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776B9382" w14:textId="77777777" w:rsidTr="00FC5131">
        <w:trPr>
          <w:trHeight w:val="1073"/>
        </w:trPr>
        <w:tc>
          <w:tcPr>
            <w:tcW w:w="6232" w:type="dxa"/>
            <w:vMerge w:val="restart"/>
            <w:shd w:val="clear" w:color="auto" w:fill="E7E6E6" w:themeFill="background2"/>
          </w:tcPr>
          <w:p w14:paraId="599C671B" w14:textId="77777777" w:rsidR="00C0416E" w:rsidRDefault="00C0416E" w:rsidP="00FC5131">
            <w:pPr>
              <w:jc w:val="both"/>
              <w:rPr>
                <w:rFonts w:eastAsia="Times New Roman" w:cstheme="minorHAnsi"/>
                <w:b/>
              </w:rPr>
            </w:pPr>
            <w:r>
              <w:rPr>
                <w:rFonts w:eastAsia="Times New Roman" w:cstheme="minorHAnsi"/>
                <w:b/>
              </w:rPr>
              <w:t xml:space="preserve">4. </w:t>
            </w:r>
            <w:r w:rsidRPr="003512D2">
              <w:rPr>
                <w:rFonts w:eastAsia="Times New Roman" w:cstheme="minorHAnsi"/>
                <w:b/>
              </w:rPr>
              <w:t xml:space="preserve">Initiates and develops relationships with </w:t>
            </w:r>
            <w:r>
              <w:rPr>
                <w:rFonts w:eastAsia="Times New Roman" w:cstheme="minorHAnsi"/>
                <w:b/>
              </w:rPr>
              <w:t>service user</w:t>
            </w:r>
            <w:r w:rsidRPr="003512D2">
              <w:rPr>
                <w:rFonts w:eastAsia="Times New Roman" w:cstheme="minorHAnsi"/>
                <w:b/>
              </w:rPr>
              <w:t>s, their families, and other professionals</w:t>
            </w:r>
            <w:r>
              <w:rPr>
                <w:rFonts w:eastAsia="Times New Roman" w:cstheme="minorHAnsi"/>
                <w:b/>
              </w:rPr>
              <w:t xml:space="preserve"> (SOPs 7/ 8)</w:t>
            </w:r>
          </w:p>
          <w:p w14:paraId="602C4B8D" w14:textId="77777777" w:rsidR="00C0416E" w:rsidRPr="00104744" w:rsidRDefault="00C0416E" w:rsidP="00C0416E">
            <w:pPr>
              <w:pStyle w:val="ListParagraph"/>
              <w:numPr>
                <w:ilvl w:val="0"/>
                <w:numId w:val="7"/>
              </w:numPr>
              <w:jc w:val="both"/>
              <w:rPr>
                <w:rFonts w:eastAsia="Times New Roman" w:cstheme="minorHAnsi"/>
                <w:b/>
                <w:sz w:val="20"/>
                <w:szCs w:val="20"/>
              </w:rPr>
            </w:pPr>
            <w:r w:rsidRPr="00104744">
              <w:rPr>
                <w:sz w:val="20"/>
                <w:szCs w:val="20"/>
              </w:rPr>
              <w:t>Engaged, interested and professional when working with all service users.</w:t>
            </w:r>
          </w:p>
          <w:p w14:paraId="1E5B4AC6" w14:textId="77777777" w:rsidR="00C0416E" w:rsidRPr="00104744" w:rsidRDefault="00C0416E" w:rsidP="00FC5131">
            <w:pPr>
              <w:jc w:val="both"/>
              <w:rPr>
                <w:rFonts w:eastAsia="Times New Roman"/>
                <w:sz w:val="20"/>
                <w:szCs w:val="20"/>
              </w:rPr>
            </w:pPr>
            <w:r w:rsidRPr="00104744">
              <w:rPr>
                <w:rFonts w:eastAsia="Times New Roman"/>
                <w:sz w:val="20"/>
                <w:szCs w:val="20"/>
              </w:rPr>
              <w:t>Recognises communication needs of clients by:</w:t>
            </w:r>
          </w:p>
          <w:p w14:paraId="2F504CA5" w14:textId="77777777" w:rsidR="00C0416E" w:rsidRPr="00104744" w:rsidRDefault="00C0416E" w:rsidP="00C0416E">
            <w:pPr>
              <w:pStyle w:val="ListParagraph"/>
              <w:numPr>
                <w:ilvl w:val="0"/>
                <w:numId w:val="2"/>
              </w:numPr>
              <w:jc w:val="both"/>
              <w:rPr>
                <w:rFonts w:eastAsia="Times New Roman"/>
                <w:sz w:val="20"/>
                <w:szCs w:val="20"/>
              </w:rPr>
            </w:pPr>
            <w:r w:rsidRPr="00104744">
              <w:rPr>
                <w:rFonts w:eastAsia="Times New Roman"/>
                <w:sz w:val="20"/>
                <w:szCs w:val="20"/>
              </w:rPr>
              <w:t xml:space="preserve">actively uses strategies to try to support communication, with/ without support </w:t>
            </w:r>
            <w:proofErr w:type="gramStart"/>
            <w:r w:rsidRPr="00104744">
              <w:rPr>
                <w:rFonts w:eastAsia="Times New Roman"/>
                <w:sz w:val="20"/>
                <w:szCs w:val="20"/>
              </w:rPr>
              <w:t>e.g.</w:t>
            </w:r>
            <w:proofErr w:type="gramEnd"/>
            <w:r w:rsidRPr="00104744">
              <w:rPr>
                <w:rFonts w:eastAsia="Times New Roman"/>
                <w:sz w:val="20"/>
                <w:szCs w:val="20"/>
              </w:rPr>
              <w:t xml:space="preserve"> facilitates total communication; </w:t>
            </w:r>
            <w:r w:rsidRPr="00104744">
              <w:rPr>
                <w:sz w:val="20"/>
                <w:szCs w:val="20"/>
              </w:rPr>
              <w:t>makes adaptations to communication where appropriate.</w:t>
            </w:r>
          </w:p>
          <w:p w14:paraId="3699310E" w14:textId="77777777" w:rsidR="00C0416E" w:rsidRPr="00104744" w:rsidRDefault="00C0416E" w:rsidP="00C0416E">
            <w:pPr>
              <w:pStyle w:val="ListParagraph"/>
              <w:numPr>
                <w:ilvl w:val="0"/>
                <w:numId w:val="2"/>
              </w:numPr>
              <w:jc w:val="both"/>
              <w:rPr>
                <w:rFonts w:eastAsia="Times New Roman"/>
                <w:sz w:val="20"/>
                <w:szCs w:val="20"/>
              </w:rPr>
            </w:pPr>
            <w:r w:rsidRPr="00104744">
              <w:rPr>
                <w:sz w:val="20"/>
                <w:szCs w:val="20"/>
              </w:rPr>
              <w:t xml:space="preserve">Varies content and style for client, carer, professional; demonstrates active listening, </w:t>
            </w:r>
            <w:proofErr w:type="gramStart"/>
            <w:r w:rsidRPr="00104744">
              <w:rPr>
                <w:sz w:val="20"/>
                <w:szCs w:val="20"/>
              </w:rPr>
              <w:t>e.g.</w:t>
            </w:r>
            <w:proofErr w:type="gramEnd"/>
            <w:r w:rsidRPr="00104744">
              <w:rPr>
                <w:sz w:val="20"/>
                <w:szCs w:val="20"/>
              </w:rPr>
              <w:t xml:space="preserve"> empathy, clarification;</w:t>
            </w:r>
          </w:p>
          <w:p w14:paraId="2DFBBB22" w14:textId="77777777" w:rsidR="00C0416E" w:rsidRPr="003512D2" w:rsidRDefault="00C0416E" w:rsidP="00FC5131">
            <w:pPr>
              <w:jc w:val="both"/>
              <w:rPr>
                <w:rFonts w:eastAsia="Times New Roman" w:cstheme="minorHAnsi"/>
              </w:rPr>
            </w:pPr>
            <w:r w:rsidRPr="00104744">
              <w:rPr>
                <w:sz w:val="20"/>
                <w:szCs w:val="20"/>
              </w:rPr>
              <w:t>demonstrates appropriate communication skills with colleagues both individually and within teams.</w:t>
            </w:r>
          </w:p>
        </w:tc>
        <w:tc>
          <w:tcPr>
            <w:tcW w:w="5103" w:type="dxa"/>
            <w:shd w:val="clear" w:color="auto" w:fill="E7E6E6" w:themeFill="background2"/>
          </w:tcPr>
          <w:p w14:paraId="2D46C10C" w14:textId="77777777" w:rsidR="00C0416E" w:rsidRPr="003512D2" w:rsidRDefault="00C0416E"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0E68BDF5"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634C1640" w14:textId="77777777" w:rsidR="00C0416E" w:rsidRDefault="00C0416E" w:rsidP="00FC5131">
            <w:pPr>
              <w:rPr>
                <w:rFonts w:eastAsia="Times New Roman" w:cstheme="minorHAnsi"/>
              </w:rPr>
            </w:pPr>
            <w:r>
              <w:rPr>
                <w:rFonts w:eastAsia="Times New Roman" w:cstheme="minorHAnsi"/>
              </w:rPr>
              <w:t>No opportunity</w:t>
            </w:r>
          </w:p>
          <w:p w14:paraId="78FE8291" w14:textId="77777777" w:rsidR="00C0416E" w:rsidRDefault="00C0416E" w:rsidP="00FC5131">
            <w:pPr>
              <w:rPr>
                <w:rFonts w:eastAsia="Times New Roman" w:cstheme="minorHAnsi"/>
              </w:rPr>
            </w:pPr>
            <w:r>
              <w:rPr>
                <w:rFonts w:eastAsia="Times New Roman" w:cstheme="minorHAnsi"/>
              </w:rPr>
              <w:t>Not demonstrated</w:t>
            </w:r>
          </w:p>
          <w:p w14:paraId="56E3F567" w14:textId="77777777" w:rsidR="00C0416E" w:rsidRDefault="00C0416E" w:rsidP="00FC5131">
            <w:pPr>
              <w:rPr>
                <w:rFonts w:eastAsia="Times New Roman" w:cstheme="minorHAnsi"/>
              </w:rPr>
            </w:pPr>
            <w:r>
              <w:rPr>
                <w:rFonts w:eastAsia="Times New Roman" w:cstheme="minorHAnsi"/>
              </w:rPr>
              <w:t>Emerging</w:t>
            </w:r>
          </w:p>
          <w:p w14:paraId="024A4CA9"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5A940871" w14:textId="77777777" w:rsidTr="00FC5131">
        <w:trPr>
          <w:trHeight w:val="1072"/>
        </w:trPr>
        <w:tc>
          <w:tcPr>
            <w:tcW w:w="6232" w:type="dxa"/>
            <w:vMerge/>
          </w:tcPr>
          <w:p w14:paraId="7506D132" w14:textId="77777777" w:rsidR="00C0416E" w:rsidRDefault="00C0416E" w:rsidP="00FC5131">
            <w:pPr>
              <w:jc w:val="both"/>
              <w:rPr>
                <w:rFonts w:eastAsia="Times New Roman" w:cstheme="minorHAnsi"/>
                <w:b/>
              </w:rPr>
            </w:pPr>
          </w:p>
        </w:tc>
        <w:tc>
          <w:tcPr>
            <w:tcW w:w="5103" w:type="dxa"/>
            <w:shd w:val="clear" w:color="auto" w:fill="E7E6E6" w:themeFill="background2"/>
          </w:tcPr>
          <w:p w14:paraId="21945C62" w14:textId="77777777" w:rsidR="00C0416E" w:rsidRPr="003512D2" w:rsidRDefault="00C0416E"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53A8E0C2"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10C3656B" w14:textId="77777777" w:rsidR="00C0416E" w:rsidRDefault="00C0416E" w:rsidP="00FC5131">
            <w:pPr>
              <w:rPr>
                <w:rFonts w:eastAsia="Times New Roman" w:cstheme="minorHAnsi"/>
              </w:rPr>
            </w:pPr>
            <w:r>
              <w:rPr>
                <w:rFonts w:eastAsia="Times New Roman" w:cstheme="minorHAnsi"/>
              </w:rPr>
              <w:t>No opportunity</w:t>
            </w:r>
          </w:p>
          <w:p w14:paraId="331685C6" w14:textId="77777777" w:rsidR="00C0416E" w:rsidRDefault="00C0416E" w:rsidP="00FC5131">
            <w:pPr>
              <w:rPr>
                <w:rFonts w:eastAsia="Times New Roman" w:cstheme="minorHAnsi"/>
              </w:rPr>
            </w:pPr>
            <w:r>
              <w:rPr>
                <w:rFonts w:eastAsia="Times New Roman" w:cstheme="minorHAnsi"/>
              </w:rPr>
              <w:t>Not demonstrated</w:t>
            </w:r>
          </w:p>
          <w:p w14:paraId="0216D6D9" w14:textId="77777777" w:rsidR="00C0416E" w:rsidRDefault="00C0416E" w:rsidP="00FC5131">
            <w:pPr>
              <w:rPr>
                <w:rFonts w:eastAsia="Times New Roman" w:cstheme="minorHAnsi"/>
              </w:rPr>
            </w:pPr>
            <w:r>
              <w:rPr>
                <w:rFonts w:eastAsia="Times New Roman" w:cstheme="minorHAnsi"/>
              </w:rPr>
              <w:t>Emerging</w:t>
            </w:r>
          </w:p>
          <w:p w14:paraId="413CF51C"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76EC626E" w14:textId="77777777" w:rsidTr="00FC5131">
        <w:trPr>
          <w:trHeight w:val="675"/>
        </w:trPr>
        <w:tc>
          <w:tcPr>
            <w:tcW w:w="6232" w:type="dxa"/>
            <w:vMerge w:val="restart"/>
            <w:shd w:val="clear" w:color="auto" w:fill="E7E6E6" w:themeFill="background2"/>
          </w:tcPr>
          <w:p w14:paraId="7C14BCA6" w14:textId="77777777" w:rsidR="00C0416E" w:rsidRPr="003512D2" w:rsidRDefault="00C0416E" w:rsidP="00FC5131">
            <w:pPr>
              <w:jc w:val="both"/>
              <w:rPr>
                <w:rFonts w:eastAsia="Times New Roman" w:cstheme="minorHAnsi"/>
                <w:b/>
              </w:rPr>
            </w:pPr>
            <w:r>
              <w:rPr>
                <w:rFonts w:eastAsia="Times New Roman" w:cstheme="minorHAnsi"/>
                <w:b/>
              </w:rPr>
              <w:t xml:space="preserve">5. </w:t>
            </w:r>
            <w:r w:rsidRPr="003512D2">
              <w:rPr>
                <w:rFonts w:eastAsia="Times New Roman" w:cstheme="minorHAnsi"/>
                <w:b/>
              </w:rPr>
              <w:t>Maintains confidentiality in oral and written communication within the placement setting</w:t>
            </w:r>
            <w:r>
              <w:rPr>
                <w:rFonts w:eastAsia="Times New Roman" w:cstheme="minorHAnsi"/>
                <w:b/>
              </w:rPr>
              <w:t xml:space="preserve"> (SOP 6)</w:t>
            </w:r>
          </w:p>
          <w:p w14:paraId="42963832" w14:textId="77777777" w:rsidR="00C0416E" w:rsidRPr="00104744" w:rsidRDefault="00C0416E" w:rsidP="00C0416E">
            <w:pPr>
              <w:pStyle w:val="ListParagraph"/>
              <w:numPr>
                <w:ilvl w:val="0"/>
                <w:numId w:val="8"/>
              </w:numPr>
              <w:jc w:val="both"/>
              <w:rPr>
                <w:rFonts w:eastAsia="Times New Roman" w:cstheme="minorHAnsi"/>
                <w:sz w:val="20"/>
                <w:szCs w:val="20"/>
              </w:rPr>
            </w:pPr>
            <w:r w:rsidRPr="00104744">
              <w:rPr>
                <w:rFonts w:eastAsia="Times New Roman"/>
                <w:sz w:val="20"/>
                <w:szCs w:val="20"/>
              </w:rPr>
              <w:t>Follows setting policy and professional body guidance on record-keeping; communicates appropriately with others in relation to client and service information.</w:t>
            </w:r>
          </w:p>
        </w:tc>
        <w:tc>
          <w:tcPr>
            <w:tcW w:w="5103" w:type="dxa"/>
            <w:shd w:val="clear" w:color="auto" w:fill="E7E6E6" w:themeFill="background2"/>
          </w:tcPr>
          <w:p w14:paraId="17F6B4CD" w14:textId="77777777" w:rsidR="00C0416E" w:rsidRPr="003512D2" w:rsidRDefault="00C0416E"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6E82DFC1"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2DCEF3AA" w14:textId="77777777" w:rsidR="00C0416E" w:rsidRDefault="00C0416E" w:rsidP="00FC5131">
            <w:pPr>
              <w:rPr>
                <w:rFonts w:eastAsia="Times New Roman" w:cstheme="minorHAnsi"/>
              </w:rPr>
            </w:pPr>
            <w:r>
              <w:rPr>
                <w:rFonts w:eastAsia="Times New Roman" w:cstheme="minorHAnsi"/>
              </w:rPr>
              <w:t>No opportunity</w:t>
            </w:r>
          </w:p>
          <w:p w14:paraId="776680AB" w14:textId="77777777" w:rsidR="00C0416E" w:rsidRDefault="00C0416E" w:rsidP="00FC5131">
            <w:pPr>
              <w:rPr>
                <w:rFonts w:eastAsia="Times New Roman" w:cstheme="minorHAnsi"/>
              </w:rPr>
            </w:pPr>
            <w:r>
              <w:rPr>
                <w:rFonts w:eastAsia="Times New Roman" w:cstheme="minorHAnsi"/>
              </w:rPr>
              <w:t>Not demonstrated</w:t>
            </w:r>
          </w:p>
          <w:p w14:paraId="32631E00" w14:textId="77777777" w:rsidR="00C0416E" w:rsidRDefault="00C0416E" w:rsidP="00FC5131">
            <w:pPr>
              <w:rPr>
                <w:rFonts w:eastAsia="Times New Roman" w:cstheme="minorHAnsi"/>
              </w:rPr>
            </w:pPr>
            <w:r>
              <w:rPr>
                <w:rFonts w:eastAsia="Times New Roman" w:cstheme="minorHAnsi"/>
              </w:rPr>
              <w:t>Emerging</w:t>
            </w:r>
          </w:p>
          <w:p w14:paraId="1F82C5D6"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61222EB6" w14:textId="77777777" w:rsidTr="00FC5131">
        <w:trPr>
          <w:trHeight w:val="675"/>
        </w:trPr>
        <w:tc>
          <w:tcPr>
            <w:tcW w:w="6232" w:type="dxa"/>
            <w:vMerge/>
          </w:tcPr>
          <w:p w14:paraId="6588FEEF" w14:textId="77777777" w:rsidR="00C0416E" w:rsidRDefault="00C0416E" w:rsidP="00FC5131">
            <w:pPr>
              <w:jc w:val="both"/>
              <w:rPr>
                <w:rFonts w:eastAsia="Times New Roman" w:cstheme="minorHAnsi"/>
                <w:b/>
              </w:rPr>
            </w:pPr>
          </w:p>
        </w:tc>
        <w:tc>
          <w:tcPr>
            <w:tcW w:w="5103" w:type="dxa"/>
            <w:shd w:val="clear" w:color="auto" w:fill="E7E6E6" w:themeFill="background2"/>
          </w:tcPr>
          <w:p w14:paraId="53A90318" w14:textId="77777777" w:rsidR="00C0416E" w:rsidRPr="003512D2" w:rsidRDefault="00C0416E"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15E89B9E"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17A6C575" w14:textId="77777777" w:rsidR="00C0416E" w:rsidRDefault="00C0416E" w:rsidP="00FC5131">
            <w:pPr>
              <w:rPr>
                <w:rFonts w:eastAsia="Times New Roman" w:cstheme="minorHAnsi"/>
              </w:rPr>
            </w:pPr>
            <w:r>
              <w:rPr>
                <w:rFonts w:eastAsia="Times New Roman" w:cstheme="minorHAnsi"/>
              </w:rPr>
              <w:t>No opportunity</w:t>
            </w:r>
          </w:p>
          <w:p w14:paraId="73F1D0CC" w14:textId="77777777" w:rsidR="00C0416E" w:rsidRDefault="00C0416E" w:rsidP="00FC5131">
            <w:pPr>
              <w:rPr>
                <w:rFonts w:eastAsia="Times New Roman" w:cstheme="minorHAnsi"/>
              </w:rPr>
            </w:pPr>
            <w:r>
              <w:rPr>
                <w:rFonts w:eastAsia="Times New Roman" w:cstheme="minorHAnsi"/>
              </w:rPr>
              <w:t>Not demonstrated</w:t>
            </w:r>
          </w:p>
          <w:p w14:paraId="1EE42443" w14:textId="77777777" w:rsidR="00C0416E" w:rsidRDefault="00C0416E" w:rsidP="00FC5131">
            <w:pPr>
              <w:rPr>
                <w:rFonts w:eastAsia="Times New Roman" w:cstheme="minorHAnsi"/>
              </w:rPr>
            </w:pPr>
            <w:r>
              <w:rPr>
                <w:rFonts w:eastAsia="Times New Roman" w:cstheme="minorHAnsi"/>
              </w:rPr>
              <w:lastRenderedPageBreak/>
              <w:t>Emerging</w:t>
            </w:r>
          </w:p>
          <w:p w14:paraId="314FE573"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4962D5DA" w14:textId="77777777" w:rsidTr="00FC5131">
        <w:trPr>
          <w:trHeight w:val="1073"/>
        </w:trPr>
        <w:tc>
          <w:tcPr>
            <w:tcW w:w="6232" w:type="dxa"/>
            <w:vMerge w:val="restart"/>
            <w:shd w:val="clear" w:color="auto" w:fill="E7E6E6" w:themeFill="background2"/>
          </w:tcPr>
          <w:p w14:paraId="7766F652" w14:textId="77777777" w:rsidR="00C0416E" w:rsidRPr="00687977" w:rsidRDefault="00C0416E" w:rsidP="00FC5131">
            <w:pPr>
              <w:jc w:val="both"/>
              <w:rPr>
                <w:rFonts w:eastAsia="Times New Roman" w:cstheme="minorHAnsi"/>
                <w:b/>
              </w:rPr>
            </w:pPr>
            <w:r>
              <w:rPr>
                <w:rFonts w:eastAsia="Times New Roman" w:cstheme="minorHAnsi"/>
                <w:b/>
              </w:rPr>
              <w:lastRenderedPageBreak/>
              <w:t>6.</w:t>
            </w:r>
            <w:r w:rsidRPr="00687977">
              <w:rPr>
                <w:rFonts w:eastAsia="Times New Roman" w:cstheme="minorHAnsi"/>
                <w:b/>
              </w:rPr>
              <w:t xml:space="preserve">Understands role and or/ works within the MDT (SOP </w:t>
            </w:r>
            <w:r>
              <w:rPr>
                <w:rFonts w:eastAsia="Times New Roman" w:cstheme="minorHAnsi"/>
                <w:b/>
              </w:rPr>
              <w:t>8</w:t>
            </w:r>
            <w:r w:rsidRPr="00687977">
              <w:rPr>
                <w:rFonts w:eastAsia="Times New Roman" w:cstheme="minorHAnsi"/>
                <w:b/>
              </w:rPr>
              <w:t>)</w:t>
            </w:r>
          </w:p>
          <w:p w14:paraId="4404B1CF" w14:textId="77777777" w:rsidR="00C0416E" w:rsidRPr="00104744" w:rsidRDefault="00C0416E" w:rsidP="00C0416E">
            <w:pPr>
              <w:pStyle w:val="ListParagraph"/>
              <w:numPr>
                <w:ilvl w:val="0"/>
                <w:numId w:val="8"/>
              </w:numPr>
              <w:jc w:val="both"/>
              <w:rPr>
                <w:rFonts w:eastAsia="Times New Roman" w:cstheme="minorHAnsi"/>
                <w:b/>
                <w:sz w:val="20"/>
                <w:szCs w:val="20"/>
              </w:rPr>
            </w:pPr>
            <w:r w:rsidRPr="00104744">
              <w:rPr>
                <w:rFonts w:eastAsia="Times New Roman"/>
                <w:sz w:val="20"/>
                <w:szCs w:val="20"/>
              </w:rPr>
              <w:t xml:space="preserve">Is able to explain the rationale for SLT role, </w:t>
            </w:r>
            <w:proofErr w:type="gramStart"/>
            <w:r w:rsidRPr="00104744">
              <w:rPr>
                <w:rFonts w:eastAsia="Times New Roman"/>
                <w:sz w:val="20"/>
                <w:szCs w:val="20"/>
              </w:rPr>
              <w:t>e.g.</w:t>
            </w:r>
            <w:proofErr w:type="gramEnd"/>
            <w:r w:rsidRPr="00104744">
              <w:rPr>
                <w:rFonts w:eastAsia="Times New Roman"/>
                <w:sz w:val="20"/>
                <w:szCs w:val="20"/>
              </w:rPr>
              <w:t xml:space="preserve"> with MDT or in role play</w:t>
            </w:r>
          </w:p>
          <w:p w14:paraId="03261C28" w14:textId="77777777" w:rsidR="00C0416E" w:rsidRPr="00104744" w:rsidRDefault="00C0416E" w:rsidP="00C0416E">
            <w:pPr>
              <w:pStyle w:val="ListParagraph"/>
              <w:numPr>
                <w:ilvl w:val="0"/>
                <w:numId w:val="8"/>
              </w:numPr>
              <w:jc w:val="both"/>
              <w:rPr>
                <w:rFonts w:eastAsia="Times New Roman" w:cstheme="minorHAnsi"/>
                <w:b/>
                <w:sz w:val="20"/>
                <w:szCs w:val="20"/>
              </w:rPr>
            </w:pPr>
            <w:r w:rsidRPr="00104744">
              <w:rPr>
                <w:rFonts w:eastAsia="Times New Roman"/>
                <w:sz w:val="20"/>
                <w:szCs w:val="20"/>
              </w:rPr>
              <w:t>Identifies involvement of other professionals with service users and shows understanding of their role</w:t>
            </w:r>
          </w:p>
          <w:p w14:paraId="6812E8B8" w14:textId="77777777" w:rsidR="00C0416E" w:rsidRPr="00401C71" w:rsidRDefault="00C0416E" w:rsidP="00C0416E">
            <w:pPr>
              <w:pStyle w:val="ListParagraph"/>
              <w:numPr>
                <w:ilvl w:val="0"/>
                <w:numId w:val="8"/>
              </w:numPr>
              <w:jc w:val="both"/>
              <w:rPr>
                <w:rFonts w:eastAsia="Times New Roman" w:cstheme="minorHAnsi"/>
                <w:b/>
              </w:rPr>
            </w:pPr>
            <w:r w:rsidRPr="00104744">
              <w:rPr>
                <w:rFonts w:eastAsia="Times New Roman"/>
                <w:sz w:val="20"/>
                <w:szCs w:val="20"/>
              </w:rPr>
              <w:t>Seeks and shares information with other professionals as appropriate</w:t>
            </w:r>
          </w:p>
        </w:tc>
        <w:tc>
          <w:tcPr>
            <w:tcW w:w="5103" w:type="dxa"/>
            <w:shd w:val="clear" w:color="auto" w:fill="E7E6E6" w:themeFill="background2"/>
          </w:tcPr>
          <w:p w14:paraId="3876D1E8" w14:textId="77777777" w:rsidR="00C0416E" w:rsidRPr="003512D2" w:rsidRDefault="00C0416E"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415F93D0"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0AB666EF" w14:textId="77777777" w:rsidR="00C0416E" w:rsidRDefault="00C0416E" w:rsidP="00FC5131">
            <w:pPr>
              <w:rPr>
                <w:rFonts w:eastAsia="Times New Roman" w:cstheme="minorHAnsi"/>
              </w:rPr>
            </w:pPr>
            <w:r>
              <w:rPr>
                <w:rFonts w:eastAsia="Times New Roman" w:cstheme="minorHAnsi"/>
              </w:rPr>
              <w:t>No opportunity</w:t>
            </w:r>
          </w:p>
          <w:p w14:paraId="1297A689" w14:textId="77777777" w:rsidR="00C0416E" w:rsidRDefault="00C0416E" w:rsidP="00FC5131">
            <w:pPr>
              <w:rPr>
                <w:rFonts w:eastAsia="Times New Roman" w:cstheme="minorHAnsi"/>
              </w:rPr>
            </w:pPr>
            <w:r>
              <w:rPr>
                <w:rFonts w:eastAsia="Times New Roman" w:cstheme="minorHAnsi"/>
              </w:rPr>
              <w:t>Not demonstrated</w:t>
            </w:r>
          </w:p>
          <w:p w14:paraId="5EDC82BA" w14:textId="77777777" w:rsidR="00C0416E" w:rsidRDefault="00C0416E" w:rsidP="00FC5131">
            <w:pPr>
              <w:rPr>
                <w:rFonts w:eastAsia="Times New Roman" w:cstheme="minorHAnsi"/>
              </w:rPr>
            </w:pPr>
            <w:r>
              <w:rPr>
                <w:rFonts w:eastAsia="Times New Roman" w:cstheme="minorHAnsi"/>
              </w:rPr>
              <w:t>Emerging</w:t>
            </w:r>
          </w:p>
          <w:p w14:paraId="4C8FF2CF"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4F532324" w14:textId="77777777" w:rsidTr="00FC5131">
        <w:trPr>
          <w:trHeight w:val="1072"/>
        </w:trPr>
        <w:tc>
          <w:tcPr>
            <w:tcW w:w="6232" w:type="dxa"/>
            <w:vMerge/>
          </w:tcPr>
          <w:p w14:paraId="6FB2E030" w14:textId="77777777" w:rsidR="00C0416E" w:rsidRDefault="00C0416E" w:rsidP="00FC5131">
            <w:pPr>
              <w:jc w:val="both"/>
              <w:rPr>
                <w:rFonts w:eastAsia="Times New Roman" w:cstheme="minorHAnsi"/>
                <w:b/>
              </w:rPr>
            </w:pPr>
          </w:p>
        </w:tc>
        <w:tc>
          <w:tcPr>
            <w:tcW w:w="5103" w:type="dxa"/>
            <w:shd w:val="clear" w:color="auto" w:fill="E7E6E6" w:themeFill="background2"/>
          </w:tcPr>
          <w:p w14:paraId="3C4F8308" w14:textId="77777777" w:rsidR="00C0416E" w:rsidRPr="003512D2" w:rsidRDefault="00C0416E"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51628B78"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4C8D51F6" w14:textId="77777777" w:rsidR="00C0416E" w:rsidRDefault="00C0416E" w:rsidP="00FC5131">
            <w:pPr>
              <w:rPr>
                <w:rFonts w:eastAsia="Times New Roman" w:cstheme="minorHAnsi"/>
              </w:rPr>
            </w:pPr>
            <w:r>
              <w:rPr>
                <w:rFonts w:eastAsia="Times New Roman" w:cstheme="minorHAnsi"/>
              </w:rPr>
              <w:t>No opportunity</w:t>
            </w:r>
          </w:p>
          <w:p w14:paraId="648E1C43" w14:textId="77777777" w:rsidR="00C0416E" w:rsidRDefault="00C0416E" w:rsidP="00FC5131">
            <w:pPr>
              <w:rPr>
                <w:rFonts w:eastAsia="Times New Roman" w:cstheme="minorHAnsi"/>
              </w:rPr>
            </w:pPr>
            <w:r>
              <w:rPr>
                <w:rFonts w:eastAsia="Times New Roman" w:cstheme="minorHAnsi"/>
              </w:rPr>
              <w:t>Not demonstrated</w:t>
            </w:r>
          </w:p>
          <w:p w14:paraId="3ADF24A3" w14:textId="77777777" w:rsidR="00C0416E" w:rsidRDefault="00C0416E" w:rsidP="00FC5131">
            <w:pPr>
              <w:rPr>
                <w:rFonts w:eastAsia="Times New Roman" w:cstheme="minorHAnsi"/>
              </w:rPr>
            </w:pPr>
            <w:r>
              <w:rPr>
                <w:rFonts w:eastAsia="Times New Roman" w:cstheme="minorHAnsi"/>
              </w:rPr>
              <w:t>Emerging</w:t>
            </w:r>
          </w:p>
          <w:p w14:paraId="1D8D4314"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3EF8171A" w14:textId="77777777" w:rsidTr="00FC5131">
        <w:trPr>
          <w:trHeight w:val="540"/>
        </w:trPr>
        <w:tc>
          <w:tcPr>
            <w:tcW w:w="6232" w:type="dxa"/>
            <w:vMerge w:val="restart"/>
            <w:shd w:val="clear" w:color="auto" w:fill="E7E6E6" w:themeFill="background2"/>
          </w:tcPr>
          <w:p w14:paraId="437803DB" w14:textId="77777777" w:rsidR="00C0416E" w:rsidRDefault="00C0416E" w:rsidP="00FC5131">
            <w:pPr>
              <w:rPr>
                <w:rFonts w:eastAsia="Times New Roman" w:cstheme="minorHAnsi"/>
                <w:b/>
              </w:rPr>
            </w:pPr>
            <w:r>
              <w:rPr>
                <w:rFonts w:eastAsia="Times New Roman" w:cstheme="minorHAnsi"/>
                <w:b/>
              </w:rPr>
              <w:t>Overall comments on communication and working in partnership</w:t>
            </w:r>
          </w:p>
          <w:p w14:paraId="6E38B1FC" w14:textId="77777777" w:rsidR="00C0416E" w:rsidRDefault="00C0416E" w:rsidP="00FC5131">
            <w:pPr>
              <w:rPr>
                <w:rFonts w:eastAsia="Times New Roman" w:cstheme="minorHAnsi"/>
                <w:b/>
              </w:rPr>
            </w:pPr>
          </w:p>
          <w:p w14:paraId="1011110D" w14:textId="77777777" w:rsidR="00C0416E" w:rsidRDefault="00C0416E" w:rsidP="00FC5131">
            <w:pPr>
              <w:rPr>
                <w:rFonts w:eastAsia="Times New Roman" w:cstheme="minorHAnsi"/>
                <w:b/>
              </w:rPr>
            </w:pPr>
          </w:p>
          <w:p w14:paraId="79C7E6FA" w14:textId="77777777" w:rsidR="00C0416E" w:rsidRDefault="00C0416E" w:rsidP="00FC5131">
            <w:pPr>
              <w:rPr>
                <w:rFonts w:eastAsia="Times New Roman" w:cstheme="minorHAnsi"/>
                <w:b/>
              </w:rPr>
            </w:pPr>
          </w:p>
        </w:tc>
        <w:tc>
          <w:tcPr>
            <w:tcW w:w="5103" w:type="dxa"/>
            <w:shd w:val="clear" w:color="auto" w:fill="E7E6E6" w:themeFill="background2"/>
          </w:tcPr>
          <w:p w14:paraId="04F4FB10" w14:textId="77777777" w:rsidR="00C0416E" w:rsidRDefault="00C0416E" w:rsidP="00FC5131">
            <w:pPr>
              <w:rPr>
                <w:rFonts w:eastAsia="Times New Roman" w:cstheme="minorHAnsi"/>
                <w:b/>
                <w:bCs/>
              </w:rPr>
            </w:pPr>
            <w:r>
              <w:rPr>
                <w:rFonts w:eastAsia="Times New Roman" w:cstheme="minorHAnsi"/>
                <w:b/>
                <w:bCs/>
              </w:rPr>
              <w:t>Student (mid):</w:t>
            </w:r>
          </w:p>
          <w:p w14:paraId="45503A34" w14:textId="77777777" w:rsidR="00C0416E" w:rsidRDefault="00C0416E" w:rsidP="00FC5131">
            <w:pPr>
              <w:rPr>
                <w:rFonts w:eastAsia="Times New Roman" w:cstheme="minorHAnsi"/>
                <w:b/>
                <w:bCs/>
              </w:rPr>
            </w:pPr>
          </w:p>
          <w:p w14:paraId="31D5A8DE" w14:textId="77777777" w:rsidR="00C0416E" w:rsidRPr="0070358E" w:rsidRDefault="00C0416E" w:rsidP="00FC5131">
            <w:pPr>
              <w:rPr>
                <w:rFonts w:eastAsia="Times New Roman" w:cstheme="minorHAnsi"/>
                <w:b/>
                <w:bCs/>
              </w:rPr>
            </w:pPr>
          </w:p>
        </w:tc>
        <w:tc>
          <w:tcPr>
            <w:tcW w:w="3969" w:type="dxa"/>
            <w:shd w:val="clear" w:color="auto" w:fill="E7E6E6" w:themeFill="background2"/>
          </w:tcPr>
          <w:p w14:paraId="6CBC2D87" w14:textId="77777777" w:rsidR="00C0416E" w:rsidRDefault="00C0416E" w:rsidP="00FC513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0A2B8EEE" w14:textId="77777777" w:rsidR="00C0416E" w:rsidRDefault="00C0416E" w:rsidP="00FC5131">
            <w:pPr>
              <w:rPr>
                <w:rFonts w:eastAsia="Times New Roman" w:cstheme="minorHAnsi"/>
                <w:b/>
                <w:bCs/>
              </w:rPr>
            </w:pPr>
          </w:p>
          <w:p w14:paraId="4416EFBE" w14:textId="77777777" w:rsidR="00C0416E" w:rsidRPr="0070358E" w:rsidRDefault="00C0416E" w:rsidP="00FC5131">
            <w:pPr>
              <w:rPr>
                <w:rFonts w:eastAsia="Times New Roman" w:cstheme="minorHAnsi"/>
                <w:b/>
                <w:bCs/>
              </w:rPr>
            </w:pPr>
          </w:p>
        </w:tc>
      </w:tr>
      <w:tr w:rsidR="00C0416E" w:rsidRPr="003512D2" w14:paraId="01B12C25" w14:textId="77777777" w:rsidTr="00FC5131">
        <w:trPr>
          <w:trHeight w:val="540"/>
        </w:trPr>
        <w:tc>
          <w:tcPr>
            <w:tcW w:w="6232" w:type="dxa"/>
            <w:vMerge/>
          </w:tcPr>
          <w:p w14:paraId="4E9B1A6F" w14:textId="77777777" w:rsidR="00C0416E" w:rsidRDefault="00C0416E" w:rsidP="00FC5131">
            <w:pPr>
              <w:rPr>
                <w:rFonts w:eastAsia="Times New Roman" w:cstheme="minorHAnsi"/>
                <w:b/>
              </w:rPr>
            </w:pPr>
          </w:p>
        </w:tc>
        <w:tc>
          <w:tcPr>
            <w:tcW w:w="5103" w:type="dxa"/>
            <w:shd w:val="clear" w:color="auto" w:fill="E7E6E6" w:themeFill="background2"/>
          </w:tcPr>
          <w:p w14:paraId="2F51F3EF" w14:textId="77777777" w:rsidR="00C0416E" w:rsidRDefault="00C0416E" w:rsidP="00FC5131">
            <w:pPr>
              <w:rPr>
                <w:rFonts w:eastAsia="Times New Roman" w:cstheme="minorHAnsi"/>
                <w:b/>
                <w:bCs/>
              </w:rPr>
            </w:pPr>
            <w:r>
              <w:rPr>
                <w:rFonts w:eastAsia="Times New Roman" w:cstheme="minorHAnsi"/>
                <w:b/>
                <w:bCs/>
              </w:rPr>
              <w:t>Student (end):</w:t>
            </w:r>
          </w:p>
          <w:p w14:paraId="7607E8F8" w14:textId="77777777" w:rsidR="00C0416E" w:rsidRDefault="00C0416E" w:rsidP="00FC5131">
            <w:pPr>
              <w:rPr>
                <w:rFonts w:eastAsia="Times New Roman" w:cstheme="minorHAnsi"/>
                <w:b/>
                <w:bCs/>
              </w:rPr>
            </w:pPr>
          </w:p>
          <w:p w14:paraId="2881676F" w14:textId="77777777" w:rsidR="00C0416E" w:rsidRDefault="00C0416E" w:rsidP="00FC5131">
            <w:pPr>
              <w:rPr>
                <w:rFonts w:eastAsia="Times New Roman" w:cstheme="minorHAnsi"/>
                <w:b/>
                <w:bCs/>
              </w:rPr>
            </w:pPr>
          </w:p>
        </w:tc>
        <w:tc>
          <w:tcPr>
            <w:tcW w:w="3969" w:type="dxa"/>
            <w:shd w:val="clear" w:color="auto" w:fill="E7E6E6" w:themeFill="background2"/>
          </w:tcPr>
          <w:p w14:paraId="0769D230" w14:textId="77777777" w:rsidR="00C0416E" w:rsidRPr="0070358E" w:rsidRDefault="00C0416E" w:rsidP="00FC5131">
            <w:pPr>
              <w:rPr>
                <w:rFonts w:eastAsia="Times New Roman" w:cstheme="minorHAnsi"/>
                <w:b/>
                <w:bCs/>
              </w:rPr>
            </w:pPr>
            <w:r>
              <w:rPr>
                <w:rFonts w:eastAsia="Times New Roman" w:cstheme="minorHAnsi"/>
                <w:b/>
                <w:bCs/>
              </w:rPr>
              <w:t xml:space="preserve"> Practice e</w:t>
            </w:r>
            <w:r w:rsidRPr="0070358E">
              <w:rPr>
                <w:rFonts w:eastAsia="Times New Roman" w:cstheme="minorHAnsi"/>
                <w:b/>
                <w:bCs/>
              </w:rPr>
              <w:t>ducator</w:t>
            </w:r>
            <w:r>
              <w:rPr>
                <w:rFonts w:eastAsia="Times New Roman" w:cstheme="minorHAnsi"/>
                <w:b/>
                <w:bCs/>
              </w:rPr>
              <w:t xml:space="preserve"> (end):</w:t>
            </w:r>
          </w:p>
        </w:tc>
      </w:tr>
      <w:tr w:rsidR="00C0416E" w:rsidRPr="003512D2" w14:paraId="13C51B52" w14:textId="77777777" w:rsidTr="00FC5131">
        <w:tc>
          <w:tcPr>
            <w:tcW w:w="6232" w:type="dxa"/>
            <w:shd w:val="clear" w:color="auto" w:fill="E7E6E6" w:themeFill="background2"/>
          </w:tcPr>
          <w:p w14:paraId="04F73D78" w14:textId="77777777" w:rsidR="00C0416E" w:rsidRDefault="00C0416E" w:rsidP="00FC5131">
            <w:pPr>
              <w:rPr>
                <w:rFonts w:eastAsia="Times New Roman" w:cstheme="minorHAnsi"/>
                <w:b/>
              </w:rPr>
            </w:pPr>
            <w:r>
              <w:rPr>
                <w:rFonts w:eastAsia="Times New Roman" w:cstheme="minorHAnsi"/>
                <w:b/>
              </w:rPr>
              <w:t>ACTIONS (agreed with educator and student)</w:t>
            </w:r>
          </w:p>
        </w:tc>
        <w:tc>
          <w:tcPr>
            <w:tcW w:w="9072" w:type="dxa"/>
            <w:gridSpan w:val="2"/>
            <w:shd w:val="clear" w:color="auto" w:fill="E7E6E6" w:themeFill="background2"/>
          </w:tcPr>
          <w:p w14:paraId="1BFDD6A7" w14:textId="77777777" w:rsidR="00C0416E" w:rsidRDefault="00C0416E" w:rsidP="00FC5131">
            <w:pPr>
              <w:rPr>
                <w:rFonts w:eastAsia="Times New Roman" w:cstheme="minorHAnsi"/>
                <w:b/>
                <w:bCs/>
              </w:rPr>
            </w:pPr>
          </w:p>
          <w:p w14:paraId="742075A9" w14:textId="77777777" w:rsidR="00C0416E" w:rsidRDefault="00C0416E" w:rsidP="00FC5131">
            <w:pPr>
              <w:rPr>
                <w:rFonts w:eastAsia="Times New Roman" w:cstheme="minorHAnsi"/>
                <w:b/>
                <w:bCs/>
              </w:rPr>
            </w:pPr>
          </w:p>
          <w:p w14:paraId="1C4EBD69" w14:textId="77777777" w:rsidR="00C0416E" w:rsidRPr="0070358E" w:rsidRDefault="00C0416E" w:rsidP="00FC5131">
            <w:pPr>
              <w:rPr>
                <w:rFonts w:eastAsia="Times New Roman" w:cstheme="minorHAnsi"/>
                <w:b/>
                <w:bCs/>
              </w:rPr>
            </w:pPr>
          </w:p>
        </w:tc>
      </w:tr>
    </w:tbl>
    <w:p w14:paraId="0BB5D8C8" w14:textId="77777777" w:rsidR="00C0416E" w:rsidRDefault="00C0416E" w:rsidP="00C0416E">
      <w:pPr>
        <w:spacing w:after="0" w:line="240" w:lineRule="auto"/>
        <w:rPr>
          <w:rFonts w:eastAsia="Times New Roman" w:cstheme="minorHAnsi"/>
          <w:sz w:val="36"/>
          <w:szCs w:val="36"/>
        </w:rPr>
      </w:pPr>
    </w:p>
    <w:p w14:paraId="5A4A28C7" w14:textId="77777777" w:rsidR="00C0416E" w:rsidRPr="006B4B2F" w:rsidRDefault="00C0416E" w:rsidP="00C0416E">
      <w:pPr>
        <w:pStyle w:val="ListParagraph"/>
        <w:numPr>
          <w:ilvl w:val="0"/>
          <w:numId w:val="17"/>
        </w:numPr>
        <w:spacing w:after="0" w:line="240" w:lineRule="auto"/>
        <w:contextualSpacing w:val="0"/>
        <w:rPr>
          <w:rFonts w:eastAsia="Times New Roman" w:cstheme="minorHAnsi"/>
          <w:sz w:val="36"/>
          <w:szCs w:val="36"/>
        </w:rPr>
      </w:pPr>
      <w:r w:rsidRPr="006B4B2F">
        <w:rPr>
          <w:rFonts w:eastAsia="Times New Roman" w:cstheme="minorHAnsi"/>
          <w:sz w:val="36"/>
          <w:szCs w:val="36"/>
        </w:rPr>
        <w:t>Clinical Skills</w:t>
      </w:r>
    </w:p>
    <w:p w14:paraId="6A0B3601" w14:textId="77777777" w:rsidR="00C0416E" w:rsidRPr="003512D2" w:rsidRDefault="00C0416E" w:rsidP="00C0416E">
      <w:pPr>
        <w:spacing w:after="0" w:line="240" w:lineRule="auto"/>
        <w:rPr>
          <w:rFonts w:eastAsia="Times New Roman" w:cstheme="minorHAnsi"/>
        </w:rPr>
      </w:pPr>
    </w:p>
    <w:p w14:paraId="4B23AACA" w14:textId="77777777" w:rsidR="00C0416E" w:rsidRPr="003512D2" w:rsidRDefault="00C0416E" w:rsidP="00C0416E">
      <w:pPr>
        <w:spacing w:after="0" w:line="240" w:lineRule="auto"/>
        <w:rPr>
          <w:rFonts w:eastAsia="Times New Roman" w:cstheme="minorHAnsi"/>
        </w:rPr>
      </w:pPr>
    </w:p>
    <w:tbl>
      <w:tblPr>
        <w:tblStyle w:val="TableGrid"/>
        <w:tblW w:w="0" w:type="auto"/>
        <w:tblInd w:w="137" w:type="dxa"/>
        <w:tblLook w:val="04A0" w:firstRow="1" w:lastRow="0" w:firstColumn="1" w:lastColumn="0" w:noHBand="0" w:noVBand="1"/>
      </w:tblPr>
      <w:tblGrid>
        <w:gridCol w:w="6095"/>
        <w:gridCol w:w="5103"/>
        <w:gridCol w:w="3969"/>
      </w:tblGrid>
      <w:tr w:rsidR="00C0416E" w:rsidRPr="003512D2" w14:paraId="671CB924" w14:textId="77777777" w:rsidTr="00FC5131">
        <w:tc>
          <w:tcPr>
            <w:tcW w:w="6095" w:type="dxa"/>
            <w:shd w:val="clear" w:color="auto" w:fill="AEAAAA" w:themeFill="background2" w:themeFillShade="BF"/>
          </w:tcPr>
          <w:p w14:paraId="325BECD6" w14:textId="77777777" w:rsidR="00C0416E" w:rsidRPr="003512D2" w:rsidRDefault="00C0416E" w:rsidP="00FC5131">
            <w:pPr>
              <w:rPr>
                <w:rFonts w:eastAsia="Times New Roman" w:cstheme="minorHAnsi"/>
                <w:b/>
              </w:rPr>
            </w:pPr>
            <w:r>
              <w:rPr>
                <w:rFonts w:eastAsia="Times New Roman" w:cstheme="minorHAnsi"/>
                <w:b/>
              </w:rPr>
              <w:t>Core skills &amp; examples of supporting activities</w:t>
            </w:r>
          </w:p>
        </w:tc>
        <w:tc>
          <w:tcPr>
            <w:tcW w:w="5103" w:type="dxa"/>
            <w:shd w:val="clear" w:color="auto" w:fill="AEAAAA" w:themeFill="background2" w:themeFillShade="BF"/>
          </w:tcPr>
          <w:p w14:paraId="0B99A556" w14:textId="77777777" w:rsidR="00C0416E" w:rsidRPr="003512D2" w:rsidRDefault="00C0416E" w:rsidP="00FC5131">
            <w:pPr>
              <w:rPr>
                <w:rFonts w:eastAsia="Times New Roman" w:cstheme="minorHAnsi"/>
                <w:b/>
              </w:rPr>
            </w:pPr>
            <w:r>
              <w:rPr>
                <w:rFonts w:eastAsia="Times New Roman" w:cstheme="minorHAnsi"/>
                <w:b/>
              </w:rPr>
              <w:t>Student summary</w:t>
            </w:r>
          </w:p>
        </w:tc>
        <w:tc>
          <w:tcPr>
            <w:tcW w:w="3969" w:type="dxa"/>
            <w:shd w:val="clear" w:color="auto" w:fill="AEAAAA" w:themeFill="background2" w:themeFillShade="BF"/>
          </w:tcPr>
          <w:p w14:paraId="206894AF" w14:textId="77777777" w:rsidR="00C0416E" w:rsidRPr="003512D2" w:rsidRDefault="00C0416E" w:rsidP="00FC5131">
            <w:pPr>
              <w:rPr>
                <w:rFonts w:eastAsia="Times New Roman" w:cstheme="minorHAnsi"/>
                <w:b/>
              </w:rPr>
            </w:pPr>
            <w:r>
              <w:rPr>
                <w:rFonts w:eastAsia="Times New Roman" w:cstheme="minorHAnsi"/>
                <w:b/>
              </w:rPr>
              <w:t>Supervisor/ university tutor comment (as applicable)</w:t>
            </w:r>
          </w:p>
        </w:tc>
      </w:tr>
      <w:tr w:rsidR="00C0416E" w:rsidRPr="003512D2" w14:paraId="5E7AE5EF" w14:textId="77777777" w:rsidTr="00FC5131">
        <w:trPr>
          <w:trHeight w:val="1208"/>
        </w:trPr>
        <w:tc>
          <w:tcPr>
            <w:tcW w:w="6095" w:type="dxa"/>
            <w:vMerge w:val="restart"/>
            <w:shd w:val="clear" w:color="auto" w:fill="E7E6E6" w:themeFill="background2"/>
          </w:tcPr>
          <w:p w14:paraId="53F7836D" w14:textId="77777777" w:rsidR="00C0416E" w:rsidRPr="007E67F3" w:rsidRDefault="00C0416E" w:rsidP="00FC5131">
            <w:pPr>
              <w:jc w:val="both"/>
              <w:rPr>
                <w:rFonts w:eastAsia="Times New Roman" w:cstheme="minorHAnsi"/>
                <w:b/>
              </w:rPr>
            </w:pPr>
            <w:r>
              <w:rPr>
                <w:rFonts w:eastAsia="Times New Roman" w:cstheme="minorHAnsi"/>
                <w:b/>
              </w:rPr>
              <w:t xml:space="preserve">7. </w:t>
            </w:r>
            <w:r w:rsidRPr="003512D2">
              <w:rPr>
                <w:rFonts w:eastAsia="Times New Roman" w:cstheme="minorHAnsi"/>
                <w:b/>
              </w:rPr>
              <w:t>Mak</w:t>
            </w:r>
            <w:r>
              <w:rPr>
                <w:rFonts w:eastAsia="Times New Roman" w:cstheme="minorHAnsi"/>
                <w:b/>
              </w:rPr>
              <w:t>e</w:t>
            </w:r>
            <w:r w:rsidRPr="003512D2">
              <w:rPr>
                <w:rFonts w:eastAsia="Times New Roman" w:cstheme="minorHAnsi"/>
                <w:b/>
              </w:rPr>
              <w:t xml:space="preserve"> accurate observations and can record and discuss them</w:t>
            </w:r>
            <w:r>
              <w:rPr>
                <w:rFonts w:eastAsia="Times New Roman" w:cstheme="minorHAnsi"/>
                <w:b/>
              </w:rPr>
              <w:t xml:space="preserve"> (SOP 13)</w:t>
            </w:r>
          </w:p>
          <w:p w14:paraId="5979D545" w14:textId="77777777" w:rsidR="00C0416E" w:rsidRPr="00A7506F" w:rsidRDefault="00C0416E" w:rsidP="00C0416E">
            <w:pPr>
              <w:pStyle w:val="ListParagraph"/>
              <w:numPr>
                <w:ilvl w:val="0"/>
                <w:numId w:val="9"/>
              </w:numPr>
              <w:jc w:val="both"/>
              <w:rPr>
                <w:rFonts w:eastAsia="Times New Roman"/>
                <w:b/>
                <w:bCs/>
                <w:sz w:val="20"/>
                <w:szCs w:val="20"/>
              </w:rPr>
            </w:pPr>
            <w:r w:rsidRPr="00A7506F">
              <w:rPr>
                <w:rFonts w:eastAsia="Times New Roman"/>
                <w:sz w:val="20"/>
                <w:szCs w:val="20"/>
              </w:rPr>
              <w:t>Makes accurate observations of a client’s communication or eating/ drinking and report back to supervisor.</w:t>
            </w:r>
          </w:p>
          <w:p w14:paraId="31F7AEC1" w14:textId="77777777" w:rsidR="00C0416E" w:rsidRPr="00A7506F" w:rsidRDefault="00C0416E" w:rsidP="00C0416E">
            <w:pPr>
              <w:pStyle w:val="ListParagraph"/>
              <w:numPr>
                <w:ilvl w:val="0"/>
                <w:numId w:val="6"/>
              </w:numPr>
              <w:jc w:val="both"/>
              <w:rPr>
                <w:rFonts w:eastAsia="Times New Roman"/>
                <w:b/>
                <w:bCs/>
                <w:sz w:val="20"/>
                <w:szCs w:val="20"/>
              </w:rPr>
            </w:pPr>
            <w:r w:rsidRPr="00A7506F">
              <w:rPr>
                <w:rFonts w:eastAsia="Times New Roman"/>
                <w:sz w:val="20"/>
                <w:szCs w:val="20"/>
              </w:rPr>
              <w:t>makes use of structured observation framework to gather, record and feedback findings.</w:t>
            </w:r>
          </w:p>
          <w:p w14:paraId="05F7F12B" w14:textId="77777777" w:rsidR="00C0416E" w:rsidRPr="00A7506F" w:rsidRDefault="00C0416E" w:rsidP="00C0416E">
            <w:pPr>
              <w:pStyle w:val="ListParagraph"/>
              <w:numPr>
                <w:ilvl w:val="0"/>
                <w:numId w:val="6"/>
              </w:numPr>
              <w:jc w:val="both"/>
              <w:rPr>
                <w:rFonts w:eastAsia="Times New Roman"/>
                <w:b/>
                <w:bCs/>
                <w:sz w:val="20"/>
                <w:szCs w:val="20"/>
              </w:rPr>
            </w:pPr>
            <w:r w:rsidRPr="00A7506F">
              <w:rPr>
                <w:rFonts w:eastAsia="Times New Roman"/>
                <w:sz w:val="20"/>
                <w:szCs w:val="20"/>
              </w:rPr>
              <w:t>Prepares a case history pro-forma; takes all or part of a case history.</w:t>
            </w:r>
          </w:p>
          <w:p w14:paraId="13EBA3F0" w14:textId="77777777" w:rsidR="00C0416E" w:rsidRPr="00A7506F" w:rsidRDefault="00C0416E" w:rsidP="00C0416E">
            <w:pPr>
              <w:pStyle w:val="ListParagraph"/>
              <w:numPr>
                <w:ilvl w:val="0"/>
                <w:numId w:val="6"/>
              </w:numPr>
              <w:jc w:val="both"/>
              <w:rPr>
                <w:rFonts w:eastAsia="Times New Roman"/>
                <w:b/>
                <w:bCs/>
                <w:sz w:val="20"/>
                <w:szCs w:val="20"/>
              </w:rPr>
            </w:pPr>
            <w:r w:rsidRPr="00A7506F">
              <w:rPr>
                <w:rFonts w:eastAsia="Times New Roman"/>
                <w:sz w:val="20"/>
                <w:szCs w:val="20"/>
              </w:rPr>
              <w:t>Makes accurate notes from meetings – clinical and professional.</w:t>
            </w:r>
          </w:p>
        </w:tc>
        <w:tc>
          <w:tcPr>
            <w:tcW w:w="5103" w:type="dxa"/>
            <w:shd w:val="clear" w:color="auto" w:fill="E7E6E6" w:themeFill="background2"/>
          </w:tcPr>
          <w:p w14:paraId="51FCF332" w14:textId="77777777" w:rsidR="00C0416E" w:rsidRPr="003512D2" w:rsidRDefault="00C0416E"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700AAA2A"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642F07C4" w14:textId="77777777" w:rsidR="00C0416E" w:rsidRDefault="00C0416E" w:rsidP="00FC5131">
            <w:pPr>
              <w:rPr>
                <w:rFonts w:eastAsia="Times New Roman" w:cstheme="minorHAnsi"/>
              </w:rPr>
            </w:pPr>
            <w:r>
              <w:rPr>
                <w:rFonts w:eastAsia="Times New Roman" w:cstheme="minorHAnsi"/>
              </w:rPr>
              <w:t>No opportunity</w:t>
            </w:r>
          </w:p>
          <w:p w14:paraId="7B49C370" w14:textId="77777777" w:rsidR="00C0416E" w:rsidRDefault="00C0416E" w:rsidP="00FC5131">
            <w:pPr>
              <w:rPr>
                <w:rFonts w:eastAsia="Times New Roman" w:cstheme="minorHAnsi"/>
              </w:rPr>
            </w:pPr>
            <w:r>
              <w:rPr>
                <w:rFonts w:eastAsia="Times New Roman" w:cstheme="minorHAnsi"/>
              </w:rPr>
              <w:t>Not demonstrated</w:t>
            </w:r>
          </w:p>
          <w:p w14:paraId="57DBACB4" w14:textId="77777777" w:rsidR="00C0416E" w:rsidRDefault="00C0416E" w:rsidP="00FC5131">
            <w:pPr>
              <w:rPr>
                <w:rFonts w:eastAsia="Times New Roman" w:cstheme="minorHAnsi"/>
              </w:rPr>
            </w:pPr>
            <w:r>
              <w:rPr>
                <w:rFonts w:eastAsia="Times New Roman" w:cstheme="minorHAnsi"/>
              </w:rPr>
              <w:t>Emerging</w:t>
            </w:r>
          </w:p>
          <w:p w14:paraId="217D498A"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4ACE8000" w14:textId="77777777" w:rsidTr="00FC5131">
        <w:trPr>
          <w:trHeight w:val="1207"/>
        </w:trPr>
        <w:tc>
          <w:tcPr>
            <w:tcW w:w="6095" w:type="dxa"/>
            <w:vMerge/>
          </w:tcPr>
          <w:p w14:paraId="2BD3E182" w14:textId="77777777" w:rsidR="00C0416E" w:rsidRDefault="00C0416E" w:rsidP="00FC5131">
            <w:pPr>
              <w:jc w:val="both"/>
              <w:rPr>
                <w:rFonts w:eastAsia="Times New Roman" w:cstheme="minorHAnsi"/>
                <w:b/>
              </w:rPr>
            </w:pPr>
          </w:p>
        </w:tc>
        <w:tc>
          <w:tcPr>
            <w:tcW w:w="5103" w:type="dxa"/>
            <w:shd w:val="clear" w:color="auto" w:fill="E7E6E6" w:themeFill="background2"/>
          </w:tcPr>
          <w:p w14:paraId="7A7F1057" w14:textId="77777777" w:rsidR="00C0416E" w:rsidRPr="003512D2" w:rsidRDefault="00C0416E"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77A2CAD2"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3B4BC5D0" w14:textId="77777777" w:rsidR="00C0416E" w:rsidRDefault="00C0416E" w:rsidP="00FC5131">
            <w:pPr>
              <w:rPr>
                <w:rFonts w:eastAsia="Times New Roman" w:cstheme="minorHAnsi"/>
              </w:rPr>
            </w:pPr>
            <w:r>
              <w:rPr>
                <w:rFonts w:eastAsia="Times New Roman" w:cstheme="minorHAnsi"/>
              </w:rPr>
              <w:t>No opportunity</w:t>
            </w:r>
          </w:p>
          <w:p w14:paraId="64F08936" w14:textId="77777777" w:rsidR="00C0416E" w:rsidRDefault="00C0416E" w:rsidP="00FC5131">
            <w:pPr>
              <w:rPr>
                <w:rFonts w:eastAsia="Times New Roman" w:cstheme="minorHAnsi"/>
              </w:rPr>
            </w:pPr>
            <w:r>
              <w:rPr>
                <w:rFonts w:eastAsia="Times New Roman" w:cstheme="minorHAnsi"/>
              </w:rPr>
              <w:t>Not demonstrated</w:t>
            </w:r>
          </w:p>
          <w:p w14:paraId="7ACCD5D9" w14:textId="77777777" w:rsidR="00C0416E" w:rsidRDefault="00C0416E" w:rsidP="00FC5131">
            <w:pPr>
              <w:rPr>
                <w:rFonts w:eastAsia="Times New Roman" w:cstheme="minorHAnsi"/>
              </w:rPr>
            </w:pPr>
            <w:r>
              <w:rPr>
                <w:rFonts w:eastAsia="Times New Roman" w:cstheme="minorHAnsi"/>
              </w:rPr>
              <w:t>Emerging</w:t>
            </w:r>
          </w:p>
          <w:p w14:paraId="1F34E1FE" w14:textId="77777777" w:rsidR="00C0416E" w:rsidRPr="003512D2" w:rsidRDefault="00C0416E" w:rsidP="00FC5131">
            <w:pPr>
              <w:rPr>
                <w:rFonts w:eastAsia="Times New Roman" w:cstheme="minorHAnsi"/>
              </w:rPr>
            </w:pPr>
            <w:r>
              <w:rPr>
                <w:rFonts w:eastAsia="Times New Roman" w:cstheme="minorHAnsi"/>
              </w:rPr>
              <w:lastRenderedPageBreak/>
              <w:t>Fully met</w:t>
            </w:r>
          </w:p>
        </w:tc>
      </w:tr>
      <w:tr w:rsidR="00C0416E" w:rsidRPr="003512D2" w14:paraId="3C6EE8DE" w14:textId="77777777" w:rsidTr="00FC5131">
        <w:trPr>
          <w:trHeight w:val="1343"/>
        </w:trPr>
        <w:tc>
          <w:tcPr>
            <w:tcW w:w="6095" w:type="dxa"/>
            <w:vMerge w:val="restart"/>
            <w:shd w:val="clear" w:color="auto" w:fill="E7E6E6" w:themeFill="background2"/>
          </w:tcPr>
          <w:p w14:paraId="6F1158B6" w14:textId="77777777" w:rsidR="00C0416E" w:rsidRPr="00A16D25" w:rsidRDefault="00C0416E" w:rsidP="00FC5131">
            <w:pPr>
              <w:jc w:val="both"/>
              <w:rPr>
                <w:rFonts w:eastAsia="Times New Roman" w:cstheme="minorHAnsi"/>
                <w:b/>
              </w:rPr>
            </w:pPr>
            <w:r>
              <w:rPr>
                <w:rFonts w:eastAsia="Times New Roman" w:cstheme="minorHAnsi"/>
                <w:b/>
              </w:rPr>
              <w:lastRenderedPageBreak/>
              <w:t>8.</w:t>
            </w:r>
            <w:r w:rsidRPr="00A16D25">
              <w:rPr>
                <w:rFonts w:eastAsia="Times New Roman" w:cstheme="minorHAnsi"/>
                <w:b/>
              </w:rPr>
              <w:t>Administer, score, analyses or interpret formal or informal assessments (SOP 1</w:t>
            </w:r>
            <w:r>
              <w:rPr>
                <w:rFonts w:eastAsia="Times New Roman" w:cstheme="minorHAnsi"/>
                <w:b/>
              </w:rPr>
              <w:t>3</w:t>
            </w:r>
            <w:r w:rsidRPr="00A16D25">
              <w:rPr>
                <w:rFonts w:eastAsia="Times New Roman" w:cstheme="minorHAnsi"/>
                <w:b/>
              </w:rPr>
              <w:t>)</w:t>
            </w:r>
          </w:p>
          <w:p w14:paraId="078540B9" w14:textId="77777777" w:rsidR="00C0416E" w:rsidRPr="00A7506F" w:rsidRDefault="00C0416E" w:rsidP="00C0416E">
            <w:pPr>
              <w:pStyle w:val="ListParagraph"/>
              <w:numPr>
                <w:ilvl w:val="0"/>
                <w:numId w:val="10"/>
              </w:numPr>
              <w:jc w:val="both"/>
              <w:rPr>
                <w:rFonts w:eastAsia="Times New Roman" w:cstheme="minorHAnsi"/>
                <w:b/>
                <w:sz w:val="20"/>
                <w:szCs w:val="20"/>
              </w:rPr>
            </w:pPr>
            <w:r w:rsidRPr="00A7506F">
              <w:rPr>
                <w:rFonts w:eastAsia="Times New Roman" w:cstheme="minorHAnsi"/>
                <w:sz w:val="20"/>
                <w:szCs w:val="20"/>
              </w:rPr>
              <w:t>Observes an assessment and discusses process and/ or findings with educator</w:t>
            </w:r>
          </w:p>
          <w:p w14:paraId="1E109D66" w14:textId="77777777" w:rsidR="00C0416E" w:rsidRPr="00A7506F" w:rsidRDefault="00C0416E" w:rsidP="00C0416E">
            <w:pPr>
              <w:pStyle w:val="ListParagraph"/>
              <w:numPr>
                <w:ilvl w:val="0"/>
                <w:numId w:val="10"/>
              </w:numPr>
              <w:jc w:val="both"/>
              <w:rPr>
                <w:rFonts w:eastAsia="Times New Roman" w:cstheme="minorHAnsi"/>
                <w:b/>
                <w:sz w:val="20"/>
                <w:szCs w:val="20"/>
              </w:rPr>
            </w:pPr>
            <w:r w:rsidRPr="00A7506F">
              <w:rPr>
                <w:rFonts w:eastAsia="Times New Roman" w:cstheme="minorHAnsi"/>
                <w:sz w:val="20"/>
                <w:szCs w:val="20"/>
              </w:rPr>
              <w:t>Conducts all or part of an assessment with a client or role-play; scores and/ or analyses assessment data provided by others</w:t>
            </w:r>
          </w:p>
          <w:p w14:paraId="7E7321A0" w14:textId="77777777" w:rsidR="00C0416E" w:rsidRPr="00A7506F" w:rsidRDefault="00C0416E" w:rsidP="00C0416E">
            <w:pPr>
              <w:pStyle w:val="ListParagraph"/>
              <w:numPr>
                <w:ilvl w:val="0"/>
                <w:numId w:val="10"/>
              </w:numPr>
              <w:jc w:val="both"/>
              <w:rPr>
                <w:rFonts w:eastAsia="Times New Roman" w:cstheme="minorHAnsi"/>
                <w:b/>
                <w:sz w:val="20"/>
                <w:szCs w:val="20"/>
              </w:rPr>
            </w:pPr>
            <w:r w:rsidRPr="00A7506F">
              <w:rPr>
                <w:rFonts w:eastAsia="Times New Roman" w:cstheme="minorHAnsi"/>
                <w:sz w:val="20"/>
                <w:szCs w:val="20"/>
              </w:rPr>
              <w:t>Transcribes speech for client working with self or SLT</w:t>
            </w:r>
          </w:p>
          <w:p w14:paraId="21DDF395" w14:textId="77777777" w:rsidR="00C0416E" w:rsidRPr="00A7506F" w:rsidRDefault="00C0416E" w:rsidP="00C0416E">
            <w:pPr>
              <w:pStyle w:val="ListParagraph"/>
              <w:numPr>
                <w:ilvl w:val="0"/>
                <w:numId w:val="10"/>
              </w:numPr>
              <w:jc w:val="both"/>
              <w:rPr>
                <w:rFonts w:eastAsia="Times New Roman" w:cstheme="minorHAnsi"/>
                <w:b/>
                <w:sz w:val="20"/>
                <w:szCs w:val="20"/>
              </w:rPr>
            </w:pPr>
            <w:r w:rsidRPr="00A7506F">
              <w:rPr>
                <w:rFonts w:eastAsia="Times New Roman" w:cstheme="minorHAnsi"/>
                <w:sz w:val="20"/>
                <w:szCs w:val="20"/>
              </w:rPr>
              <w:t xml:space="preserve">Makes appropriate suggestions for selecting assessments/ alternatives </w:t>
            </w:r>
          </w:p>
          <w:p w14:paraId="5AD669BA" w14:textId="77777777" w:rsidR="00C0416E" w:rsidRPr="00A7506F" w:rsidRDefault="00C0416E" w:rsidP="00C0416E">
            <w:pPr>
              <w:pStyle w:val="ListParagraph"/>
              <w:numPr>
                <w:ilvl w:val="0"/>
                <w:numId w:val="10"/>
              </w:numPr>
              <w:jc w:val="both"/>
              <w:rPr>
                <w:rFonts w:eastAsia="Times New Roman" w:cstheme="minorHAnsi"/>
                <w:b/>
                <w:sz w:val="20"/>
                <w:szCs w:val="20"/>
              </w:rPr>
            </w:pPr>
            <w:r w:rsidRPr="00A7506F">
              <w:rPr>
                <w:rFonts w:eastAsia="Times New Roman" w:cstheme="minorHAnsi"/>
                <w:sz w:val="20"/>
                <w:szCs w:val="20"/>
              </w:rPr>
              <w:t>Discusses simple, holistic interpretation of findings; suggests next steps, based on findings</w:t>
            </w:r>
          </w:p>
          <w:p w14:paraId="6EA2F329" w14:textId="77777777" w:rsidR="00C0416E" w:rsidRPr="00A16D25" w:rsidRDefault="00C0416E" w:rsidP="00C0416E">
            <w:pPr>
              <w:pStyle w:val="ListParagraph"/>
              <w:numPr>
                <w:ilvl w:val="0"/>
                <w:numId w:val="10"/>
              </w:numPr>
              <w:jc w:val="both"/>
              <w:rPr>
                <w:rFonts w:eastAsia="Times New Roman" w:cstheme="minorHAnsi"/>
                <w:b/>
              </w:rPr>
            </w:pPr>
            <w:r w:rsidRPr="00A7506F">
              <w:rPr>
                <w:rFonts w:eastAsia="Times New Roman" w:cstheme="minorHAnsi"/>
                <w:sz w:val="20"/>
                <w:szCs w:val="20"/>
              </w:rPr>
              <w:t>Makes some links to theory</w:t>
            </w:r>
          </w:p>
        </w:tc>
        <w:tc>
          <w:tcPr>
            <w:tcW w:w="5103" w:type="dxa"/>
            <w:shd w:val="clear" w:color="auto" w:fill="E7E6E6" w:themeFill="background2"/>
          </w:tcPr>
          <w:p w14:paraId="7C576FFD" w14:textId="77777777" w:rsidR="00C0416E" w:rsidRPr="003512D2" w:rsidRDefault="00C0416E"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4170461B"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0B3E43C4" w14:textId="77777777" w:rsidR="00C0416E" w:rsidRDefault="00C0416E" w:rsidP="00FC5131">
            <w:pPr>
              <w:rPr>
                <w:rFonts w:eastAsia="Times New Roman" w:cstheme="minorHAnsi"/>
              </w:rPr>
            </w:pPr>
            <w:r>
              <w:rPr>
                <w:rFonts w:eastAsia="Times New Roman" w:cstheme="minorHAnsi"/>
              </w:rPr>
              <w:t>No opportunity</w:t>
            </w:r>
          </w:p>
          <w:p w14:paraId="6EBA7464" w14:textId="77777777" w:rsidR="00C0416E" w:rsidRDefault="00C0416E" w:rsidP="00FC5131">
            <w:pPr>
              <w:rPr>
                <w:rFonts w:eastAsia="Times New Roman" w:cstheme="minorHAnsi"/>
              </w:rPr>
            </w:pPr>
            <w:r>
              <w:rPr>
                <w:rFonts w:eastAsia="Times New Roman" w:cstheme="minorHAnsi"/>
              </w:rPr>
              <w:t>Not demonstrated</w:t>
            </w:r>
          </w:p>
          <w:p w14:paraId="02101765" w14:textId="77777777" w:rsidR="00C0416E" w:rsidRDefault="00C0416E" w:rsidP="00FC5131">
            <w:pPr>
              <w:rPr>
                <w:rFonts w:eastAsia="Times New Roman" w:cstheme="minorHAnsi"/>
              </w:rPr>
            </w:pPr>
            <w:r>
              <w:rPr>
                <w:rFonts w:eastAsia="Times New Roman" w:cstheme="minorHAnsi"/>
              </w:rPr>
              <w:t>Emerging</w:t>
            </w:r>
          </w:p>
          <w:p w14:paraId="3E5E22EE"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06117BBE" w14:textId="77777777" w:rsidTr="00FC5131">
        <w:trPr>
          <w:trHeight w:val="1342"/>
        </w:trPr>
        <w:tc>
          <w:tcPr>
            <w:tcW w:w="6095" w:type="dxa"/>
            <w:vMerge/>
          </w:tcPr>
          <w:p w14:paraId="05E8666B" w14:textId="77777777" w:rsidR="00C0416E" w:rsidRDefault="00C0416E" w:rsidP="00FC5131">
            <w:pPr>
              <w:jc w:val="both"/>
              <w:rPr>
                <w:rFonts w:eastAsia="Times New Roman" w:cstheme="minorHAnsi"/>
                <w:b/>
              </w:rPr>
            </w:pPr>
          </w:p>
        </w:tc>
        <w:tc>
          <w:tcPr>
            <w:tcW w:w="5103" w:type="dxa"/>
            <w:shd w:val="clear" w:color="auto" w:fill="E7E6E6" w:themeFill="background2"/>
          </w:tcPr>
          <w:p w14:paraId="3FADBB36" w14:textId="77777777" w:rsidR="00C0416E" w:rsidRPr="003512D2" w:rsidRDefault="00C0416E"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06F3E422"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558393D6" w14:textId="77777777" w:rsidR="00C0416E" w:rsidRDefault="00C0416E" w:rsidP="00FC5131">
            <w:pPr>
              <w:rPr>
                <w:rFonts w:eastAsia="Times New Roman" w:cstheme="minorHAnsi"/>
              </w:rPr>
            </w:pPr>
            <w:r>
              <w:rPr>
                <w:rFonts w:eastAsia="Times New Roman" w:cstheme="minorHAnsi"/>
              </w:rPr>
              <w:t>No opportunity</w:t>
            </w:r>
          </w:p>
          <w:p w14:paraId="33CB6E61" w14:textId="77777777" w:rsidR="00C0416E" w:rsidRDefault="00C0416E" w:rsidP="00FC5131">
            <w:pPr>
              <w:rPr>
                <w:rFonts w:eastAsia="Times New Roman" w:cstheme="minorHAnsi"/>
              </w:rPr>
            </w:pPr>
            <w:r>
              <w:rPr>
                <w:rFonts w:eastAsia="Times New Roman" w:cstheme="minorHAnsi"/>
              </w:rPr>
              <w:t>Not demonstrated</w:t>
            </w:r>
          </w:p>
          <w:p w14:paraId="1E565FD3" w14:textId="77777777" w:rsidR="00C0416E" w:rsidRDefault="00C0416E" w:rsidP="00FC5131">
            <w:pPr>
              <w:rPr>
                <w:rFonts w:eastAsia="Times New Roman" w:cstheme="minorHAnsi"/>
              </w:rPr>
            </w:pPr>
            <w:r>
              <w:rPr>
                <w:rFonts w:eastAsia="Times New Roman" w:cstheme="minorHAnsi"/>
              </w:rPr>
              <w:t>Emerging</w:t>
            </w:r>
          </w:p>
          <w:p w14:paraId="72A6DA4C"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58E8B430" w14:textId="77777777" w:rsidTr="00FC5131">
        <w:trPr>
          <w:trHeight w:val="990"/>
        </w:trPr>
        <w:tc>
          <w:tcPr>
            <w:tcW w:w="6095" w:type="dxa"/>
            <w:vMerge w:val="restart"/>
            <w:shd w:val="clear" w:color="auto" w:fill="E7E6E6" w:themeFill="background2"/>
          </w:tcPr>
          <w:p w14:paraId="67C4CB50" w14:textId="77777777" w:rsidR="00C0416E" w:rsidRDefault="00C0416E" w:rsidP="00FC5131">
            <w:pPr>
              <w:jc w:val="both"/>
              <w:rPr>
                <w:rFonts w:eastAsia="Times New Roman" w:cstheme="minorHAnsi"/>
                <w:b/>
              </w:rPr>
            </w:pPr>
            <w:r>
              <w:rPr>
                <w:rFonts w:eastAsia="Times New Roman" w:cstheme="minorHAnsi"/>
                <w:b/>
              </w:rPr>
              <w:t xml:space="preserve">9. </w:t>
            </w:r>
            <w:r w:rsidRPr="003512D2">
              <w:rPr>
                <w:rFonts w:eastAsia="Times New Roman" w:cstheme="minorHAnsi"/>
                <w:b/>
              </w:rPr>
              <w:t xml:space="preserve">Prepares </w:t>
            </w:r>
            <w:r>
              <w:rPr>
                <w:rFonts w:eastAsia="Times New Roman" w:cstheme="minorHAnsi"/>
                <w:b/>
              </w:rPr>
              <w:t>and/ or</w:t>
            </w:r>
            <w:r w:rsidRPr="003512D2">
              <w:rPr>
                <w:rFonts w:eastAsia="Times New Roman" w:cstheme="minorHAnsi"/>
                <w:b/>
              </w:rPr>
              <w:t xml:space="preserve"> follows</w:t>
            </w:r>
            <w:r>
              <w:rPr>
                <w:rFonts w:eastAsia="Times New Roman" w:cstheme="minorHAnsi"/>
                <w:b/>
              </w:rPr>
              <w:t xml:space="preserve"> and/ or adapts</w:t>
            </w:r>
            <w:r w:rsidRPr="003512D2">
              <w:rPr>
                <w:rFonts w:eastAsia="Times New Roman" w:cstheme="minorHAnsi"/>
                <w:b/>
              </w:rPr>
              <w:t xml:space="preserve"> a structured plan </w:t>
            </w:r>
            <w:r>
              <w:rPr>
                <w:rFonts w:eastAsia="Times New Roman" w:cstheme="minorHAnsi"/>
                <w:b/>
              </w:rPr>
              <w:t>(SOP 13)</w:t>
            </w:r>
          </w:p>
          <w:p w14:paraId="03B8AB1C" w14:textId="77777777" w:rsidR="00C0416E" w:rsidRPr="00A7506F" w:rsidRDefault="00C0416E" w:rsidP="00C0416E">
            <w:pPr>
              <w:pStyle w:val="ListParagraph"/>
              <w:numPr>
                <w:ilvl w:val="0"/>
                <w:numId w:val="11"/>
              </w:numPr>
              <w:jc w:val="both"/>
              <w:rPr>
                <w:rFonts w:eastAsia="Times New Roman"/>
                <w:sz w:val="20"/>
                <w:szCs w:val="20"/>
              </w:rPr>
            </w:pPr>
            <w:r w:rsidRPr="00A7506F">
              <w:rPr>
                <w:rFonts w:eastAsia="Times New Roman"/>
                <w:sz w:val="20"/>
                <w:szCs w:val="20"/>
              </w:rPr>
              <w:t xml:space="preserve">Plans an activity for a client </w:t>
            </w:r>
            <w:proofErr w:type="gramStart"/>
            <w:r w:rsidRPr="00A7506F">
              <w:rPr>
                <w:rFonts w:eastAsia="Times New Roman"/>
                <w:sz w:val="20"/>
                <w:szCs w:val="20"/>
              </w:rPr>
              <w:t>with/ without contingencies (step up/ down)</w:t>
            </w:r>
            <w:proofErr w:type="gramEnd"/>
          </w:p>
          <w:p w14:paraId="5E890BFD" w14:textId="77777777" w:rsidR="00C0416E" w:rsidRPr="00A7506F" w:rsidRDefault="00C0416E" w:rsidP="00C0416E">
            <w:pPr>
              <w:pStyle w:val="ListParagraph"/>
              <w:numPr>
                <w:ilvl w:val="0"/>
                <w:numId w:val="11"/>
              </w:numPr>
              <w:jc w:val="both"/>
              <w:rPr>
                <w:rFonts w:eastAsia="Times New Roman"/>
                <w:sz w:val="20"/>
                <w:szCs w:val="20"/>
              </w:rPr>
            </w:pPr>
            <w:r w:rsidRPr="00A7506F">
              <w:rPr>
                <w:rFonts w:eastAsia="Times New Roman"/>
                <w:sz w:val="20"/>
                <w:szCs w:val="20"/>
              </w:rPr>
              <w:t>Able to discuss or record rationale for therapy</w:t>
            </w:r>
          </w:p>
          <w:p w14:paraId="4A9DD94D" w14:textId="77777777" w:rsidR="00C0416E" w:rsidRPr="00A7506F" w:rsidRDefault="00C0416E" w:rsidP="00C0416E">
            <w:pPr>
              <w:pStyle w:val="ListParagraph"/>
              <w:numPr>
                <w:ilvl w:val="0"/>
                <w:numId w:val="11"/>
              </w:numPr>
              <w:jc w:val="both"/>
              <w:rPr>
                <w:rFonts w:eastAsia="Times New Roman"/>
                <w:sz w:val="20"/>
                <w:szCs w:val="20"/>
              </w:rPr>
            </w:pPr>
            <w:r w:rsidRPr="00A7506F">
              <w:rPr>
                <w:rFonts w:eastAsia="Times New Roman"/>
                <w:sz w:val="20"/>
                <w:szCs w:val="20"/>
              </w:rPr>
              <w:t>Creates resources for own/ others’ sessions</w:t>
            </w:r>
          </w:p>
          <w:p w14:paraId="24A64A7F" w14:textId="77777777" w:rsidR="00C0416E" w:rsidRPr="00A7506F" w:rsidRDefault="00C0416E" w:rsidP="00C0416E">
            <w:pPr>
              <w:pStyle w:val="ListParagraph"/>
              <w:numPr>
                <w:ilvl w:val="0"/>
                <w:numId w:val="11"/>
              </w:numPr>
              <w:jc w:val="both"/>
              <w:rPr>
                <w:rFonts w:eastAsia="Times New Roman"/>
                <w:sz w:val="20"/>
                <w:szCs w:val="20"/>
              </w:rPr>
            </w:pPr>
            <w:r w:rsidRPr="00A7506F">
              <w:rPr>
                <w:rFonts w:eastAsia="Times New Roman"/>
                <w:sz w:val="20"/>
                <w:szCs w:val="20"/>
              </w:rPr>
              <w:t xml:space="preserve">Carries out simple interventions, </w:t>
            </w:r>
            <w:proofErr w:type="gramStart"/>
            <w:r w:rsidRPr="00A7506F">
              <w:rPr>
                <w:rFonts w:eastAsia="Times New Roman"/>
                <w:sz w:val="20"/>
                <w:szCs w:val="20"/>
              </w:rPr>
              <w:t>e.g.</w:t>
            </w:r>
            <w:proofErr w:type="gramEnd"/>
            <w:r w:rsidRPr="00A7506F">
              <w:rPr>
                <w:rFonts w:eastAsia="Times New Roman"/>
                <w:sz w:val="20"/>
                <w:szCs w:val="20"/>
              </w:rPr>
              <w:t xml:space="preserve"> practising activity with client after demonstration</w:t>
            </w:r>
          </w:p>
          <w:p w14:paraId="1A84B6B7" w14:textId="77777777" w:rsidR="00C0416E" w:rsidRPr="00A7506F" w:rsidRDefault="00C0416E" w:rsidP="00C0416E">
            <w:pPr>
              <w:pStyle w:val="ListParagraph"/>
              <w:numPr>
                <w:ilvl w:val="0"/>
                <w:numId w:val="11"/>
              </w:numPr>
              <w:jc w:val="both"/>
              <w:rPr>
                <w:rFonts w:eastAsia="Times New Roman"/>
                <w:sz w:val="20"/>
                <w:szCs w:val="20"/>
              </w:rPr>
            </w:pPr>
            <w:r w:rsidRPr="00A7506F">
              <w:rPr>
                <w:rFonts w:eastAsia="Times New Roman"/>
                <w:sz w:val="20"/>
                <w:szCs w:val="20"/>
              </w:rPr>
              <w:t>Writes session plan for client using SMART targets; carries out all or part of a session with a client, with/ without support</w:t>
            </w:r>
          </w:p>
          <w:p w14:paraId="70625661" w14:textId="77777777" w:rsidR="00C0416E" w:rsidRPr="00A7506F" w:rsidRDefault="00C0416E" w:rsidP="00C0416E">
            <w:pPr>
              <w:pStyle w:val="ListParagraph"/>
              <w:numPr>
                <w:ilvl w:val="0"/>
                <w:numId w:val="11"/>
              </w:numPr>
              <w:jc w:val="both"/>
              <w:rPr>
                <w:rFonts w:eastAsia="Times New Roman"/>
                <w:sz w:val="20"/>
                <w:szCs w:val="20"/>
              </w:rPr>
            </w:pPr>
            <w:r w:rsidRPr="00A7506F">
              <w:rPr>
                <w:rFonts w:eastAsia="Times New Roman"/>
                <w:sz w:val="20"/>
                <w:szCs w:val="20"/>
              </w:rPr>
              <w:t>Manages a session independently</w:t>
            </w:r>
          </w:p>
          <w:p w14:paraId="0798C785" w14:textId="77777777" w:rsidR="00C0416E" w:rsidRPr="00A7506F" w:rsidRDefault="00C0416E" w:rsidP="00C0416E">
            <w:pPr>
              <w:pStyle w:val="ListParagraph"/>
              <w:numPr>
                <w:ilvl w:val="0"/>
                <w:numId w:val="11"/>
              </w:numPr>
              <w:jc w:val="both"/>
              <w:rPr>
                <w:rFonts w:eastAsia="Times New Roman"/>
                <w:sz w:val="20"/>
                <w:szCs w:val="20"/>
              </w:rPr>
            </w:pPr>
            <w:r w:rsidRPr="00A7506F">
              <w:rPr>
                <w:rFonts w:eastAsia="Times New Roman"/>
                <w:sz w:val="20"/>
                <w:szCs w:val="20"/>
              </w:rPr>
              <w:t>Accurate online recording (means making notes of the client’s performance in tasks through, transcription, scores in tasks etc.) of all or part of session carried out by self/ SLT/video</w:t>
            </w:r>
          </w:p>
          <w:p w14:paraId="0B2AEB99" w14:textId="77777777" w:rsidR="00C0416E" w:rsidRPr="00A7506F" w:rsidRDefault="00C0416E" w:rsidP="00C0416E">
            <w:pPr>
              <w:pStyle w:val="ListParagraph"/>
              <w:numPr>
                <w:ilvl w:val="0"/>
                <w:numId w:val="11"/>
              </w:numPr>
              <w:jc w:val="both"/>
              <w:rPr>
                <w:rFonts w:eastAsia="Times New Roman"/>
                <w:sz w:val="20"/>
                <w:szCs w:val="20"/>
              </w:rPr>
            </w:pPr>
            <w:r w:rsidRPr="00A7506F">
              <w:rPr>
                <w:rFonts w:eastAsia="Times New Roman"/>
                <w:sz w:val="20"/>
                <w:szCs w:val="20"/>
              </w:rPr>
              <w:t>Able to review session and suggest simple adaptations/ alternatives</w:t>
            </w:r>
          </w:p>
          <w:p w14:paraId="089CFB7E" w14:textId="77777777" w:rsidR="00C0416E" w:rsidRPr="007B2F75" w:rsidRDefault="00C0416E" w:rsidP="00C0416E">
            <w:pPr>
              <w:pStyle w:val="ListParagraph"/>
              <w:numPr>
                <w:ilvl w:val="0"/>
                <w:numId w:val="11"/>
              </w:numPr>
              <w:jc w:val="both"/>
              <w:rPr>
                <w:rFonts w:eastAsia="Times New Roman"/>
                <w:sz w:val="20"/>
                <w:szCs w:val="20"/>
              </w:rPr>
            </w:pPr>
            <w:r w:rsidRPr="007B2F75">
              <w:rPr>
                <w:rFonts w:eastAsia="Times New Roman"/>
                <w:sz w:val="20"/>
                <w:szCs w:val="20"/>
              </w:rPr>
              <w:t>Uses step-up/ downs effectively to adapt a session</w:t>
            </w:r>
          </w:p>
          <w:p w14:paraId="0968B903" w14:textId="77777777" w:rsidR="00C0416E" w:rsidRPr="00174C45" w:rsidRDefault="00C0416E" w:rsidP="00FC5131">
            <w:pPr>
              <w:jc w:val="both"/>
              <w:rPr>
                <w:rFonts w:eastAsia="Times New Roman"/>
              </w:rPr>
            </w:pPr>
            <w:r w:rsidRPr="00174C45">
              <w:rPr>
                <w:rFonts w:eastAsia="Times New Roman"/>
                <w:b/>
                <w:bCs/>
              </w:rPr>
              <w:t>To pass this core skill this must be evidenced on a session plan with educator feedback</w:t>
            </w:r>
          </w:p>
        </w:tc>
        <w:tc>
          <w:tcPr>
            <w:tcW w:w="5103" w:type="dxa"/>
            <w:shd w:val="clear" w:color="auto" w:fill="E7E6E6" w:themeFill="background2"/>
          </w:tcPr>
          <w:p w14:paraId="118E7053" w14:textId="77777777" w:rsidR="00C0416E" w:rsidRPr="003512D2" w:rsidRDefault="00C0416E"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2077D787"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30941270" w14:textId="77777777" w:rsidR="00C0416E" w:rsidRDefault="00C0416E" w:rsidP="00FC5131">
            <w:pPr>
              <w:rPr>
                <w:rFonts w:eastAsia="Times New Roman" w:cstheme="minorHAnsi"/>
              </w:rPr>
            </w:pPr>
            <w:r>
              <w:rPr>
                <w:rFonts w:eastAsia="Times New Roman" w:cstheme="minorHAnsi"/>
              </w:rPr>
              <w:t>No opportunity</w:t>
            </w:r>
          </w:p>
          <w:p w14:paraId="3B941599" w14:textId="77777777" w:rsidR="00C0416E" w:rsidRDefault="00C0416E" w:rsidP="00FC5131">
            <w:pPr>
              <w:rPr>
                <w:rFonts w:eastAsia="Times New Roman" w:cstheme="minorHAnsi"/>
              </w:rPr>
            </w:pPr>
            <w:r>
              <w:rPr>
                <w:rFonts w:eastAsia="Times New Roman" w:cstheme="minorHAnsi"/>
              </w:rPr>
              <w:t>Not demonstrated</w:t>
            </w:r>
          </w:p>
          <w:p w14:paraId="3B0D704A" w14:textId="77777777" w:rsidR="00C0416E" w:rsidRDefault="00C0416E" w:rsidP="00FC5131">
            <w:pPr>
              <w:rPr>
                <w:rFonts w:eastAsia="Times New Roman" w:cstheme="minorHAnsi"/>
              </w:rPr>
            </w:pPr>
            <w:r>
              <w:rPr>
                <w:rFonts w:eastAsia="Times New Roman" w:cstheme="minorHAnsi"/>
              </w:rPr>
              <w:t>Emerging</w:t>
            </w:r>
          </w:p>
          <w:p w14:paraId="0D999B55"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1E09C530" w14:textId="77777777" w:rsidTr="00FC5131">
        <w:trPr>
          <w:trHeight w:val="1747"/>
        </w:trPr>
        <w:tc>
          <w:tcPr>
            <w:tcW w:w="6095" w:type="dxa"/>
            <w:vMerge/>
          </w:tcPr>
          <w:p w14:paraId="72558AFF" w14:textId="77777777" w:rsidR="00C0416E" w:rsidRDefault="00C0416E" w:rsidP="00FC5131">
            <w:pPr>
              <w:jc w:val="both"/>
              <w:rPr>
                <w:rFonts w:eastAsia="Times New Roman" w:cstheme="minorHAnsi"/>
                <w:b/>
              </w:rPr>
            </w:pPr>
          </w:p>
        </w:tc>
        <w:tc>
          <w:tcPr>
            <w:tcW w:w="5103" w:type="dxa"/>
            <w:shd w:val="clear" w:color="auto" w:fill="E7E6E6" w:themeFill="background2"/>
          </w:tcPr>
          <w:p w14:paraId="56C2589D" w14:textId="77777777" w:rsidR="00C0416E" w:rsidRPr="003512D2" w:rsidRDefault="00C0416E"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78CE622A"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2098CB03" w14:textId="77777777" w:rsidR="00C0416E" w:rsidRDefault="00C0416E" w:rsidP="00FC5131">
            <w:pPr>
              <w:rPr>
                <w:rFonts w:eastAsia="Times New Roman" w:cstheme="minorHAnsi"/>
              </w:rPr>
            </w:pPr>
            <w:r>
              <w:rPr>
                <w:rFonts w:eastAsia="Times New Roman" w:cstheme="minorHAnsi"/>
              </w:rPr>
              <w:t>No opportunity</w:t>
            </w:r>
          </w:p>
          <w:p w14:paraId="20B0FF58" w14:textId="77777777" w:rsidR="00C0416E" w:rsidRDefault="00C0416E" w:rsidP="00FC5131">
            <w:pPr>
              <w:rPr>
                <w:rFonts w:eastAsia="Times New Roman" w:cstheme="minorHAnsi"/>
              </w:rPr>
            </w:pPr>
            <w:r>
              <w:rPr>
                <w:rFonts w:eastAsia="Times New Roman" w:cstheme="minorHAnsi"/>
              </w:rPr>
              <w:t>Not demonstrated</w:t>
            </w:r>
          </w:p>
          <w:p w14:paraId="414090DC" w14:textId="77777777" w:rsidR="00C0416E" w:rsidRDefault="00C0416E" w:rsidP="00FC5131">
            <w:pPr>
              <w:rPr>
                <w:rFonts w:eastAsia="Times New Roman" w:cstheme="minorHAnsi"/>
              </w:rPr>
            </w:pPr>
            <w:r>
              <w:rPr>
                <w:rFonts w:eastAsia="Times New Roman" w:cstheme="minorHAnsi"/>
              </w:rPr>
              <w:t>Emerging</w:t>
            </w:r>
          </w:p>
          <w:p w14:paraId="6502231C"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6E4F8DE2" w14:textId="77777777" w:rsidTr="00FC5131">
        <w:trPr>
          <w:trHeight w:val="1073"/>
        </w:trPr>
        <w:tc>
          <w:tcPr>
            <w:tcW w:w="6095" w:type="dxa"/>
            <w:vMerge w:val="restart"/>
            <w:shd w:val="clear" w:color="auto" w:fill="E7E6E6" w:themeFill="background2"/>
          </w:tcPr>
          <w:p w14:paraId="77DE7802" w14:textId="77777777" w:rsidR="00C0416E" w:rsidRPr="00174C45" w:rsidRDefault="00C0416E" w:rsidP="00FC5131">
            <w:pPr>
              <w:jc w:val="both"/>
              <w:rPr>
                <w:rFonts w:eastAsia="Times New Roman" w:cstheme="minorHAnsi"/>
                <w:b/>
                <w:color w:val="FF0000"/>
              </w:rPr>
            </w:pPr>
            <w:r>
              <w:rPr>
                <w:rFonts w:eastAsia="Times New Roman" w:cstheme="minorHAnsi"/>
                <w:b/>
              </w:rPr>
              <w:t>10.</w:t>
            </w:r>
            <w:r w:rsidRPr="00174C45">
              <w:rPr>
                <w:rFonts w:eastAsia="Times New Roman" w:cstheme="minorHAnsi"/>
                <w:b/>
              </w:rPr>
              <w:t xml:space="preserve">Provides suitable encouragement, general/ specific feedback and learning/ behaviour change strategies (SOP </w:t>
            </w:r>
            <w:r>
              <w:rPr>
                <w:rFonts w:eastAsia="Times New Roman" w:cstheme="minorHAnsi"/>
                <w:b/>
              </w:rPr>
              <w:t>8/ 15</w:t>
            </w:r>
            <w:r w:rsidRPr="00174C45">
              <w:rPr>
                <w:rFonts w:eastAsia="Times New Roman" w:cstheme="minorHAnsi"/>
                <w:b/>
              </w:rPr>
              <w:t>)</w:t>
            </w:r>
          </w:p>
          <w:p w14:paraId="2CAEE00F" w14:textId="77777777" w:rsidR="00C0416E" w:rsidRPr="002062F4" w:rsidRDefault="00C0416E" w:rsidP="00C0416E">
            <w:pPr>
              <w:pStyle w:val="ListParagraph"/>
              <w:numPr>
                <w:ilvl w:val="0"/>
                <w:numId w:val="12"/>
              </w:numPr>
              <w:jc w:val="both"/>
              <w:rPr>
                <w:rFonts w:eastAsia="Times New Roman" w:cstheme="minorHAnsi"/>
                <w:b/>
                <w:sz w:val="20"/>
                <w:szCs w:val="20"/>
              </w:rPr>
            </w:pPr>
            <w:r w:rsidRPr="002062F4">
              <w:rPr>
                <w:rFonts w:eastAsia="Times New Roman" w:cstheme="minorHAnsi"/>
                <w:bCs/>
                <w:sz w:val="20"/>
                <w:szCs w:val="20"/>
              </w:rPr>
              <w:t>Uses choice of activities, verbal encouragement and/ or general feedback to engage client in session</w:t>
            </w:r>
          </w:p>
          <w:p w14:paraId="4BD678B0" w14:textId="77777777" w:rsidR="00C0416E" w:rsidRPr="002062F4" w:rsidRDefault="00C0416E" w:rsidP="00C0416E">
            <w:pPr>
              <w:pStyle w:val="ListParagraph"/>
              <w:numPr>
                <w:ilvl w:val="0"/>
                <w:numId w:val="12"/>
              </w:numPr>
              <w:jc w:val="both"/>
              <w:rPr>
                <w:rFonts w:eastAsia="Times New Roman" w:cstheme="minorHAnsi"/>
                <w:b/>
                <w:sz w:val="20"/>
                <w:szCs w:val="20"/>
              </w:rPr>
            </w:pPr>
            <w:r w:rsidRPr="002062F4">
              <w:rPr>
                <w:rFonts w:eastAsia="Times New Roman" w:cstheme="minorHAnsi"/>
                <w:bCs/>
                <w:sz w:val="20"/>
                <w:szCs w:val="20"/>
              </w:rPr>
              <w:lastRenderedPageBreak/>
              <w:t>Provides specific feedback, modelling, prompting, cuing to support client learning</w:t>
            </w:r>
          </w:p>
          <w:p w14:paraId="7DE0DE96" w14:textId="77777777" w:rsidR="00C0416E" w:rsidRPr="002062F4" w:rsidRDefault="00C0416E" w:rsidP="00C0416E">
            <w:pPr>
              <w:pStyle w:val="ListParagraph"/>
              <w:numPr>
                <w:ilvl w:val="0"/>
                <w:numId w:val="12"/>
              </w:numPr>
              <w:jc w:val="both"/>
              <w:rPr>
                <w:rFonts w:eastAsia="Times New Roman" w:cstheme="minorHAnsi"/>
                <w:b/>
                <w:sz w:val="20"/>
                <w:szCs w:val="20"/>
              </w:rPr>
            </w:pPr>
            <w:r w:rsidRPr="002062F4">
              <w:rPr>
                <w:rFonts w:eastAsia="Times New Roman" w:cstheme="minorHAnsi"/>
                <w:bCs/>
                <w:sz w:val="20"/>
                <w:szCs w:val="20"/>
              </w:rPr>
              <w:t>Considers actions/ changes for clients/ carers/ others outside the session</w:t>
            </w:r>
          </w:p>
          <w:p w14:paraId="36C81ADA" w14:textId="77777777" w:rsidR="00C0416E" w:rsidRPr="002062F4" w:rsidRDefault="00C0416E" w:rsidP="00C0416E">
            <w:pPr>
              <w:pStyle w:val="ListParagraph"/>
              <w:numPr>
                <w:ilvl w:val="0"/>
                <w:numId w:val="12"/>
              </w:numPr>
              <w:jc w:val="both"/>
              <w:rPr>
                <w:rFonts w:eastAsia="Times New Roman" w:cstheme="minorHAnsi"/>
                <w:b/>
                <w:sz w:val="20"/>
                <w:szCs w:val="20"/>
              </w:rPr>
            </w:pPr>
            <w:r w:rsidRPr="002062F4">
              <w:rPr>
                <w:rFonts w:eastAsia="Times New Roman" w:cstheme="minorHAnsi"/>
                <w:bCs/>
                <w:sz w:val="20"/>
                <w:szCs w:val="20"/>
              </w:rPr>
              <w:t>Uses strategies to support others to make changes/ complete activities</w:t>
            </w:r>
          </w:p>
        </w:tc>
        <w:tc>
          <w:tcPr>
            <w:tcW w:w="5103" w:type="dxa"/>
            <w:shd w:val="clear" w:color="auto" w:fill="E7E6E6" w:themeFill="background2"/>
          </w:tcPr>
          <w:p w14:paraId="35BAE880" w14:textId="77777777" w:rsidR="00C0416E" w:rsidRPr="003512D2" w:rsidRDefault="00C0416E" w:rsidP="00FC5131">
            <w:pPr>
              <w:rPr>
                <w:rFonts w:eastAsia="Times New Roman" w:cstheme="minorHAnsi"/>
              </w:rPr>
            </w:pPr>
            <w:r>
              <w:rPr>
                <w:rFonts w:eastAsia="Times New Roman" w:cstheme="minorHAnsi"/>
              </w:rPr>
              <w:lastRenderedPageBreak/>
              <w:t>Mid Placement:</w:t>
            </w:r>
          </w:p>
        </w:tc>
        <w:tc>
          <w:tcPr>
            <w:tcW w:w="3969" w:type="dxa"/>
            <w:shd w:val="clear" w:color="auto" w:fill="E7E6E6" w:themeFill="background2"/>
          </w:tcPr>
          <w:p w14:paraId="5E763F07"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795CE926" w14:textId="77777777" w:rsidR="00C0416E" w:rsidRDefault="00C0416E" w:rsidP="00FC5131">
            <w:pPr>
              <w:rPr>
                <w:rFonts w:eastAsia="Times New Roman" w:cstheme="minorHAnsi"/>
              </w:rPr>
            </w:pPr>
            <w:r>
              <w:rPr>
                <w:rFonts w:eastAsia="Times New Roman" w:cstheme="minorHAnsi"/>
              </w:rPr>
              <w:t>No opportunity</w:t>
            </w:r>
          </w:p>
          <w:p w14:paraId="7C694F70" w14:textId="77777777" w:rsidR="00C0416E" w:rsidRDefault="00C0416E" w:rsidP="00FC5131">
            <w:pPr>
              <w:rPr>
                <w:rFonts w:eastAsia="Times New Roman" w:cstheme="minorHAnsi"/>
              </w:rPr>
            </w:pPr>
            <w:r>
              <w:rPr>
                <w:rFonts w:eastAsia="Times New Roman" w:cstheme="minorHAnsi"/>
              </w:rPr>
              <w:t>Not demonstrated</w:t>
            </w:r>
          </w:p>
          <w:p w14:paraId="6F19669C" w14:textId="77777777" w:rsidR="00C0416E" w:rsidRDefault="00C0416E" w:rsidP="00FC5131">
            <w:pPr>
              <w:rPr>
                <w:rFonts w:eastAsia="Times New Roman" w:cstheme="minorHAnsi"/>
              </w:rPr>
            </w:pPr>
            <w:r>
              <w:rPr>
                <w:rFonts w:eastAsia="Times New Roman" w:cstheme="minorHAnsi"/>
              </w:rPr>
              <w:t>Emerging</w:t>
            </w:r>
          </w:p>
          <w:p w14:paraId="3C82504E" w14:textId="77777777" w:rsidR="00C0416E" w:rsidRPr="003512D2" w:rsidRDefault="00C0416E" w:rsidP="00FC5131">
            <w:pPr>
              <w:rPr>
                <w:rFonts w:eastAsia="Times New Roman" w:cstheme="minorHAnsi"/>
              </w:rPr>
            </w:pPr>
            <w:r>
              <w:rPr>
                <w:rFonts w:eastAsia="Times New Roman" w:cstheme="minorHAnsi"/>
              </w:rPr>
              <w:lastRenderedPageBreak/>
              <w:t>Fully met</w:t>
            </w:r>
          </w:p>
        </w:tc>
      </w:tr>
      <w:tr w:rsidR="00C0416E" w:rsidRPr="003512D2" w14:paraId="2E831678" w14:textId="77777777" w:rsidTr="00FC5131">
        <w:trPr>
          <w:trHeight w:val="1072"/>
        </w:trPr>
        <w:tc>
          <w:tcPr>
            <w:tcW w:w="6095" w:type="dxa"/>
            <w:vMerge/>
          </w:tcPr>
          <w:p w14:paraId="7D03173A" w14:textId="77777777" w:rsidR="00C0416E" w:rsidRDefault="00C0416E" w:rsidP="00FC5131">
            <w:pPr>
              <w:jc w:val="both"/>
              <w:rPr>
                <w:rFonts w:eastAsia="Times New Roman" w:cstheme="minorHAnsi"/>
                <w:b/>
              </w:rPr>
            </w:pPr>
          </w:p>
        </w:tc>
        <w:tc>
          <w:tcPr>
            <w:tcW w:w="5103" w:type="dxa"/>
            <w:shd w:val="clear" w:color="auto" w:fill="E7E6E6" w:themeFill="background2"/>
          </w:tcPr>
          <w:p w14:paraId="7A9EFD49" w14:textId="77777777" w:rsidR="00C0416E" w:rsidRPr="003512D2" w:rsidRDefault="00C0416E"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4067C50B"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67FF03A5" w14:textId="77777777" w:rsidR="00C0416E" w:rsidRDefault="00C0416E" w:rsidP="00FC5131">
            <w:pPr>
              <w:rPr>
                <w:rFonts w:eastAsia="Times New Roman" w:cstheme="minorHAnsi"/>
              </w:rPr>
            </w:pPr>
            <w:r>
              <w:rPr>
                <w:rFonts w:eastAsia="Times New Roman" w:cstheme="minorHAnsi"/>
              </w:rPr>
              <w:t>No opportunity</w:t>
            </w:r>
          </w:p>
          <w:p w14:paraId="3D3BCA2D" w14:textId="77777777" w:rsidR="00C0416E" w:rsidRDefault="00C0416E" w:rsidP="00FC5131">
            <w:pPr>
              <w:rPr>
                <w:rFonts w:eastAsia="Times New Roman" w:cstheme="minorHAnsi"/>
              </w:rPr>
            </w:pPr>
            <w:r>
              <w:rPr>
                <w:rFonts w:eastAsia="Times New Roman" w:cstheme="minorHAnsi"/>
              </w:rPr>
              <w:t>Not demonstrated</w:t>
            </w:r>
          </w:p>
          <w:p w14:paraId="39C7F624" w14:textId="77777777" w:rsidR="00C0416E" w:rsidRDefault="00C0416E" w:rsidP="00FC5131">
            <w:pPr>
              <w:rPr>
                <w:rFonts w:eastAsia="Times New Roman" w:cstheme="minorHAnsi"/>
              </w:rPr>
            </w:pPr>
            <w:r>
              <w:rPr>
                <w:rFonts w:eastAsia="Times New Roman" w:cstheme="minorHAnsi"/>
              </w:rPr>
              <w:t>Emerging</w:t>
            </w:r>
          </w:p>
          <w:p w14:paraId="473A9C18"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0C7B7E46" w14:textId="77777777" w:rsidTr="00FC5131">
        <w:trPr>
          <w:trHeight w:val="938"/>
        </w:trPr>
        <w:tc>
          <w:tcPr>
            <w:tcW w:w="6095" w:type="dxa"/>
            <w:vMerge w:val="restart"/>
            <w:shd w:val="clear" w:color="auto" w:fill="E7E6E6" w:themeFill="background2"/>
          </w:tcPr>
          <w:p w14:paraId="7601B396" w14:textId="77777777" w:rsidR="00C0416E" w:rsidRPr="003512D2" w:rsidRDefault="00C0416E" w:rsidP="00FC5131">
            <w:pPr>
              <w:jc w:val="both"/>
              <w:rPr>
                <w:rFonts w:eastAsia="Times New Roman" w:cstheme="minorHAnsi"/>
                <w:b/>
              </w:rPr>
            </w:pPr>
            <w:r>
              <w:rPr>
                <w:rFonts w:eastAsia="Times New Roman" w:cstheme="minorHAnsi"/>
                <w:b/>
              </w:rPr>
              <w:t xml:space="preserve">11. </w:t>
            </w:r>
            <w:r w:rsidRPr="003512D2">
              <w:rPr>
                <w:rFonts w:eastAsia="Times New Roman" w:cstheme="minorHAnsi"/>
                <w:b/>
              </w:rPr>
              <w:t xml:space="preserve">Reflects and adapts practice </w:t>
            </w:r>
            <w:r>
              <w:rPr>
                <w:rFonts w:eastAsia="Times New Roman" w:cstheme="minorHAnsi"/>
                <w:b/>
              </w:rPr>
              <w:t>(SOP 10)</w:t>
            </w:r>
          </w:p>
          <w:p w14:paraId="3A5371F6" w14:textId="77777777" w:rsidR="00C0416E" w:rsidRPr="00770CAA" w:rsidRDefault="00C0416E" w:rsidP="00C0416E">
            <w:pPr>
              <w:pStyle w:val="ListParagraph"/>
              <w:numPr>
                <w:ilvl w:val="0"/>
                <w:numId w:val="13"/>
              </w:numPr>
              <w:jc w:val="both"/>
              <w:rPr>
                <w:rFonts w:eastAsia="Times New Roman"/>
                <w:sz w:val="20"/>
                <w:szCs w:val="20"/>
              </w:rPr>
            </w:pPr>
            <w:r w:rsidRPr="00770CAA">
              <w:rPr>
                <w:rFonts w:eastAsia="Times New Roman"/>
                <w:sz w:val="20"/>
                <w:szCs w:val="20"/>
              </w:rPr>
              <w:t>Accurately reflects of own strengths and areas for development in relation to activity and/ or skills</w:t>
            </w:r>
          </w:p>
          <w:p w14:paraId="2E47B692" w14:textId="77777777" w:rsidR="00C0416E" w:rsidRPr="00770CAA" w:rsidRDefault="00C0416E" w:rsidP="00C0416E">
            <w:pPr>
              <w:pStyle w:val="ListParagraph"/>
              <w:numPr>
                <w:ilvl w:val="0"/>
                <w:numId w:val="13"/>
              </w:numPr>
              <w:jc w:val="both"/>
              <w:rPr>
                <w:rFonts w:eastAsia="Times New Roman"/>
                <w:sz w:val="20"/>
                <w:szCs w:val="20"/>
              </w:rPr>
            </w:pPr>
            <w:r w:rsidRPr="00770CAA">
              <w:rPr>
                <w:rFonts w:eastAsia="Times New Roman"/>
                <w:sz w:val="20"/>
                <w:szCs w:val="20"/>
              </w:rPr>
              <w:t>Identifies actions to support development</w:t>
            </w:r>
          </w:p>
          <w:p w14:paraId="1033CE77" w14:textId="77777777" w:rsidR="00C0416E" w:rsidRPr="00770CAA" w:rsidRDefault="00C0416E" w:rsidP="00C0416E">
            <w:pPr>
              <w:pStyle w:val="ListParagraph"/>
              <w:numPr>
                <w:ilvl w:val="0"/>
                <w:numId w:val="13"/>
              </w:numPr>
              <w:jc w:val="both"/>
              <w:rPr>
                <w:rFonts w:eastAsia="Times New Roman"/>
                <w:sz w:val="20"/>
                <w:szCs w:val="20"/>
              </w:rPr>
            </w:pPr>
            <w:r w:rsidRPr="00770CAA">
              <w:rPr>
                <w:rFonts w:eastAsia="Times New Roman"/>
                <w:sz w:val="20"/>
                <w:szCs w:val="20"/>
              </w:rPr>
              <w:t>Produces action plan for own development</w:t>
            </w:r>
          </w:p>
          <w:p w14:paraId="2E847363" w14:textId="77777777" w:rsidR="00C0416E" w:rsidRPr="00770CAA" w:rsidRDefault="00C0416E" w:rsidP="00C0416E">
            <w:pPr>
              <w:pStyle w:val="ListParagraph"/>
              <w:numPr>
                <w:ilvl w:val="0"/>
                <w:numId w:val="13"/>
              </w:numPr>
              <w:jc w:val="both"/>
              <w:rPr>
                <w:rFonts w:eastAsia="Times New Roman"/>
                <w:sz w:val="20"/>
                <w:szCs w:val="20"/>
              </w:rPr>
            </w:pPr>
            <w:r w:rsidRPr="00770CAA">
              <w:rPr>
                <w:rFonts w:eastAsia="Times New Roman"/>
                <w:sz w:val="20"/>
                <w:szCs w:val="20"/>
              </w:rPr>
              <w:t>Listens to and acts on feedback; discusses next steps for own/ others’ client based on own/ observed session</w:t>
            </w:r>
          </w:p>
          <w:p w14:paraId="2A4B73BC" w14:textId="77777777" w:rsidR="00C0416E" w:rsidRPr="00770CAA" w:rsidRDefault="00C0416E" w:rsidP="00C0416E">
            <w:pPr>
              <w:pStyle w:val="ListParagraph"/>
              <w:numPr>
                <w:ilvl w:val="0"/>
                <w:numId w:val="13"/>
              </w:numPr>
              <w:jc w:val="both"/>
              <w:rPr>
                <w:rFonts w:eastAsia="Times New Roman"/>
                <w:sz w:val="20"/>
                <w:szCs w:val="20"/>
              </w:rPr>
            </w:pPr>
            <w:r w:rsidRPr="00770CAA">
              <w:rPr>
                <w:rFonts w:eastAsia="Times New Roman"/>
                <w:sz w:val="20"/>
                <w:szCs w:val="20"/>
              </w:rPr>
              <w:t>Evaluates session in terms of client and own skills</w:t>
            </w:r>
          </w:p>
          <w:p w14:paraId="2BA3B3D0" w14:textId="77777777" w:rsidR="00C0416E" w:rsidRPr="00576563" w:rsidRDefault="00C0416E" w:rsidP="00FC5131">
            <w:pPr>
              <w:jc w:val="both"/>
            </w:pPr>
            <w:r w:rsidRPr="1BAB4D50">
              <w:rPr>
                <w:rFonts w:eastAsia="Times New Roman"/>
                <w:b/>
                <w:bCs/>
              </w:rPr>
              <w:t xml:space="preserve">To pass this core skill the student must provide evidence to their educator of one daily (ongoing placement) or one weekly (block placement) reflection of their learning </w:t>
            </w:r>
          </w:p>
        </w:tc>
        <w:tc>
          <w:tcPr>
            <w:tcW w:w="5103" w:type="dxa"/>
            <w:shd w:val="clear" w:color="auto" w:fill="E7E6E6" w:themeFill="background2"/>
          </w:tcPr>
          <w:p w14:paraId="4235F519" w14:textId="77777777" w:rsidR="00C0416E" w:rsidRPr="003512D2" w:rsidRDefault="00C0416E"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2B08A550"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05BAB0C1" w14:textId="77777777" w:rsidR="00C0416E" w:rsidRDefault="00C0416E" w:rsidP="00FC5131">
            <w:pPr>
              <w:rPr>
                <w:rFonts w:eastAsia="Times New Roman" w:cstheme="minorHAnsi"/>
              </w:rPr>
            </w:pPr>
            <w:r>
              <w:rPr>
                <w:rFonts w:eastAsia="Times New Roman" w:cstheme="minorHAnsi"/>
              </w:rPr>
              <w:t>No opportunity</w:t>
            </w:r>
          </w:p>
          <w:p w14:paraId="661B828D" w14:textId="77777777" w:rsidR="00C0416E" w:rsidRDefault="00C0416E" w:rsidP="00FC5131">
            <w:pPr>
              <w:rPr>
                <w:rFonts w:eastAsia="Times New Roman" w:cstheme="minorHAnsi"/>
              </w:rPr>
            </w:pPr>
            <w:r>
              <w:rPr>
                <w:rFonts w:eastAsia="Times New Roman" w:cstheme="minorHAnsi"/>
              </w:rPr>
              <w:t>Not demonstrated</w:t>
            </w:r>
          </w:p>
          <w:p w14:paraId="486C3C08" w14:textId="77777777" w:rsidR="00C0416E" w:rsidRDefault="00C0416E" w:rsidP="00FC5131">
            <w:pPr>
              <w:rPr>
                <w:rFonts w:eastAsia="Times New Roman" w:cstheme="minorHAnsi"/>
              </w:rPr>
            </w:pPr>
            <w:r>
              <w:rPr>
                <w:rFonts w:eastAsia="Times New Roman" w:cstheme="minorHAnsi"/>
              </w:rPr>
              <w:t>Emerging</w:t>
            </w:r>
          </w:p>
          <w:p w14:paraId="7B47CC74"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1D7673A2" w14:textId="77777777" w:rsidTr="00FC5131">
        <w:trPr>
          <w:trHeight w:val="937"/>
        </w:trPr>
        <w:tc>
          <w:tcPr>
            <w:tcW w:w="6095" w:type="dxa"/>
            <w:vMerge/>
          </w:tcPr>
          <w:p w14:paraId="78A7E7EB" w14:textId="77777777" w:rsidR="00C0416E" w:rsidRDefault="00C0416E" w:rsidP="00FC5131">
            <w:pPr>
              <w:jc w:val="both"/>
              <w:rPr>
                <w:rFonts w:eastAsia="Times New Roman" w:cstheme="minorHAnsi"/>
                <w:b/>
              </w:rPr>
            </w:pPr>
          </w:p>
        </w:tc>
        <w:tc>
          <w:tcPr>
            <w:tcW w:w="5103" w:type="dxa"/>
            <w:shd w:val="clear" w:color="auto" w:fill="E7E6E6" w:themeFill="background2"/>
          </w:tcPr>
          <w:p w14:paraId="5C790DD1" w14:textId="77777777" w:rsidR="00C0416E" w:rsidRPr="003512D2" w:rsidRDefault="00C0416E"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2B13F70D"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37F96552" w14:textId="77777777" w:rsidR="00C0416E" w:rsidRDefault="00C0416E" w:rsidP="00FC5131">
            <w:pPr>
              <w:rPr>
                <w:rFonts w:eastAsia="Times New Roman" w:cstheme="minorHAnsi"/>
              </w:rPr>
            </w:pPr>
            <w:r>
              <w:rPr>
                <w:rFonts w:eastAsia="Times New Roman" w:cstheme="minorHAnsi"/>
              </w:rPr>
              <w:t>No opportunity</w:t>
            </w:r>
          </w:p>
          <w:p w14:paraId="75B0CC15" w14:textId="77777777" w:rsidR="00C0416E" w:rsidRDefault="00C0416E" w:rsidP="00FC5131">
            <w:pPr>
              <w:rPr>
                <w:rFonts w:eastAsia="Times New Roman" w:cstheme="minorHAnsi"/>
              </w:rPr>
            </w:pPr>
            <w:r>
              <w:rPr>
                <w:rFonts w:eastAsia="Times New Roman" w:cstheme="minorHAnsi"/>
              </w:rPr>
              <w:t>Not demonstrated</w:t>
            </w:r>
          </w:p>
          <w:p w14:paraId="1A9244E8" w14:textId="77777777" w:rsidR="00C0416E" w:rsidRDefault="00C0416E" w:rsidP="00FC5131">
            <w:pPr>
              <w:rPr>
                <w:rFonts w:eastAsia="Times New Roman" w:cstheme="minorHAnsi"/>
              </w:rPr>
            </w:pPr>
            <w:r>
              <w:rPr>
                <w:rFonts w:eastAsia="Times New Roman" w:cstheme="minorHAnsi"/>
              </w:rPr>
              <w:t>Emerging</w:t>
            </w:r>
          </w:p>
          <w:p w14:paraId="786A34BF"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28758157" w14:textId="77777777" w:rsidTr="00FC5131">
        <w:trPr>
          <w:trHeight w:val="1208"/>
        </w:trPr>
        <w:tc>
          <w:tcPr>
            <w:tcW w:w="6095" w:type="dxa"/>
            <w:vMerge w:val="restart"/>
            <w:shd w:val="clear" w:color="auto" w:fill="E7E6E6" w:themeFill="background2"/>
          </w:tcPr>
          <w:p w14:paraId="643EC539" w14:textId="77777777" w:rsidR="00C0416E" w:rsidRPr="00793D5F" w:rsidRDefault="00C0416E" w:rsidP="00FC5131">
            <w:pPr>
              <w:jc w:val="both"/>
              <w:rPr>
                <w:rFonts w:eastAsia="Times New Roman" w:cstheme="minorHAnsi"/>
                <w:b/>
              </w:rPr>
            </w:pPr>
            <w:r w:rsidRPr="00793D5F">
              <w:rPr>
                <w:rFonts w:eastAsia="Times New Roman" w:cstheme="minorHAnsi"/>
                <w:b/>
              </w:rPr>
              <w:t>12. Plans and/ or delivers intervention that is holistic, evidence-based and tailored to individual need</w:t>
            </w:r>
            <w:r>
              <w:rPr>
                <w:rFonts w:eastAsia="Times New Roman" w:cstheme="minorHAnsi"/>
                <w:b/>
              </w:rPr>
              <w:t xml:space="preserve"> (SOPs 12/ 13)</w:t>
            </w:r>
          </w:p>
          <w:p w14:paraId="5720FE76" w14:textId="77777777" w:rsidR="00C0416E" w:rsidRPr="005D4AA4" w:rsidRDefault="00C0416E" w:rsidP="00C0416E">
            <w:pPr>
              <w:pStyle w:val="ListParagraph"/>
              <w:numPr>
                <w:ilvl w:val="0"/>
                <w:numId w:val="14"/>
              </w:numPr>
              <w:jc w:val="both"/>
              <w:rPr>
                <w:rFonts w:eastAsia="Times New Roman"/>
                <w:sz w:val="20"/>
                <w:szCs w:val="20"/>
              </w:rPr>
            </w:pPr>
            <w:r w:rsidRPr="005D4AA4">
              <w:rPr>
                <w:rFonts w:eastAsia="Times New Roman"/>
                <w:sz w:val="20"/>
                <w:szCs w:val="20"/>
              </w:rPr>
              <w:t>Suggests next steps following assessment/ intervention, with/without support</w:t>
            </w:r>
          </w:p>
          <w:p w14:paraId="27CEDE25" w14:textId="77777777" w:rsidR="00C0416E" w:rsidRPr="005D4AA4" w:rsidRDefault="00C0416E" w:rsidP="00C0416E">
            <w:pPr>
              <w:pStyle w:val="ListParagraph"/>
              <w:numPr>
                <w:ilvl w:val="0"/>
                <w:numId w:val="14"/>
              </w:numPr>
              <w:jc w:val="both"/>
              <w:rPr>
                <w:rFonts w:eastAsia="Times New Roman"/>
                <w:sz w:val="20"/>
                <w:szCs w:val="20"/>
              </w:rPr>
            </w:pPr>
            <w:r w:rsidRPr="005D4AA4">
              <w:rPr>
                <w:rFonts w:eastAsia="Times New Roman"/>
                <w:sz w:val="20"/>
                <w:szCs w:val="20"/>
              </w:rPr>
              <w:t>Writes care plan for client with/ without support</w:t>
            </w:r>
          </w:p>
          <w:p w14:paraId="462CECC9" w14:textId="77777777" w:rsidR="00C0416E" w:rsidRPr="005D4AA4" w:rsidRDefault="00C0416E" w:rsidP="00C0416E">
            <w:pPr>
              <w:pStyle w:val="ListParagraph"/>
              <w:numPr>
                <w:ilvl w:val="0"/>
                <w:numId w:val="14"/>
              </w:numPr>
              <w:jc w:val="both"/>
              <w:rPr>
                <w:rFonts w:eastAsia="Times New Roman"/>
                <w:sz w:val="20"/>
                <w:szCs w:val="20"/>
              </w:rPr>
            </w:pPr>
            <w:r w:rsidRPr="005D4AA4">
              <w:rPr>
                <w:rFonts w:eastAsia="Times New Roman"/>
                <w:sz w:val="20"/>
                <w:szCs w:val="20"/>
              </w:rPr>
              <w:t>Can reflect on/ discuss short/ long term impact of communication/ eating and drinking difficulty on client</w:t>
            </w:r>
          </w:p>
          <w:p w14:paraId="4484AF77" w14:textId="77777777" w:rsidR="00C0416E" w:rsidRPr="005D4AA4" w:rsidRDefault="00C0416E" w:rsidP="00C0416E">
            <w:pPr>
              <w:pStyle w:val="ListParagraph"/>
              <w:numPr>
                <w:ilvl w:val="0"/>
                <w:numId w:val="14"/>
              </w:numPr>
              <w:jc w:val="both"/>
              <w:rPr>
                <w:rFonts w:eastAsia="Times New Roman"/>
                <w:sz w:val="20"/>
                <w:szCs w:val="20"/>
              </w:rPr>
            </w:pPr>
            <w:r w:rsidRPr="005D4AA4">
              <w:rPr>
                <w:rFonts w:eastAsia="Times New Roman"/>
                <w:sz w:val="20"/>
                <w:szCs w:val="20"/>
              </w:rPr>
              <w:t>Understands ICF in relation to planning aims for client</w:t>
            </w:r>
          </w:p>
          <w:p w14:paraId="314C36E8" w14:textId="77777777" w:rsidR="00C0416E" w:rsidRPr="00B3118A" w:rsidRDefault="00C0416E" w:rsidP="00C0416E">
            <w:pPr>
              <w:pStyle w:val="ListParagraph"/>
              <w:numPr>
                <w:ilvl w:val="0"/>
                <w:numId w:val="14"/>
              </w:numPr>
              <w:jc w:val="both"/>
              <w:rPr>
                <w:rFonts w:eastAsia="Times New Roman"/>
              </w:rPr>
            </w:pPr>
            <w:r w:rsidRPr="005D4AA4">
              <w:rPr>
                <w:rFonts w:eastAsia="Times New Roman"/>
                <w:sz w:val="20"/>
                <w:szCs w:val="20"/>
              </w:rPr>
              <w:t xml:space="preserve">Uses </w:t>
            </w:r>
            <w:proofErr w:type="gramStart"/>
            <w:r w:rsidRPr="005D4AA4">
              <w:rPr>
                <w:rFonts w:eastAsia="Times New Roman"/>
                <w:sz w:val="20"/>
                <w:szCs w:val="20"/>
              </w:rPr>
              <w:t>evidence based</w:t>
            </w:r>
            <w:proofErr w:type="gramEnd"/>
            <w:r w:rsidRPr="005D4AA4">
              <w:rPr>
                <w:rFonts w:eastAsia="Times New Roman"/>
                <w:sz w:val="20"/>
                <w:szCs w:val="20"/>
              </w:rPr>
              <w:t xml:space="preserve"> practice to support client planning </w:t>
            </w:r>
          </w:p>
        </w:tc>
        <w:tc>
          <w:tcPr>
            <w:tcW w:w="5103" w:type="dxa"/>
            <w:shd w:val="clear" w:color="auto" w:fill="E7E6E6" w:themeFill="background2"/>
          </w:tcPr>
          <w:p w14:paraId="53E3317B" w14:textId="77777777" w:rsidR="00C0416E" w:rsidRPr="003512D2" w:rsidRDefault="00C0416E"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4DEE154C"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41B3E7BD" w14:textId="77777777" w:rsidR="00C0416E" w:rsidRDefault="00C0416E" w:rsidP="00FC5131">
            <w:pPr>
              <w:rPr>
                <w:rFonts w:eastAsia="Times New Roman" w:cstheme="minorHAnsi"/>
              </w:rPr>
            </w:pPr>
            <w:r>
              <w:rPr>
                <w:rFonts w:eastAsia="Times New Roman" w:cstheme="minorHAnsi"/>
              </w:rPr>
              <w:t>No opportunity</w:t>
            </w:r>
          </w:p>
          <w:p w14:paraId="2DCE236A" w14:textId="77777777" w:rsidR="00C0416E" w:rsidRDefault="00C0416E" w:rsidP="00FC5131">
            <w:pPr>
              <w:rPr>
                <w:rFonts w:eastAsia="Times New Roman" w:cstheme="minorHAnsi"/>
              </w:rPr>
            </w:pPr>
            <w:r>
              <w:rPr>
                <w:rFonts w:eastAsia="Times New Roman" w:cstheme="minorHAnsi"/>
              </w:rPr>
              <w:t>Not demonstrated</w:t>
            </w:r>
          </w:p>
          <w:p w14:paraId="5831669C" w14:textId="77777777" w:rsidR="00C0416E" w:rsidRDefault="00C0416E" w:rsidP="00FC5131">
            <w:pPr>
              <w:rPr>
                <w:rFonts w:eastAsia="Times New Roman" w:cstheme="minorHAnsi"/>
              </w:rPr>
            </w:pPr>
            <w:r>
              <w:rPr>
                <w:rFonts w:eastAsia="Times New Roman" w:cstheme="minorHAnsi"/>
              </w:rPr>
              <w:t>Emerging</w:t>
            </w:r>
          </w:p>
          <w:p w14:paraId="7A3A44FC"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583D66F6" w14:textId="77777777" w:rsidTr="00FC5131">
        <w:trPr>
          <w:trHeight w:val="281"/>
        </w:trPr>
        <w:tc>
          <w:tcPr>
            <w:tcW w:w="6095" w:type="dxa"/>
            <w:vMerge/>
          </w:tcPr>
          <w:p w14:paraId="3EEFC1F2" w14:textId="77777777" w:rsidR="00C0416E" w:rsidRPr="005C61D7" w:rsidRDefault="00C0416E" w:rsidP="00FC5131">
            <w:pPr>
              <w:jc w:val="both"/>
              <w:rPr>
                <w:rFonts w:eastAsia="Times New Roman" w:cstheme="minorHAnsi"/>
                <w:b/>
                <w:color w:val="FF0000"/>
              </w:rPr>
            </w:pPr>
          </w:p>
        </w:tc>
        <w:tc>
          <w:tcPr>
            <w:tcW w:w="5103" w:type="dxa"/>
            <w:shd w:val="clear" w:color="auto" w:fill="E7E6E6" w:themeFill="background2"/>
          </w:tcPr>
          <w:p w14:paraId="0EF02481" w14:textId="77777777" w:rsidR="00C0416E" w:rsidRPr="003512D2" w:rsidRDefault="00C0416E"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2DB51632"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172151E3" w14:textId="77777777" w:rsidR="00C0416E" w:rsidRDefault="00C0416E" w:rsidP="00FC5131">
            <w:pPr>
              <w:rPr>
                <w:rFonts w:eastAsia="Times New Roman" w:cstheme="minorHAnsi"/>
              </w:rPr>
            </w:pPr>
            <w:r>
              <w:rPr>
                <w:rFonts w:eastAsia="Times New Roman" w:cstheme="minorHAnsi"/>
              </w:rPr>
              <w:t>No opportunity</w:t>
            </w:r>
          </w:p>
          <w:p w14:paraId="744F1D25" w14:textId="77777777" w:rsidR="00C0416E" w:rsidRDefault="00C0416E" w:rsidP="00FC5131">
            <w:pPr>
              <w:rPr>
                <w:rFonts w:eastAsia="Times New Roman" w:cstheme="minorHAnsi"/>
              </w:rPr>
            </w:pPr>
            <w:r>
              <w:rPr>
                <w:rFonts w:eastAsia="Times New Roman" w:cstheme="minorHAnsi"/>
              </w:rPr>
              <w:t>Not demonstrated</w:t>
            </w:r>
          </w:p>
          <w:p w14:paraId="1A1E10AD" w14:textId="77777777" w:rsidR="00C0416E" w:rsidRDefault="00C0416E" w:rsidP="00FC5131">
            <w:pPr>
              <w:rPr>
                <w:rFonts w:eastAsia="Times New Roman" w:cstheme="minorHAnsi"/>
              </w:rPr>
            </w:pPr>
            <w:r>
              <w:rPr>
                <w:rFonts w:eastAsia="Times New Roman" w:cstheme="minorHAnsi"/>
              </w:rPr>
              <w:t>Emerging</w:t>
            </w:r>
          </w:p>
          <w:p w14:paraId="0E72769F"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552FA4F1" w14:textId="77777777" w:rsidTr="00FC5131">
        <w:trPr>
          <w:trHeight w:val="540"/>
        </w:trPr>
        <w:tc>
          <w:tcPr>
            <w:tcW w:w="6095" w:type="dxa"/>
            <w:vMerge w:val="restart"/>
            <w:shd w:val="clear" w:color="auto" w:fill="E7E6E6" w:themeFill="background2"/>
          </w:tcPr>
          <w:p w14:paraId="46A3C3DB" w14:textId="77777777" w:rsidR="00C0416E" w:rsidRDefault="00C0416E" w:rsidP="00FC5131">
            <w:pPr>
              <w:jc w:val="both"/>
              <w:rPr>
                <w:rFonts w:eastAsia="Times New Roman" w:cstheme="minorHAnsi"/>
                <w:b/>
              </w:rPr>
            </w:pPr>
            <w:r>
              <w:rPr>
                <w:rFonts w:eastAsia="Times New Roman" w:cstheme="minorHAnsi"/>
                <w:b/>
              </w:rPr>
              <w:t xml:space="preserve">Overall comment on clinical skills </w:t>
            </w:r>
          </w:p>
          <w:p w14:paraId="139D9642" w14:textId="77777777" w:rsidR="00C0416E" w:rsidRDefault="00C0416E" w:rsidP="00FC5131">
            <w:pPr>
              <w:jc w:val="both"/>
              <w:rPr>
                <w:rFonts w:eastAsia="Times New Roman" w:cstheme="minorHAnsi"/>
                <w:b/>
              </w:rPr>
            </w:pPr>
          </w:p>
          <w:p w14:paraId="1F9A1275" w14:textId="77777777" w:rsidR="00C0416E" w:rsidRDefault="00C0416E" w:rsidP="00FC5131">
            <w:pPr>
              <w:jc w:val="both"/>
              <w:rPr>
                <w:rFonts w:eastAsia="Times New Roman" w:cstheme="minorHAnsi"/>
                <w:b/>
              </w:rPr>
            </w:pPr>
          </w:p>
          <w:p w14:paraId="74C2D9FC" w14:textId="77777777" w:rsidR="00C0416E" w:rsidRDefault="00C0416E" w:rsidP="00FC5131">
            <w:pPr>
              <w:jc w:val="both"/>
              <w:rPr>
                <w:rFonts w:eastAsia="Times New Roman" w:cstheme="minorHAnsi"/>
                <w:b/>
              </w:rPr>
            </w:pPr>
          </w:p>
        </w:tc>
        <w:tc>
          <w:tcPr>
            <w:tcW w:w="5103" w:type="dxa"/>
            <w:shd w:val="clear" w:color="auto" w:fill="E7E6E6" w:themeFill="background2"/>
          </w:tcPr>
          <w:p w14:paraId="72317D53" w14:textId="77777777" w:rsidR="00C0416E" w:rsidRDefault="00C0416E" w:rsidP="00FC5131">
            <w:pPr>
              <w:rPr>
                <w:rFonts w:eastAsia="Times New Roman" w:cstheme="minorHAnsi"/>
                <w:b/>
                <w:bCs/>
              </w:rPr>
            </w:pPr>
            <w:r>
              <w:rPr>
                <w:rFonts w:eastAsia="Times New Roman" w:cstheme="minorHAnsi"/>
                <w:b/>
                <w:bCs/>
              </w:rPr>
              <w:t>Student (mid):</w:t>
            </w:r>
          </w:p>
          <w:p w14:paraId="6FA1BED4" w14:textId="77777777" w:rsidR="00C0416E" w:rsidRDefault="00C0416E" w:rsidP="00FC5131">
            <w:pPr>
              <w:rPr>
                <w:rFonts w:eastAsia="Times New Roman" w:cstheme="minorHAnsi"/>
                <w:b/>
                <w:bCs/>
              </w:rPr>
            </w:pPr>
          </w:p>
          <w:p w14:paraId="2B22B797" w14:textId="77777777" w:rsidR="00C0416E" w:rsidRPr="003512D2" w:rsidRDefault="00C0416E" w:rsidP="00FC5131">
            <w:pPr>
              <w:rPr>
                <w:rFonts w:eastAsia="Times New Roman" w:cstheme="minorHAnsi"/>
              </w:rPr>
            </w:pPr>
          </w:p>
        </w:tc>
        <w:tc>
          <w:tcPr>
            <w:tcW w:w="3969" w:type="dxa"/>
            <w:shd w:val="clear" w:color="auto" w:fill="E7E6E6" w:themeFill="background2"/>
          </w:tcPr>
          <w:p w14:paraId="6DE9D6F9" w14:textId="77777777" w:rsidR="00C0416E" w:rsidRDefault="00C0416E" w:rsidP="00FC513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3EE8F45C" w14:textId="77777777" w:rsidR="00C0416E" w:rsidRDefault="00C0416E" w:rsidP="00FC5131">
            <w:pPr>
              <w:rPr>
                <w:rFonts w:eastAsia="Times New Roman" w:cstheme="minorHAnsi"/>
                <w:b/>
                <w:bCs/>
              </w:rPr>
            </w:pPr>
          </w:p>
          <w:p w14:paraId="09F34877" w14:textId="77777777" w:rsidR="00C0416E" w:rsidRPr="003512D2" w:rsidRDefault="00C0416E" w:rsidP="00FC5131">
            <w:pPr>
              <w:rPr>
                <w:rFonts w:eastAsia="Times New Roman" w:cstheme="minorHAnsi"/>
              </w:rPr>
            </w:pPr>
          </w:p>
        </w:tc>
      </w:tr>
      <w:tr w:rsidR="00C0416E" w:rsidRPr="003512D2" w14:paraId="4B5D81AC" w14:textId="77777777" w:rsidTr="00FC5131">
        <w:trPr>
          <w:trHeight w:val="540"/>
        </w:trPr>
        <w:tc>
          <w:tcPr>
            <w:tcW w:w="6095" w:type="dxa"/>
            <w:vMerge/>
          </w:tcPr>
          <w:p w14:paraId="1FD795BB" w14:textId="77777777" w:rsidR="00C0416E" w:rsidRDefault="00C0416E" w:rsidP="00FC5131">
            <w:pPr>
              <w:jc w:val="both"/>
              <w:rPr>
                <w:rFonts w:eastAsia="Times New Roman" w:cstheme="minorHAnsi"/>
                <w:b/>
              </w:rPr>
            </w:pPr>
          </w:p>
        </w:tc>
        <w:tc>
          <w:tcPr>
            <w:tcW w:w="5103" w:type="dxa"/>
            <w:shd w:val="clear" w:color="auto" w:fill="E7E6E6" w:themeFill="background2"/>
          </w:tcPr>
          <w:p w14:paraId="2C97FB28" w14:textId="77777777" w:rsidR="00C0416E" w:rsidRDefault="00C0416E" w:rsidP="00FC5131">
            <w:pPr>
              <w:rPr>
                <w:rFonts w:eastAsia="Times New Roman" w:cstheme="minorHAnsi"/>
                <w:b/>
                <w:bCs/>
              </w:rPr>
            </w:pPr>
            <w:r>
              <w:rPr>
                <w:rFonts w:eastAsia="Times New Roman" w:cstheme="minorHAnsi"/>
                <w:b/>
                <w:bCs/>
              </w:rPr>
              <w:t>Student (end):</w:t>
            </w:r>
          </w:p>
          <w:p w14:paraId="5D8AE74D" w14:textId="77777777" w:rsidR="00C0416E" w:rsidRDefault="00C0416E" w:rsidP="00FC5131">
            <w:pPr>
              <w:rPr>
                <w:rFonts w:eastAsia="Times New Roman" w:cstheme="minorHAnsi"/>
                <w:b/>
                <w:bCs/>
              </w:rPr>
            </w:pPr>
          </w:p>
          <w:p w14:paraId="34D85089" w14:textId="77777777" w:rsidR="00C0416E" w:rsidRDefault="00C0416E" w:rsidP="00FC5131">
            <w:pPr>
              <w:rPr>
                <w:rFonts w:eastAsia="Times New Roman" w:cstheme="minorHAnsi"/>
              </w:rPr>
            </w:pPr>
          </w:p>
        </w:tc>
        <w:tc>
          <w:tcPr>
            <w:tcW w:w="3969" w:type="dxa"/>
            <w:shd w:val="clear" w:color="auto" w:fill="E7E6E6" w:themeFill="background2"/>
          </w:tcPr>
          <w:p w14:paraId="69967042" w14:textId="77777777" w:rsidR="00C0416E" w:rsidRPr="003512D2" w:rsidRDefault="00C0416E" w:rsidP="00FC5131">
            <w:pPr>
              <w:rPr>
                <w:rFonts w:eastAsia="Times New Roman" w:cstheme="minorHAnsi"/>
              </w:rPr>
            </w:pPr>
            <w:r>
              <w:rPr>
                <w:rFonts w:eastAsia="Times New Roman" w:cstheme="minorHAnsi"/>
                <w:b/>
                <w:bCs/>
              </w:rPr>
              <w:t>Practice educator (end):</w:t>
            </w:r>
          </w:p>
        </w:tc>
      </w:tr>
      <w:tr w:rsidR="00C0416E" w:rsidRPr="003512D2" w14:paraId="66695DB3" w14:textId="77777777" w:rsidTr="00FC5131">
        <w:tc>
          <w:tcPr>
            <w:tcW w:w="6095" w:type="dxa"/>
            <w:shd w:val="clear" w:color="auto" w:fill="E7E6E6" w:themeFill="background2"/>
          </w:tcPr>
          <w:p w14:paraId="5D447A53" w14:textId="77777777" w:rsidR="00C0416E" w:rsidRDefault="00C0416E" w:rsidP="00FC5131">
            <w:pPr>
              <w:jc w:val="both"/>
              <w:rPr>
                <w:rFonts w:eastAsia="Times New Roman" w:cstheme="minorHAnsi"/>
                <w:b/>
              </w:rPr>
            </w:pPr>
            <w:r>
              <w:rPr>
                <w:rFonts w:eastAsia="Times New Roman" w:cstheme="minorHAnsi"/>
                <w:b/>
              </w:rPr>
              <w:t>ACTIONS (agreed with educator &amp; student)</w:t>
            </w:r>
          </w:p>
        </w:tc>
        <w:tc>
          <w:tcPr>
            <w:tcW w:w="9072" w:type="dxa"/>
            <w:gridSpan w:val="2"/>
            <w:shd w:val="clear" w:color="auto" w:fill="E7E6E6" w:themeFill="background2"/>
          </w:tcPr>
          <w:p w14:paraId="2715B000" w14:textId="77777777" w:rsidR="00C0416E" w:rsidRDefault="00C0416E" w:rsidP="00FC5131">
            <w:pPr>
              <w:rPr>
                <w:rFonts w:eastAsia="Times New Roman" w:cstheme="minorHAnsi"/>
              </w:rPr>
            </w:pPr>
          </w:p>
          <w:p w14:paraId="060DAE6B" w14:textId="77777777" w:rsidR="00C0416E" w:rsidRDefault="00C0416E" w:rsidP="00FC5131">
            <w:pPr>
              <w:rPr>
                <w:rFonts w:eastAsia="Times New Roman" w:cstheme="minorHAnsi"/>
              </w:rPr>
            </w:pPr>
          </w:p>
          <w:p w14:paraId="55E8FE1C" w14:textId="77777777" w:rsidR="00C0416E" w:rsidRPr="003512D2" w:rsidRDefault="00C0416E" w:rsidP="00FC5131">
            <w:pPr>
              <w:rPr>
                <w:rFonts w:eastAsia="Times New Roman" w:cstheme="minorHAnsi"/>
              </w:rPr>
            </w:pPr>
          </w:p>
        </w:tc>
      </w:tr>
    </w:tbl>
    <w:p w14:paraId="733C7A96" w14:textId="77777777" w:rsidR="00C0416E" w:rsidRDefault="00C0416E" w:rsidP="00C0416E">
      <w:pPr>
        <w:spacing w:after="0" w:line="240" w:lineRule="auto"/>
        <w:rPr>
          <w:rFonts w:eastAsia="Times New Roman" w:cstheme="minorHAnsi"/>
        </w:rPr>
      </w:pPr>
    </w:p>
    <w:p w14:paraId="7237AF2C" w14:textId="77777777" w:rsidR="00C0416E" w:rsidRPr="004C5381" w:rsidRDefault="00C0416E" w:rsidP="00C0416E">
      <w:pPr>
        <w:pStyle w:val="ListParagraph"/>
        <w:numPr>
          <w:ilvl w:val="0"/>
          <w:numId w:val="17"/>
        </w:numPr>
        <w:spacing w:after="0" w:line="240" w:lineRule="auto"/>
        <w:contextualSpacing w:val="0"/>
        <w:rPr>
          <w:rFonts w:eastAsia="Times New Roman" w:cstheme="minorHAnsi"/>
          <w:sz w:val="36"/>
          <w:szCs w:val="36"/>
        </w:rPr>
      </w:pPr>
      <w:r w:rsidRPr="004C5381">
        <w:rPr>
          <w:rFonts w:eastAsia="Times New Roman" w:cstheme="minorHAnsi"/>
          <w:sz w:val="36"/>
          <w:szCs w:val="36"/>
        </w:rPr>
        <w:t>Application of theory to practice</w:t>
      </w:r>
    </w:p>
    <w:p w14:paraId="5D480D5D" w14:textId="77777777" w:rsidR="00C0416E" w:rsidRPr="003512D2" w:rsidRDefault="00C0416E" w:rsidP="00C0416E">
      <w:pPr>
        <w:spacing w:after="0" w:line="240" w:lineRule="auto"/>
        <w:rPr>
          <w:rFonts w:eastAsia="Times New Roman" w:cstheme="minorHAnsi"/>
        </w:rPr>
      </w:pPr>
    </w:p>
    <w:tbl>
      <w:tblPr>
        <w:tblStyle w:val="TableGrid"/>
        <w:tblW w:w="0" w:type="auto"/>
        <w:tblInd w:w="-5" w:type="dxa"/>
        <w:tblLook w:val="04A0" w:firstRow="1" w:lastRow="0" w:firstColumn="1" w:lastColumn="0" w:noHBand="0" w:noVBand="1"/>
      </w:tblPr>
      <w:tblGrid>
        <w:gridCol w:w="6237"/>
        <w:gridCol w:w="5670"/>
        <w:gridCol w:w="3402"/>
      </w:tblGrid>
      <w:tr w:rsidR="00C0416E" w:rsidRPr="003512D2" w14:paraId="04DD5C3B" w14:textId="77777777" w:rsidTr="00FC5131">
        <w:tc>
          <w:tcPr>
            <w:tcW w:w="6237" w:type="dxa"/>
            <w:shd w:val="clear" w:color="auto" w:fill="AEAAAA" w:themeFill="background2" w:themeFillShade="BF"/>
          </w:tcPr>
          <w:p w14:paraId="303595A8" w14:textId="77777777" w:rsidR="00C0416E" w:rsidRPr="003512D2" w:rsidRDefault="00C0416E" w:rsidP="00FC5131">
            <w:pPr>
              <w:rPr>
                <w:rFonts w:eastAsia="Times New Roman" w:cstheme="minorHAnsi"/>
                <w:b/>
              </w:rPr>
            </w:pPr>
            <w:r>
              <w:rPr>
                <w:rFonts w:eastAsia="Times New Roman" w:cstheme="minorHAnsi"/>
                <w:b/>
              </w:rPr>
              <w:t>Core skills &amp; examples of supporting activities</w:t>
            </w:r>
          </w:p>
        </w:tc>
        <w:tc>
          <w:tcPr>
            <w:tcW w:w="5670" w:type="dxa"/>
            <w:shd w:val="clear" w:color="auto" w:fill="AEAAAA" w:themeFill="background2" w:themeFillShade="BF"/>
          </w:tcPr>
          <w:p w14:paraId="12BB24F3" w14:textId="77777777" w:rsidR="00C0416E" w:rsidRPr="003512D2" w:rsidRDefault="00C0416E" w:rsidP="00FC5131">
            <w:pPr>
              <w:rPr>
                <w:rFonts w:eastAsia="Times New Roman" w:cstheme="minorHAnsi"/>
                <w:b/>
              </w:rPr>
            </w:pPr>
            <w:r>
              <w:rPr>
                <w:rFonts w:eastAsia="Times New Roman" w:cstheme="minorHAnsi"/>
                <w:b/>
              </w:rPr>
              <w:t>Student summary</w:t>
            </w:r>
          </w:p>
        </w:tc>
        <w:tc>
          <w:tcPr>
            <w:tcW w:w="3402" w:type="dxa"/>
            <w:shd w:val="clear" w:color="auto" w:fill="AEAAAA" w:themeFill="background2" w:themeFillShade="BF"/>
          </w:tcPr>
          <w:p w14:paraId="30854CBB" w14:textId="77777777" w:rsidR="00C0416E" w:rsidRPr="003512D2" w:rsidRDefault="00C0416E" w:rsidP="00FC5131">
            <w:pPr>
              <w:rPr>
                <w:rFonts w:eastAsia="Times New Roman" w:cstheme="minorHAnsi"/>
                <w:b/>
              </w:rPr>
            </w:pPr>
            <w:r>
              <w:rPr>
                <w:rFonts w:eastAsia="Times New Roman" w:cstheme="minorHAnsi"/>
                <w:b/>
              </w:rPr>
              <w:t>Supervisor/ university tutor comment (as applicable)</w:t>
            </w:r>
          </w:p>
        </w:tc>
      </w:tr>
      <w:tr w:rsidR="00C0416E" w:rsidRPr="003512D2" w14:paraId="4C5E336C" w14:textId="77777777" w:rsidTr="00FC5131">
        <w:trPr>
          <w:trHeight w:val="938"/>
        </w:trPr>
        <w:tc>
          <w:tcPr>
            <w:tcW w:w="6237" w:type="dxa"/>
            <w:vMerge w:val="restart"/>
            <w:shd w:val="clear" w:color="auto" w:fill="E7E6E6" w:themeFill="background2"/>
          </w:tcPr>
          <w:p w14:paraId="3B28030C" w14:textId="77777777" w:rsidR="00C0416E" w:rsidRDefault="00C0416E" w:rsidP="00FC5131">
            <w:pPr>
              <w:jc w:val="both"/>
              <w:rPr>
                <w:rFonts w:eastAsia="Times New Roman" w:cstheme="minorHAnsi"/>
                <w:b/>
              </w:rPr>
            </w:pPr>
            <w:r>
              <w:rPr>
                <w:rFonts w:eastAsia="Times New Roman" w:cstheme="minorHAnsi"/>
                <w:b/>
              </w:rPr>
              <w:t>13. Integrates appropriate theory into practice/ role (SOP 11/ 12/ 13)</w:t>
            </w:r>
          </w:p>
          <w:p w14:paraId="0909C55F" w14:textId="77777777" w:rsidR="00C0416E" w:rsidRPr="00DB7485" w:rsidRDefault="00C0416E" w:rsidP="00C0416E">
            <w:pPr>
              <w:pStyle w:val="ListParagraph"/>
              <w:numPr>
                <w:ilvl w:val="0"/>
                <w:numId w:val="15"/>
              </w:numPr>
              <w:jc w:val="both"/>
              <w:rPr>
                <w:rFonts w:eastAsia="Times New Roman"/>
                <w:sz w:val="20"/>
                <w:szCs w:val="20"/>
              </w:rPr>
            </w:pPr>
            <w:r w:rsidRPr="00DB7485">
              <w:rPr>
                <w:rFonts w:eastAsia="Times New Roman"/>
                <w:sz w:val="20"/>
                <w:szCs w:val="20"/>
              </w:rPr>
              <w:t xml:space="preserve">Requests guidance on theory from placement educator </w:t>
            </w:r>
            <w:proofErr w:type="gramStart"/>
            <w:r w:rsidRPr="00DB7485">
              <w:rPr>
                <w:rFonts w:eastAsia="Times New Roman"/>
                <w:sz w:val="20"/>
                <w:szCs w:val="20"/>
              </w:rPr>
              <w:t>e.g.</w:t>
            </w:r>
            <w:proofErr w:type="gramEnd"/>
            <w:r w:rsidRPr="00DB7485">
              <w:rPr>
                <w:rFonts w:eastAsia="Times New Roman"/>
                <w:sz w:val="20"/>
                <w:szCs w:val="20"/>
              </w:rPr>
              <w:t xml:space="preserve"> draws on relevant theory in discussion of client management (e.g. anatomy, linguistics, psychology)</w:t>
            </w:r>
          </w:p>
          <w:p w14:paraId="56E5711A" w14:textId="77777777" w:rsidR="00C0416E" w:rsidRPr="00DB7485" w:rsidRDefault="00C0416E" w:rsidP="00C0416E">
            <w:pPr>
              <w:pStyle w:val="ListParagraph"/>
              <w:numPr>
                <w:ilvl w:val="0"/>
                <w:numId w:val="15"/>
              </w:numPr>
              <w:jc w:val="both"/>
              <w:rPr>
                <w:rFonts w:eastAsia="Times New Roman"/>
                <w:sz w:val="20"/>
                <w:szCs w:val="20"/>
              </w:rPr>
            </w:pPr>
            <w:r w:rsidRPr="00DB7485">
              <w:rPr>
                <w:rFonts w:eastAsia="Times New Roman"/>
                <w:sz w:val="20"/>
                <w:szCs w:val="20"/>
              </w:rPr>
              <w:t xml:space="preserve">Includes appropriate theory in planning work with service users, </w:t>
            </w:r>
            <w:proofErr w:type="gramStart"/>
            <w:r w:rsidRPr="00DB7485">
              <w:rPr>
                <w:rFonts w:eastAsia="Times New Roman"/>
                <w:sz w:val="20"/>
                <w:szCs w:val="20"/>
              </w:rPr>
              <w:t>e.g.</w:t>
            </w:r>
            <w:proofErr w:type="gramEnd"/>
            <w:r w:rsidRPr="00DB7485">
              <w:rPr>
                <w:rFonts w:eastAsia="Times New Roman"/>
                <w:sz w:val="20"/>
                <w:szCs w:val="20"/>
              </w:rPr>
              <w:t xml:space="preserve"> care or session plans with/ without guidance</w:t>
            </w:r>
          </w:p>
          <w:p w14:paraId="3B30D700" w14:textId="77777777" w:rsidR="00C0416E" w:rsidRPr="00DB7485" w:rsidRDefault="00C0416E" w:rsidP="00C0416E">
            <w:pPr>
              <w:pStyle w:val="ListParagraph"/>
              <w:numPr>
                <w:ilvl w:val="0"/>
                <w:numId w:val="15"/>
              </w:numPr>
              <w:jc w:val="both"/>
              <w:rPr>
                <w:rFonts w:eastAsia="Times New Roman"/>
                <w:sz w:val="20"/>
                <w:szCs w:val="20"/>
              </w:rPr>
            </w:pPr>
            <w:r w:rsidRPr="00DB7485">
              <w:rPr>
                <w:rFonts w:eastAsia="Times New Roman"/>
                <w:sz w:val="20"/>
                <w:szCs w:val="20"/>
              </w:rPr>
              <w:t xml:space="preserve">Relates to client data to simple models  </w:t>
            </w:r>
          </w:p>
          <w:p w14:paraId="5BB4EBB2" w14:textId="77777777" w:rsidR="00C0416E" w:rsidRPr="003B6B75" w:rsidRDefault="00C0416E" w:rsidP="00FC5131">
            <w:pPr>
              <w:jc w:val="both"/>
            </w:pPr>
            <w:r w:rsidRPr="1BAB4D50">
              <w:rPr>
                <w:rFonts w:eastAsia="Times New Roman"/>
                <w:b/>
                <w:bCs/>
              </w:rPr>
              <w:t>To pass this core skill this must be evidenced on a session plan with educator feedback</w:t>
            </w:r>
          </w:p>
        </w:tc>
        <w:tc>
          <w:tcPr>
            <w:tcW w:w="5670" w:type="dxa"/>
            <w:shd w:val="clear" w:color="auto" w:fill="E7E6E6" w:themeFill="background2"/>
          </w:tcPr>
          <w:p w14:paraId="46C2FD8E" w14:textId="77777777" w:rsidR="00C0416E" w:rsidRPr="003512D2" w:rsidRDefault="00C0416E" w:rsidP="00FC5131">
            <w:pPr>
              <w:rPr>
                <w:rFonts w:eastAsia="Times New Roman" w:cstheme="minorHAnsi"/>
              </w:rPr>
            </w:pPr>
            <w:r>
              <w:rPr>
                <w:rFonts w:eastAsia="Times New Roman" w:cstheme="minorHAnsi"/>
              </w:rPr>
              <w:t>Mid Placement:</w:t>
            </w:r>
          </w:p>
        </w:tc>
        <w:tc>
          <w:tcPr>
            <w:tcW w:w="3402" w:type="dxa"/>
            <w:shd w:val="clear" w:color="auto" w:fill="E7E6E6" w:themeFill="background2"/>
          </w:tcPr>
          <w:p w14:paraId="41860E06"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4ED4C310" w14:textId="77777777" w:rsidR="00C0416E" w:rsidRDefault="00C0416E" w:rsidP="00FC5131">
            <w:pPr>
              <w:rPr>
                <w:rFonts w:eastAsia="Times New Roman" w:cstheme="minorHAnsi"/>
              </w:rPr>
            </w:pPr>
            <w:r>
              <w:rPr>
                <w:rFonts w:eastAsia="Times New Roman" w:cstheme="minorHAnsi"/>
              </w:rPr>
              <w:t>No opportunity</w:t>
            </w:r>
          </w:p>
          <w:p w14:paraId="534C1035" w14:textId="77777777" w:rsidR="00C0416E" w:rsidRDefault="00C0416E" w:rsidP="00FC5131">
            <w:pPr>
              <w:rPr>
                <w:rFonts w:eastAsia="Times New Roman" w:cstheme="minorHAnsi"/>
              </w:rPr>
            </w:pPr>
            <w:r>
              <w:rPr>
                <w:rFonts w:eastAsia="Times New Roman" w:cstheme="minorHAnsi"/>
              </w:rPr>
              <w:t>Not demonstrated</w:t>
            </w:r>
          </w:p>
          <w:p w14:paraId="2816A177" w14:textId="77777777" w:rsidR="00C0416E" w:rsidRDefault="00C0416E" w:rsidP="00FC5131">
            <w:pPr>
              <w:rPr>
                <w:rFonts w:eastAsia="Times New Roman" w:cstheme="minorHAnsi"/>
              </w:rPr>
            </w:pPr>
            <w:r>
              <w:rPr>
                <w:rFonts w:eastAsia="Times New Roman" w:cstheme="minorHAnsi"/>
              </w:rPr>
              <w:t>Emerging</w:t>
            </w:r>
          </w:p>
          <w:p w14:paraId="073D0E67"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056D3D35" w14:textId="77777777" w:rsidTr="00FC5131">
        <w:trPr>
          <w:trHeight w:val="267"/>
        </w:trPr>
        <w:tc>
          <w:tcPr>
            <w:tcW w:w="6237" w:type="dxa"/>
            <w:vMerge/>
          </w:tcPr>
          <w:p w14:paraId="54E7A44E" w14:textId="77777777" w:rsidR="00C0416E" w:rsidRDefault="00C0416E" w:rsidP="00FC5131">
            <w:pPr>
              <w:jc w:val="both"/>
              <w:rPr>
                <w:rFonts w:eastAsia="Times New Roman" w:cstheme="minorHAnsi"/>
                <w:b/>
              </w:rPr>
            </w:pPr>
          </w:p>
        </w:tc>
        <w:tc>
          <w:tcPr>
            <w:tcW w:w="5670" w:type="dxa"/>
            <w:shd w:val="clear" w:color="auto" w:fill="E7E6E6" w:themeFill="background2"/>
          </w:tcPr>
          <w:p w14:paraId="559717A8" w14:textId="77777777" w:rsidR="00C0416E" w:rsidRPr="003512D2" w:rsidRDefault="00C0416E" w:rsidP="00FC5131">
            <w:pPr>
              <w:rPr>
                <w:rFonts w:eastAsia="Times New Roman" w:cstheme="minorHAnsi"/>
              </w:rPr>
            </w:pPr>
            <w:r>
              <w:rPr>
                <w:rFonts w:eastAsia="Times New Roman" w:cstheme="minorHAnsi"/>
              </w:rPr>
              <w:t>End of placement:</w:t>
            </w:r>
          </w:p>
        </w:tc>
        <w:tc>
          <w:tcPr>
            <w:tcW w:w="3402" w:type="dxa"/>
            <w:shd w:val="clear" w:color="auto" w:fill="E7E6E6" w:themeFill="background2"/>
          </w:tcPr>
          <w:p w14:paraId="20736146"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05677AB9" w14:textId="77777777" w:rsidR="00C0416E" w:rsidRDefault="00C0416E" w:rsidP="00FC5131">
            <w:pPr>
              <w:rPr>
                <w:rFonts w:eastAsia="Times New Roman" w:cstheme="minorHAnsi"/>
              </w:rPr>
            </w:pPr>
            <w:r>
              <w:rPr>
                <w:rFonts w:eastAsia="Times New Roman" w:cstheme="minorHAnsi"/>
              </w:rPr>
              <w:t>No opportunity</w:t>
            </w:r>
          </w:p>
          <w:p w14:paraId="6DDBB8D6" w14:textId="77777777" w:rsidR="00C0416E" w:rsidRDefault="00C0416E" w:rsidP="00FC5131">
            <w:pPr>
              <w:rPr>
                <w:rFonts w:eastAsia="Times New Roman" w:cstheme="minorHAnsi"/>
              </w:rPr>
            </w:pPr>
            <w:r>
              <w:rPr>
                <w:rFonts w:eastAsia="Times New Roman" w:cstheme="minorHAnsi"/>
              </w:rPr>
              <w:t>Not demonstrated</w:t>
            </w:r>
          </w:p>
          <w:p w14:paraId="214EDB56" w14:textId="77777777" w:rsidR="00C0416E" w:rsidRDefault="00C0416E" w:rsidP="00FC5131">
            <w:pPr>
              <w:rPr>
                <w:rFonts w:eastAsia="Times New Roman" w:cstheme="minorHAnsi"/>
              </w:rPr>
            </w:pPr>
            <w:r>
              <w:rPr>
                <w:rFonts w:eastAsia="Times New Roman" w:cstheme="minorHAnsi"/>
              </w:rPr>
              <w:t>Emerging</w:t>
            </w:r>
          </w:p>
          <w:p w14:paraId="694133CD"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4015EB0D" w14:textId="77777777" w:rsidTr="00FC5131">
        <w:trPr>
          <w:trHeight w:val="423"/>
        </w:trPr>
        <w:tc>
          <w:tcPr>
            <w:tcW w:w="6237" w:type="dxa"/>
            <w:vMerge w:val="restart"/>
            <w:shd w:val="clear" w:color="auto" w:fill="E7E6E6" w:themeFill="background2"/>
          </w:tcPr>
          <w:p w14:paraId="4AD1C5C9" w14:textId="77777777" w:rsidR="00C0416E" w:rsidRPr="003512D2" w:rsidRDefault="00C0416E" w:rsidP="00FC5131">
            <w:pPr>
              <w:jc w:val="both"/>
              <w:rPr>
                <w:rFonts w:eastAsia="Times New Roman" w:cstheme="minorHAnsi"/>
                <w:b/>
              </w:rPr>
            </w:pPr>
            <w:r>
              <w:rPr>
                <w:rFonts w:eastAsia="Times New Roman" w:cstheme="minorHAnsi"/>
                <w:b/>
              </w:rPr>
              <w:t>14. Demonstrates</w:t>
            </w:r>
            <w:r w:rsidRPr="003512D2">
              <w:rPr>
                <w:rFonts w:eastAsia="Times New Roman" w:cstheme="minorHAnsi"/>
                <w:b/>
              </w:rPr>
              <w:t xml:space="preserve"> knowledge of a range of therapeutic management for the client group</w:t>
            </w:r>
            <w:r>
              <w:rPr>
                <w:rFonts w:eastAsia="Times New Roman" w:cstheme="minorHAnsi"/>
                <w:b/>
              </w:rPr>
              <w:t xml:space="preserve"> (SOP 11/ 13)</w:t>
            </w:r>
          </w:p>
          <w:p w14:paraId="6C9D9E50" w14:textId="77777777" w:rsidR="00C0416E" w:rsidRPr="007C1444" w:rsidRDefault="00C0416E" w:rsidP="00C0416E">
            <w:pPr>
              <w:pStyle w:val="ListParagraph"/>
              <w:numPr>
                <w:ilvl w:val="0"/>
                <w:numId w:val="16"/>
              </w:numPr>
              <w:jc w:val="both"/>
              <w:rPr>
                <w:rFonts w:eastAsia="Times New Roman" w:cstheme="minorHAnsi"/>
                <w:sz w:val="20"/>
                <w:szCs w:val="20"/>
              </w:rPr>
            </w:pPr>
            <w:r w:rsidRPr="007C1444">
              <w:rPr>
                <w:rFonts w:eastAsia="Times New Roman" w:cstheme="minorHAnsi"/>
                <w:bCs/>
                <w:sz w:val="20"/>
                <w:szCs w:val="20"/>
              </w:rPr>
              <w:t>Collates summary of evidence for relevant clinical area and discusses with supervisor</w:t>
            </w:r>
          </w:p>
          <w:p w14:paraId="75CF4B49" w14:textId="77777777" w:rsidR="00C0416E" w:rsidRPr="007C1444" w:rsidRDefault="00C0416E" w:rsidP="00C0416E">
            <w:pPr>
              <w:pStyle w:val="ListParagraph"/>
              <w:numPr>
                <w:ilvl w:val="0"/>
                <w:numId w:val="16"/>
              </w:numPr>
              <w:jc w:val="both"/>
              <w:rPr>
                <w:rFonts w:eastAsia="Times New Roman" w:cstheme="minorHAnsi"/>
                <w:sz w:val="20"/>
                <w:szCs w:val="20"/>
              </w:rPr>
            </w:pPr>
            <w:r w:rsidRPr="007C1444">
              <w:rPr>
                <w:rFonts w:eastAsia="Times New Roman" w:cstheme="minorHAnsi"/>
                <w:bCs/>
                <w:sz w:val="20"/>
                <w:szCs w:val="20"/>
              </w:rPr>
              <w:t xml:space="preserve">Researches and presents on topics to support clinical area, </w:t>
            </w:r>
            <w:proofErr w:type="gramStart"/>
            <w:r w:rsidRPr="007C1444">
              <w:rPr>
                <w:rFonts w:eastAsia="Times New Roman" w:cstheme="minorHAnsi"/>
                <w:bCs/>
                <w:sz w:val="20"/>
                <w:szCs w:val="20"/>
              </w:rPr>
              <w:t>e.g.</w:t>
            </w:r>
            <w:proofErr w:type="gramEnd"/>
            <w:r w:rsidRPr="007C1444">
              <w:rPr>
                <w:rFonts w:eastAsia="Times New Roman" w:cstheme="minorHAnsi"/>
                <w:bCs/>
                <w:sz w:val="20"/>
                <w:szCs w:val="20"/>
              </w:rPr>
              <w:t xml:space="preserve"> Apps; telehealth</w:t>
            </w:r>
          </w:p>
          <w:p w14:paraId="2C8822D6" w14:textId="77777777" w:rsidR="00C0416E" w:rsidRPr="007C1444" w:rsidRDefault="00C0416E" w:rsidP="00C0416E">
            <w:pPr>
              <w:pStyle w:val="ListParagraph"/>
              <w:numPr>
                <w:ilvl w:val="0"/>
                <w:numId w:val="16"/>
              </w:numPr>
              <w:jc w:val="both"/>
              <w:rPr>
                <w:rFonts w:eastAsia="Times New Roman" w:cstheme="minorHAnsi"/>
                <w:sz w:val="20"/>
                <w:szCs w:val="20"/>
              </w:rPr>
            </w:pPr>
            <w:r w:rsidRPr="007C1444">
              <w:rPr>
                <w:rFonts w:eastAsia="Times New Roman" w:cstheme="minorHAnsi"/>
                <w:bCs/>
                <w:sz w:val="20"/>
                <w:szCs w:val="20"/>
              </w:rPr>
              <w:t xml:space="preserve">Makes resources, </w:t>
            </w:r>
            <w:proofErr w:type="gramStart"/>
            <w:r w:rsidRPr="007C1444">
              <w:rPr>
                <w:rFonts w:eastAsia="Times New Roman" w:cstheme="minorHAnsi"/>
                <w:bCs/>
                <w:sz w:val="20"/>
                <w:szCs w:val="20"/>
              </w:rPr>
              <w:t>e.g.</w:t>
            </w:r>
            <w:proofErr w:type="gramEnd"/>
            <w:r w:rsidRPr="007C1444">
              <w:rPr>
                <w:rFonts w:eastAsia="Times New Roman" w:cstheme="minorHAnsi"/>
                <w:bCs/>
                <w:sz w:val="20"/>
                <w:szCs w:val="20"/>
              </w:rPr>
              <w:t xml:space="preserve"> leaflets to support clinical setting </w:t>
            </w:r>
          </w:p>
          <w:p w14:paraId="7DAD3432" w14:textId="77777777" w:rsidR="00C0416E" w:rsidRPr="007C1444" w:rsidRDefault="00C0416E" w:rsidP="00C0416E">
            <w:pPr>
              <w:pStyle w:val="ListParagraph"/>
              <w:numPr>
                <w:ilvl w:val="0"/>
                <w:numId w:val="16"/>
              </w:numPr>
              <w:jc w:val="both"/>
              <w:rPr>
                <w:rFonts w:eastAsia="Times New Roman" w:cstheme="minorHAnsi"/>
                <w:sz w:val="20"/>
                <w:szCs w:val="20"/>
              </w:rPr>
            </w:pPr>
            <w:r w:rsidRPr="007C1444">
              <w:rPr>
                <w:rFonts w:eastAsia="Times New Roman" w:cstheme="minorHAnsi"/>
                <w:bCs/>
                <w:sz w:val="20"/>
                <w:szCs w:val="20"/>
              </w:rPr>
              <w:t xml:space="preserve">Undertakes specific projects identified by the setting, </w:t>
            </w:r>
            <w:proofErr w:type="gramStart"/>
            <w:r w:rsidRPr="007C1444">
              <w:rPr>
                <w:rFonts w:eastAsia="Times New Roman" w:cstheme="minorHAnsi"/>
                <w:bCs/>
                <w:sz w:val="20"/>
                <w:szCs w:val="20"/>
              </w:rPr>
              <w:t>e.g.</w:t>
            </w:r>
            <w:proofErr w:type="gramEnd"/>
            <w:r w:rsidRPr="007C1444">
              <w:rPr>
                <w:rFonts w:eastAsia="Times New Roman" w:cstheme="minorHAnsi"/>
                <w:bCs/>
                <w:sz w:val="20"/>
                <w:szCs w:val="20"/>
              </w:rPr>
              <w:t xml:space="preserve"> service user feedback; awareness raising; communication friendly information; training others</w:t>
            </w:r>
          </w:p>
          <w:p w14:paraId="78B854CD" w14:textId="77777777" w:rsidR="00C0416E" w:rsidRPr="007C1444" w:rsidRDefault="00C0416E" w:rsidP="00C0416E">
            <w:pPr>
              <w:pStyle w:val="ListParagraph"/>
              <w:numPr>
                <w:ilvl w:val="0"/>
                <w:numId w:val="16"/>
              </w:numPr>
              <w:jc w:val="both"/>
              <w:rPr>
                <w:rFonts w:eastAsia="Times New Roman" w:cstheme="minorHAnsi"/>
                <w:sz w:val="20"/>
                <w:szCs w:val="20"/>
              </w:rPr>
            </w:pPr>
            <w:r w:rsidRPr="007C1444">
              <w:rPr>
                <w:rFonts w:eastAsia="Times New Roman" w:cstheme="minorHAnsi"/>
                <w:sz w:val="20"/>
                <w:szCs w:val="20"/>
              </w:rPr>
              <w:t xml:space="preserve">Completes audits for the service </w:t>
            </w:r>
          </w:p>
          <w:p w14:paraId="529A3961" w14:textId="77777777" w:rsidR="00C0416E" w:rsidRPr="004F1A88" w:rsidRDefault="00C0416E" w:rsidP="00C0416E">
            <w:pPr>
              <w:pStyle w:val="ListParagraph"/>
              <w:numPr>
                <w:ilvl w:val="0"/>
                <w:numId w:val="16"/>
              </w:numPr>
              <w:jc w:val="both"/>
              <w:rPr>
                <w:rFonts w:eastAsia="Times New Roman" w:cstheme="minorHAnsi"/>
              </w:rPr>
            </w:pPr>
            <w:r w:rsidRPr="007C1444">
              <w:rPr>
                <w:rFonts w:eastAsia="Times New Roman" w:cstheme="minorHAnsi"/>
                <w:sz w:val="20"/>
                <w:szCs w:val="20"/>
              </w:rPr>
              <w:t xml:space="preserve">Supports in </w:t>
            </w:r>
            <w:proofErr w:type="gramStart"/>
            <w:r w:rsidRPr="007C1444">
              <w:rPr>
                <w:rFonts w:eastAsia="Times New Roman" w:cstheme="minorHAnsi"/>
                <w:sz w:val="20"/>
                <w:szCs w:val="20"/>
              </w:rPr>
              <w:t>a</w:t>
            </w:r>
            <w:proofErr w:type="gramEnd"/>
            <w:r w:rsidRPr="007C1444">
              <w:rPr>
                <w:rFonts w:eastAsia="Times New Roman" w:cstheme="minorHAnsi"/>
                <w:sz w:val="20"/>
                <w:szCs w:val="20"/>
              </w:rPr>
              <w:t xml:space="preserve"> MDT clinic or ward round </w:t>
            </w:r>
          </w:p>
        </w:tc>
        <w:tc>
          <w:tcPr>
            <w:tcW w:w="5670" w:type="dxa"/>
            <w:shd w:val="clear" w:color="auto" w:fill="E7E6E6" w:themeFill="background2"/>
          </w:tcPr>
          <w:p w14:paraId="0198104A" w14:textId="77777777" w:rsidR="00C0416E" w:rsidRPr="003512D2" w:rsidRDefault="00C0416E" w:rsidP="00FC5131">
            <w:pPr>
              <w:rPr>
                <w:rFonts w:eastAsia="Times New Roman" w:cstheme="minorHAnsi"/>
              </w:rPr>
            </w:pPr>
            <w:r>
              <w:rPr>
                <w:rFonts w:eastAsia="Times New Roman" w:cstheme="minorHAnsi"/>
              </w:rPr>
              <w:t>Mid Placement:</w:t>
            </w:r>
          </w:p>
        </w:tc>
        <w:tc>
          <w:tcPr>
            <w:tcW w:w="3402" w:type="dxa"/>
            <w:shd w:val="clear" w:color="auto" w:fill="E7E6E6" w:themeFill="background2"/>
          </w:tcPr>
          <w:p w14:paraId="41B59663" w14:textId="77777777" w:rsidR="00C0416E" w:rsidRDefault="00C0416E"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6E5733F2" w14:textId="77777777" w:rsidR="00C0416E" w:rsidRDefault="00C0416E" w:rsidP="00FC5131">
            <w:pPr>
              <w:rPr>
                <w:rFonts w:eastAsia="Times New Roman" w:cstheme="minorHAnsi"/>
              </w:rPr>
            </w:pPr>
            <w:r>
              <w:rPr>
                <w:rFonts w:eastAsia="Times New Roman" w:cstheme="minorHAnsi"/>
              </w:rPr>
              <w:t>No opportunity</w:t>
            </w:r>
          </w:p>
          <w:p w14:paraId="2270CA5F" w14:textId="77777777" w:rsidR="00C0416E" w:rsidRDefault="00C0416E" w:rsidP="00FC5131">
            <w:pPr>
              <w:rPr>
                <w:rFonts w:eastAsia="Times New Roman" w:cstheme="minorHAnsi"/>
              </w:rPr>
            </w:pPr>
            <w:r>
              <w:rPr>
                <w:rFonts w:eastAsia="Times New Roman" w:cstheme="minorHAnsi"/>
              </w:rPr>
              <w:t>Not demonstrated</w:t>
            </w:r>
          </w:p>
          <w:p w14:paraId="5C1050F0" w14:textId="77777777" w:rsidR="00C0416E" w:rsidRDefault="00C0416E" w:rsidP="00FC5131">
            <w:pPr>
              <w:rPr>
                <w:rFonts w:eastAsia="Times New Roman" w:cstheme="minorHAnsi"/>
              </w:rPr>
            </w:pPr>
            <w:r>
              <w:rPr>
                <w:rFonts w:eastAsia="Times New Roman" w:cstheme="minorHAnsi"/>
              </w:rPr>
              <w:t>Emerging</w:t>
            </w:r>
          </w:p>
          <w:p w14:paraId="78FDEA64"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5341B8D0" w14:textId="77777777" w:rsidTr="00FC5131">
        <w:trPr>
          <w:trHeight w:val="1072"/>
        </w:trPr>
        <w:tc>
          <w:tcPr>
            <w:tcW w:w="6237" w:type="dxa"/>
            <w:vMerge/>
          </w:tcPr>
          <w:p w14:paraId="23E71AC8" w14:textId="77777777" w:rsidR="00C0416E" w:rsidRDefault="00C0416E" w:rsidP="00FC5131">
            <w:pPr>
              <w:jc w:val="both"/>
              <w:rPr>
                <w:rFonts w:eastAsia="Times New Roman" w:cstheme="minorHAnsi"/>
                <w:b/>
              </w:rPr>
            </w:pPr>
          </w:p>
        </w:tc>
        <w:tc>
          <w:tcPr>
            <w:tcW w:w="5670" w:type="dxa"/>
            <w:shd w:val="clear" w:color="auto" w:fill="E7E6E6" w:themeFill="background2"/>
          </w:tcPr>
          <w:p w14:paraId="73FB21F3" w14:textId="77777777" w:rsidR="00C0416E" w:rsidRPr="003512D2" w:rsidRDefault="00C0416E" w:rsidP="00FC5131">
            <w:pPr>
              <w:rPr>
                <w:rFonts w:eastAsia="Times New Roman" w:cstheme="minorHAnsi"/>
              </w:rPr>
            </w:pPr>
            <w:r>
              <w:rPr>
                <w:rFonts w:eastAsia="Times New Roman" w:cstheme="minorHAnsi"/>
              </w:rPr>
              <w:t>End of placement:</w:t>
            </w:r>
          </w:p>
        </w:tc>
        <w:tc>
          <w:tcPr>
            <w:tcW w:w="3402" w:type="dxa"/>
            <w:shd w:val="clear" w:color="auto" w:fill="E7E6E6" w:themeFill="background2"/>
          </w:tcPr>
          <w:p w14:paraId="0452696F" w14:textId="77777777" w:rsidR="00C0416E" w:rsidRPr="00837924" w:rsidRDefault="00C0416E" w:rsidP="00FC5131">
            <w:pPr>
              <w:rPr>
                <w:rFonts w:eastAsia="Times New Roman" w:cstheme="minorHAnsi"/>
                <w:b/>
                <w:bCs/>
              </w:rPr>
            </w:pPr>
            <w:r w:rsidRPr="00837924">
              <w:rPr>
                <w:rFonts w:eastAsia="Times New Roman" w:cstheme="minorHAnsi"/>
                <w:b/>
                <w:bCs/>
              </w:rPr>
              <w:t>End of Placement:</w:t>
            </w:r>
          </w:p>
          <w:p w14:paraId="68A36811" w14:textId="77777777" w:rsidR="00C0416E" w:rsidRDefault="00C0416E" w:rsidP="00FC5131">
            <w:pPr>
              <w:rPr>
                <w:rFonts w:eastAsia="Times New Roman" w:cstheme="minorHAnsi"/>
              </w:rPr>
            </w:pPr>
            <w:r>
              <w:rPr>
                <w:rFonts w:eastAsia="Times New Roman" w:cstheme="minorHAnsi"/>
              </w:rPr>
              <w:t>No opportunity</w:t>
            </w:r>
          </w:p>
          <w:p w14:paraId="5FDC3C79" w14:textId="77777777" w:rsidR="00C0416E" w:rsidRDefault="00C0416E" w:rsidP="00FC5131">
            <w:pPr>
              <w:rPr>
                <w:rFonts w:eastAsia="Times New Roman" w:cstheme="minorHAnsi"/>
              </w:rPr>
            </w:pPr>
            <w:r>
              <w:rPr>
                <w:rFonts w:eastAsia="Times New Roman" w:cstheme="minorHAnsi"/>
              </w:rPr>
              <w:t>Not demonstrated</w:t>
            </w:r>
          </w:p>
          <w:p w14:paraId="1F08E82B" w14:textId="77777777" w:rsidR="00C0416E" w:rsidRDefault="00C0416E" w:rsidP="00FC5131">
            <w:pPr>
              <w:rPr>
                <w:rFonts w:eastAsia="Times New Roman" w:cstheme="minorHAnsi"/>
              </w:rPr>
            </w:pPr>
            <w:r>
              <w:rPr>
                <w:rFonts w:eastAsia="Times New Roman" w:cstheme="minorHAnsi"/>
              </w:rPr>
              <w:t>Emerging</w:t>
            </w:r>
          </w:p>
          <w:p w14:paraId="33BF76EA" w14:textId="77777777" w:rsidR="00C0416E" w:rsidRPr="003512D2" w:rsidRDefault="00C0416E" w:rsidP="00FC5131">
            <w:pPr>
              <w:rPr>
                <w:rFonts w:eastAsia="Times New Roman" w:cstheme="minorHAnsi"/>
              </w:rPr>
            </w:pPr>
            <w:r>
              <w:rPr>
                <w:rFonts w:eastAsia="Times New Roman" w:cstheme="minorHAnsi"/>
              </w:rPr>
              <w:t>Fully met</w:t>
            </w:r>
          </w:p>
        </w:tc>
      </w:tr>
      <w:tr w:rsidR="00C0416E" w:rsidRPr="003512D2" w14:paraId="4901EBE5" w14:textId="77777777" w:rsidTr="00FC5131">
        <w:trPr>
          <w:trHeight w:val="540"/>
        </w:trPr>
        <w:tc>
          <w:tcPr>
            <w:tcW w:w="6237" w:type="dxa"/>
            <w:vMerge w:val="restart"/>
            <w:shd w:val="clear" w:color="auto" w:fill="E7E6E6" w:themeFill="background2"/>
          </w:tcPr>
          <w:p w14:paraId="1B5BDA2F" w14:textId="77777777" w:rsidR="00C0416E" w:rsidRDefault="00C0416E" w:rsidP="00FC5131">
            <w:pPr>
              <w:jc w:val="both"/>
              <w:rPr>
                <w:rFonts w:eastAsia="Times New Roman" w:cstheme="minorHAnsi"/>
                <w:b/>
              </w:rPr>
            </w:pPr>
            <w:r>
              <w:rPr>
                <w:rFonts w:eastAsia="Times New Roman" w:cstheme="minorHAnsi"/>
                <w:b/>
              </w:rPr>
              <w:t>Overall comment on application of theory to practice</w:t>
            </w:r>
          </w:p>
          <w:p w14:paraId="2DCDEFA7" w14:textId="77777777" w:rsidR="00C0416E" w:rsidRDefault="00C0416E" w:rsidP="00FC5131">
            <w:pPr>
              <w:jc w:val="both"/>
              <w:rPr>
                <w:rFonts w:eastAsia="Times New Roman" w:cstheme="minorHAnsi"/>
                <w:b/>
              </w:rPr>
            </w:pPr>
          </w:p>
          <w:p w14:paraId="506FA472" w14:textId="77777777" w:rsidR="00C0416E" w:rsidRDefault="00C0416E" w:rsidP="00FC5131">
            <w:pPr>
              <w:jc w:val="both"/>
              <w:rPr>
                <w:rFonts w:eastAsia="Times New Roman" w:cstheme="minorHAnsi"/>
                <w:b/>
              </w:rPr>
            </w:pPr>
          </w:p>
          <w:p w14:paraId="66048DE4" w14:textId="77777777" w:rsidR="00C0416E" w:rsidRDefault="00C0416E" w:rsidP="00FC5131">
            <w:pPr>
              <w:jc w:val="both"/>
              <w:rPr>
                <w:rFonts w:eastAsia="Times New Roman" w:cstheme="minorHAnsi"/>
                <w:b/>
              </w:rPr>
            </w:pPr>
          </w:p>
        </w:tc>
        <w:tc>
          <w:tcPr>
            <w:tcW w:w="5670" w:type="dxa"/>
            <w:shd w:val="clear" w:color="auto" w:fill="E7E6E6" w:themeFill="background2"/>
          </w:tcPr>
          <w:p w14:paraId="57C453EB" w14:textId="77777777" w:rsidR="00C0416E" w:rsidRDefault="00C0416E" w:rsidP="00FC5131">
            <w:pPr>
              <w:rPr>
                <w:rFonts w:eastAsia="Times New Roman" w:cstheme="minorHAnsi"/>
                <w:b/>
                <w:bCs/>
              </w:rPr>
            </w:pPr>
            <w:r>
              <w:rPr>
                <w:rFonts w:eastAsia="Times New Roman" w:cstheme="minorHAnsi"/>
                <w:b/>
                <w:bCs/>
              </w:rPr>
              <w:t>Student (mid):</w:t>
            </w:r>
          </w:p>
          <w:p w14:paraId="21D45463" w14:textId="77777777" w:rsidR="00C0416E" w:rsidRDefault="00C0416E" w:rsidP="00FC5131">
            <w:pPr>
              <w:rPr>
                <w:rFonts w:eastAsia="Times New Roman" w:cstheme="minorHAnsi"/>
                <w:b/>
                <w:bCs/>
              </w:rPr>
            </w:pPr>
          </w:p>
          <w:p w14:paraId="69B610A9" w14:textId="77777777" w:rsidR="00C0416E" w:rsidRPr="0070358E" w:rsidRDefault="00C0416E" w:rsidP="00FC5131">
            <w:pPr>
              <w:rPr>
                <w:rFonts w:eastAsia="Times New Roman" w:cstheme="minorHAnsi"/>
                <w:b/>
                <w:bCs/>
              </w:rPr>
            </w:pPr>
          </w:p>
        </w:tc>
        <w:tc>
          <w:tcPr>
            <w:tcW w:w="3402" w:type="dxa"/>
            <w:shd w:val="clear" w:color="auto" w:fill="E7E6E6" w:themeFill="background2"/>
          </w:tcPr>
          <w:p w14:paraId="08AA142A" w14:textId="77777777" w:rsidR="00C0416E" w:rsidRDefault="00C0416E" w:rsidP="00FC513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7FD450E4" w14:textId="77777777" w:rsidR="00C0416E" w:rsidRDefault="00C0416E" w:rsidP="00FC5131">
            <w:pPr>
              <w:rPr>
                <w:rFonts w:eastAsia="Times New Roman" w:cstheme="minorHAnsi"/>
                <w:b/>
                <w:bCs/>
              </w:rPr>
            </w:pPr>
          </w:p>
          <w:p w14:paraId="0F303F88" w14:textId="77777777" w:rsidR="00C0416E" w:rsidRPr="0070358E" w:rsidRDefault="00C0416E" w:rsidP="00FC5131">
            <w:pPr>
              <w:rPr>
                <w:rFonts w:eastAsia="Times New Roman" w:cstheme="minorHAnsi"/>
                <w:b/>
                <w:bCs/>
              </w:rPr>
            </w:pPr>
          </w:p>
        </w:tc>
      </w:tr>
      <w:tr w:rsidR="00C0416E" w:rsidRPr="003512D2" w14:paraId="59DDC4C0" w14:textId="77777777" w:rsidTr="00FC5131">
        <w:trPr>
          <w:trHeight w:val="540"/>
        </w:trPr>
        <w:tc>
          <w:tcPr>
            <w:tcW w:w="6237" w:type="dxa"/>
            <w:vMerge/>
          </w:tcPr>
          <w:p w14:paraId="69C37F77" w14:textId="77777777" w:rsidR="00C0416E" w:rsidRDefault="00C0416E" w:rsidP="00FC5131">
            <w:pPr>
              <w:jc w:val="both"/>
              <w:rPr>
                <w:rFonts w:eastAsia="Times New Roman" w:cstheme="minorHAnsi"/>
                <w:b/>
              </w:rPr>
            </w:pPr>
          </w:p>
        </w:tc>
        <w:tc>
          <w:tcPr>
            <w:tcW w:w="5670" w:type="dxa"/>
            <w:shd w:val="clear" w:color="auto" w:fill="E7E6E6" w:themeFill="background2"/>
          </w:tcPr>
          <w:p w14:paraId="0BFDD8D1" w14:textId="77777777" w:rsidR="00C0416E" w:rsidRDefault="00C0416E" w:rsidP="00FC5131">
            <w:pPr>
              <w:rPr>
                <w:rFonts w:eastAsia="Times New Roman" w:cstheme="minorHAnsi"/>
                <w:b/>
                <w:bCs/>
              </w:rPr>
            </w:pPr>
            <w:r>
              <w:rPr>
                <w:rFonts w:eastAsia="Times New Roman" w:cstheme="minorHAnsi"/>
                <w:b/>
                <w:bCs/>
              </w:rPr>
              <w:t>Student (end):</w:t>
            </w:r>
          </w:p>
          <w:p w14:paraId="24738293" w14:textId="77777777" w:rsidR="00C0416E" w:rsidRDefault="00C0416E" w:rsidP="00FC5131">
            <w:pPr>
              <w:rPr>
                <w:rFonts w:eastAsia="Times New Roman" w:cstheme="minorHAnsi"/>
                <w:b/>
                <w:bCs/>
              </w:rPr>
            </w:pPr>
          </w:p>
          <w:p w14:paraId="7E65012A" w14:textId="77777777" w:rsidR="00C0416E" w:rsidRPr="0070358E" w:rsidRDefault="00C0416E" w:rsidP="00FC5131">
            <w:pPr>
              <w:rPr>
                <w:rFonts w:eastAsia="Times New Roman" w:cstheme="minorHAnsi"/>
                <w:b/>
                <w:bCs/>
              </w:rPr>
            </w:pPr>
          </w:p>
        </w:tc>
        <w:tc>
          <w:tcPr>
            <w:tcW w:w="3402" w:type="dxa"/>
            <w:shd w:val="clear" w:color="auto" w:fill="E7E6E6" w:themeFill="background2"/>
          </w:tcPr>
          <w:p w14:paraId="03EA9834" w14:textId="77777777" w:rsidR="00C0416E" w:rsidRPr="0070358E" w:rsidRDefault="00C0416E" w:rsidP="00FC5131">
            <w:pPr>
              <w:rPr>
                <w:rFonts w:eastAsia="Times New Roman" w:cstheme="minorHAnsi"/>
                <w:b/>
                <w:bCs/>
              </w:rPr>
            </w:pPr>
            <w:r>
              <w:rPr>
                <w:rFonts w:eastAsia="Times New Roman" w:cstheme="minorHAnsi"/>
                <w:b/>
                <w:bCs/>
              </w:rPr>
              <w:t>Practice educator (end):</w:t>
            </w:r>
          </w:p>
        </w:tc>
      </w:tr>
      <w:tr w:rsidR="00C0416E" w:rsidRPr="003512D2" w14:paraId="0D0F3508" w14:textId="77777777" w:rsidTr="00FC5131">
        <w:trPr>
          <w:trHeight w:val="540"/>
        </w:trPr>
        <w:tc>
          <w:tcPr>
            <w:tcW w:w="6237" w:type="dxa"/>
            <w:shd w:val="clear" w:color="auto" w:fill="E7E6E6" w:themeFill="background2"/>
          </w:tcPr>
          <w:p w14:paraId="2BD1ECFE" w14:textId="77777777" w:rsidR="00C0416E" w:rsidRDefault="00C0416E" w:rsidP="00FC5131">
            <w:pPr>
              <w:jc w:val="both"/>
              <w:rPr>
                <w:rFonts w:eastAsia="Times New Roman" w:cstheme="minorHAnsi"/>
                <w:b/>
              </w:rPr>
            </w:pPr>
            <w:r>
              <w:rPr>
                <w:rFonts w:eastAsia="Times New Roman" w:cstheme="minorHAnsi"/>
                <w:b/>
              </w:rPr>
              <w:t>Actions (agreed with educator and student)</w:t>
            </w:r>
          </w:p>
        </w:tc>
        <w:tc>
          <w:tcPr>
            <w:tcW w:w="5670" w:type="dxa"/>
            <w:shd w:val="clear" w:color="auto" w:fill="E7E6E6" w:themeFill="background2"/>
          </w:tcPr>
          <w:p w14:paraId="2F7D8DB0" w14:textId="77777777" w:rsidR="00C0416E" w:rsidRDefault="00C0416E" w:rsidP="00FC5131">
            <w:pPr>
              <w:rPr>
                <w:rFonts w:eastAsia="Times New Roman" w:cstheme="minorHAnsi"/>
                <w:b/>
                <w:bCs/>
              </w:rPr>
            </w:pPr>
          </w:p>
          <w:p w14:paraId="7EB1625D" w14:textId="77777777" w:rsidR="00C0416E" w:rsidRDefault="00C0416E" w:rsidP="00FC5131">
            <w:pPr>
              <w:rPr>
                <w:rFonts w:eastAsia="Times New Roman" w:cstheme="minorHAnsi"/>
                <w:b/>
                <w:bCs/>
              </w:rPr>
            </w:pPr>
          </w:p>
          <w:p w14:paraId="76178A49" w14:textId="77777777" w:rsidR="00C0416E" w:rsidRDefault="00C0416E" w:rsidP="00FC5131">
            <w:pPr>
              <w:rPr>
                <w:rFonts w:eastAsia="Times New Roman" w:cstheme="minorHAnsi"/>
                <w:b/>
                <w:bCs/>
              </w:rPr>
            </w:pPr>
          </w:p>
        </w:tc>
        <w:tc>
          <w:tcPr>
            <w:tcW w:w="3402" w:type="dxa"/>
            <w:shd w:val="clear" w:color="auto" w:fill="E7E6E6" w:themeFill="background2"/>
          </w:tcPr>
          <w:p w14:paraId="00210025" w14:textId="77777777" w:rsidR="00C0416E" w:rsidRDefault="00C0416E" w:rsidP="00FC5131">
            <w:pPr>
              <w:rPr>
                <w:rFonts w:eastAsia="Times New Roman" w:cstheme="minorHAnsi"/>
                <w:b/>
                <w:bCs/>
              </w:rPr>
            </w:pPr>
          </w:p>
        </w:tc>
      </w:tr>
    </w:tbl>
    <w:p w14:paraId="1B72201E" w14:textId="77777777" w:rsidR="00C0416E" w:rsidRDefault="00C0416E" w:rsidP="00C0416E">
      <w:pPr>
        <w:spacing w:after="0" w:line="240" w:lineRule="auto"/>
        <w:rPr>
          <w:rFonts w:eastAsia="Times New Roman" w:cstheme="minorHAnsi"/>
          <w:b/>
        </w:rPr>
      </w:pPr>
    </w:p>
    <w:p w14:paraId="0446E733" w14:textId="77777777" w:rsidR="00C0416E" w:rsidRDefault="00C0416E" w:rsidP="00C0416E">
      <w:pPr>
        <w:spacing w:after="0" w:line="240" w:lineRule="auto"/>
        <w:rPr>
          <w:rFonts w:eastAsia="Times New Roman" w:cstheme="minorHAnsi"/>
          <w:b/>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    </w:t>
      </w:r>
    </w:p>
    <w:tbl>
      <w:tblPr>
        <w:tblStyle w:val="TableGrid"/>
        <w:tblW w:w="0" w:type="auto"/>
        <w:tblLook w:val="04A0" w:firstRow="1" w:lastRow="0" w:firstColumn="1" w:lastColumn="0" w:noHBand="0" w:noVBand="1"/>
      </w:tblPr>
      <w:tblGrid>
        <w:gridCol w:w="6232"/>
        <w:gridCol w:w="7088"/>
      </w:tblGrid>
      <w:tr w:rsidR="00C0416E" w:rsidRPr="008C5D12" w14:paraId="3B09FEC3" w14:textId="77777777" w:rsidTr="00FC5131">
        <w:tc>
          <w:tcPr>
            <w:tcW w:w="6232" w:type="dxa"/>
          </w:tcPr>
          <w:p w14:paraId="2F203E9F" w14:textId="77777777" w:rsidR="00C0416E" w:rsidRPr="00931A5E" w:rsidRDefault="00C0416E" w:rsidP="00FC5131">
            <w:pPr>
              <w:rPr>
                <w:rFonts w:eastAsia="Times New Roman" w:cstheme="minorHAnsi"/>
                <w:b/>
                <w:color w:val="FF0000"/>
                <w:sz w:val="28"/>
                <w:szCs w:val="28"/>
              </w:rPr>
            </w:pPr>
            <w:r w:rsidRPr="00931A5E">
              <w:rPr>
                <w:rFonts w:eastAsia="Times New Roman" w:cstheme="minorHAnsi"/>
                <w:b/>
                <w:sz w:val="28"/>
                <w:szCs w:val="28"/>
              </w:rPr>
              <w:lastRenderedPageBreak/>
              <w:t>Mid placement grading</w:t>
            </w:r>
          </w:p>
        </w:tc>
        <w:tc>
          <w:tcPr>
            <w:tcW w:w="7088" w:type="dxa"/>
          </w:tcPr>
          <w:p w14:paraId="030F269B" w14:textId="77777777" w:rsidR="00C0416E" w:rsidRPr="00931A5E" w:rsidRDefault="00C0416E" w:rsidP="00FC5131">
            <w:pPr>
              <w:rPr>
                <w:rFonts w:eastAsia="Times New Roman" w:cstheme="minorHAnsi"/>
                <w:b/>
                <w:sz w:val="28"/>
                <w:szCs w:val="28"/>
              </w:rPr>
            </w:pPr>
            <w:r w:rsidRPr="00931A5E">
              <w:rPr>
                <w:rFonts w:eastAsia="Times New Roman" w:cstheme="minorHAnsi"/>
                <w:b/>
                <w:sz w:val="28"/>
                <w:szCs w:val="28"/>
              </w:rPr>
              <w:t>Final placement grading</w:t>
            </w:r>
          </w:p>
          <w:p w14:paraId="7748B30D" w14:textId="77777777" w:rsidR="00C0416E" w:rsidRPr="00931A5E" w:rsidRDefault="00C0416E" w:rsidP="00FC5131">
            <w:pPr>
              <w:rPr>
                <w:rFonts w:eastAsia="Times New Roman" w:cstheme="minorHAnsi"/>
                <w:b/>
                <w:color w:val="FF0000"/>
                <w:sz w:val="28"/>
                <w:szCs w:val="28"/>
              </w:rPr>
            </w:pPr>
          </w:p>
        </w:tc>
      </w:tr>
      <w:tr w:rsidR="00C0416E" w:rsidRPr="00041C95" w14:paraId="28249E1E" w14:textId="77777777" w:rsidTr="00FC5131">
        <w:tc>
          <w:tcPr>
            <w:tcW w:w="6232" w:type="dxa"/>
          </w:tcPr>
          <w:p w14:paraId="097F498C" w14:textId="77777777" w:rsidR="00C0416E" w:rsidRPr="00041C95" w:rsidRDefault="00C0416E" w:rsidP="00FC5131">
            <w:pPr>
              <w:rPr>
                <w:rFonts w:eastAsia="Times New Roman" w:cstheme="minorHAnsi"/>
                <w:b/>
              </w:rPr>
            </w:pPr>
            <w:r w:rsidRPr="00041C95">
              <w:rPr>
                <w:rFonts w:eastAsia="Times New Roman" w:cstheme="minorHAnsi"/>
                <w:b/>
              </w:rPr>
              <w:t>Pass/Fail Mid placement (100% emerging)</w:t>
            </w:r>
          </w:p>
          <w:p w14:paraId="73353701" w14:textId="77777777" w:rsidR="00C0416E" w:rsidRPr="00041C95" w:rsidRDefault="00C0416E" w:rsidP="00FC5131">
            <w:pPr>
              <w:rPr>
                <w:rFonts w:eastAsia="Times New Roman" w:cstheme="minorHAnsi"/>
                <w:b/>
              </w:rPr>
            </w:pPr>
          </w:p>
        </w:tc>
        <w:tc>
          <w:tcPr>
            <w:tcW w:w="7088" w:type="dxa"/>
          </w:tcPr>
          <w:p w14:paraId="5B8C1593" w14:textId="77777777" w:rsidR="00C0416E" w:rsidRPr="00041C95" w:rsidRDefault="00C0416E" w:rsidP="00FC5131">
            <w:pPr>
              <w:rPr>
                <w:rFonts w:eastAsia="Times New Roman" w:cstheme="minorHAnsi"/>
                <w:b/>
              </w:rPr>
            </w:pPr>
            <w:r w:rsidRPr="00041C95">
              <w:rPr>
                <w:rFonts w:eastAsia="Times New Roman" w:cstheme="minorHAnsi"/>
                <w:b/>
              </w:rPr>
              <w:t>Pass/Fail End placement (100% appropriate for level)</w:t>
            </w:r>
          </w:p>
        </w:tc>
      </w:tr>
      <w:tr w:rsidR="00C0416E" w:rsidRPr="00041C95" w14:paraId="6F028A94" w14:textId="77777777" w:rsidTr="00FC5131">
        <w:tc>
          <w:tcPr>
            <w:tcW w:w="6232" w:type="dxa"/>
          </w:tcPr>
          <w:p w14:paraId="1FD2A617" w14:textId="77777777" w:rsidR="00C0416E" w:rsidRPr="00041C95" w:rsidRDefault="00C0416E" w:rsidP="00FC5131">
            <w:pPr>
              <w:rPr>
                <w:rFonts w:eastAsia="Times New Roman" w:cstheme="minorHAnsi"/>
                <w:b/>
              </w:rPr>
            </w:pPr>
          </w:p>
          <w:p w14:paraId="6F3A74E1" w14:textId="77777777" w:rsidR="00C0416E" w:rsidRPr="00041C95" w:rsidRDefault="00C0416E" w:rsidP="00FC5131">
            <w:pPr>
              <w:rPr>
                <w:rFonts w:eastAsia="Times New Roman" w:cstheme="minorHAnsi"/>
                <w:b/>
              </w:rPr>
            </w:pPr>
          </w:p>
        </w:tc>
        <w:tc>
          <w:tcPr>
            <w:tcW w:w="7088" w:type="dxa"/>
          </w:tcPr>
          <w:p w14:paraId="30A2C23E" w14:textId="77777777" w:rsidR="00C0416E" w:rsidRPr="00041C95" w:rsidRDefault="00C0416E" w:rsidP="00FC5131">
            <w:pPr>
              <w:rPr>
                <w:rFonts w:eastAsia="Times New Roman" w:cstheme="minorHAnsi"/>
                <w:b/>
              </w:rPr>
            </w:pPr>
          </w:p>
        </w:tc>
      </w:tr>
      <w:tr w:rsidR="00C0416E" w:rsidRPr="00041C95" w14:paraId="08ED05A2" w14:textId="77777777" w:rsidTr="00FC5131">
        <w:tc>
          <w:tcPr>
            <w:tcW w:w="6232" w:type="dxa"/>
          </w:tcPr>
          <w:p w14:paraId="4F8B4999" w14:textId="77777777" w:rsidR="00C0416E" w:rsidRPr="00041C95" w:rsidRDefault="00C0416E" w:rsidP="00FC5131">
            <w:pPr>
              <w:rPr>
                <w:rFonts w:eastAsia="Times New Roman" w:cstheme="minorHAnsi"/>
                <w:b/>
              </w:rPr>
            </w:pPr>
            <w:r w:rsidRPr="00041C95">
              <w:rPr>
                <w:rFonts w:eastAsia="Times New Roman" w:cstheme="minorHAnsi"/>
                <w:b/>
              </w:rPr>
              <w:t xml:space="preserve">Practice educator name </w:t>
            </w:r>
          </w:p>
        </w:tc>
        <w:tc>
          <w:tcPr>
            <w:tcW w:w="7088" w:type="dxa"/>
          </w:tcPr>
          <w:p w14:paraId="2D9359E9" w14:textId="77777777" w:rsidR="00C0416E" w:rsidRPr="00041C95" w:rsidRDefault="00C0416E" w:rsidP="00FC5131">
            <w:pPr>
              <w:rPr>
                <w:rFonts w:eastAsia="Times New Roman" w:cstheme="minorHAnsi"/>
                <w:b/>
              </w:rPr>
            </w:pPr>
            <w:r w:rsidRPr="00041C95">
              <w:rPr>
                <w:rFonts w:eastAsia="Times New Roman" w:cstheme="minorHAnsi"/>
                <w:b/>
              </w:rPr>
              <w:t xml:space="preserve">Practice educator name </w:t>
            </w:r>
          </w:p>
        </w:tc>
      </w:tr>
      <w:tr w:rsidR="00C0416E" w:rsidRPr="00041C95" w14:paraId="00281027" w14:textId="77777777" w:rsidTr="00FC5131">
        <w:tc>
          <w:tcPr>
            <w:tcW w:w="6232" w:type="dxa"/>
          </w:tcPr>
          <w:p w14:paraId="07FDBDFE" w14:textId="77777777" w:rsidR="00C0416E" w:rsidRPr="00041C95" w:rsidRDefault="00C0416E" w:rsidP="00FC5131">
            <w:pPr>
              <w:rPr>
                <w:rFonts w:eastAsia="Times New Roman" w:cstheme="minorHAnsi"/>
                <w:b/>
              </w:rPr>
            </w:pPr>
          </w:p>
          <w:p w14:paraId="2C6E7E36" w14:textId="77777777" w:rsidR="00C0416E" w:rsidRPr="00041C95" w:rsidRDefault="00C0416E" w:rsidP="00FC5131">
            <w:pPr>
              <w:rPr>
                <w:rFonts w:eastAsia="Times New Roman" w:cstheme="minorHAnsi"/>
                <w:b/>
              </w:rPr>
            </w:pPr>
          </w:p>
        </w:tc>
        <w:tc>
          <w:tcPr>
            <w:tcW w:w="7088" w:type="dxa"/>
          </w:tcPr>
          <w:p w14:paraId="25EC954A" w14:textId="77777777" w:rsidR="00C0416E" w:rsidRPr="00041C95" w:rsidRDefault="00C0416E" w:rsidP="00FC5131">
            <w:pPr>
              <w:rPr>
                <w:rFonts w:eastAsia="Times New Roman" w:cstheme="minorHAnsi"/>
                <w:b/>
              </w:rPr>
            </w:pPr>
          </w:p>
        </w:tc>
      </w:tr>
      <w:tr w:rsidR="00C0416E" w:rsidRPr="00041C95" w14:paraId="27069658" w14:textId="77777777" w:rsidTr="00FC5131">
        <w:tc>
          <w:tcPr>
            <w:tcW w:w="6232" w:type="dxa"/>
          </w:tcPr>
          <w:p w14:paraId="1C005A99" w14:textId="77777777" w:rsidR="00C0416E" w:rsidRPr="00041C95" w:rsidRDefault="00C0416E" w:rsidP="00FC5131">
            <w:pPr>
              <w:rPr>
                <w:rFonts w:eastAsia="Times New Roman" w:cstheme="minorHAnsi"/>
                <w:b/>
              </w:rPr>
            </w:pPr>
            <w:r w:rsidRPr="00041C95">
              <w:rPr>
                <w:rFonts w:eastAsia="Times New Roman" w:cstheme="minorHAnsi"/>
                <w:b/>
              </w:rPr>
              <w:t xml:space="preserve">Practice educator signature  </w:t>
            </w:r>
          </w:p>
        </w:tc>
        <w:tc>
          <w:tcPr>
            <w:tcW w:w="7088" w:type="dxa"/>
          </w:tcPr>
          <w:p w14:paraId="54A05C6D" w14:textId="77777777" w:rsidR="00C0416E" w:rsidRPr="00041C95" w:rsidRDefault="00C0416E" w:rsidP="00FC5131">
            <w:pPr>
              <w:rPr>
                <w:rFonts w:eastAsia="Times New Roman" w:cstheme="minorHAnsi"/>
                <w:b/>
              </w:rPr>
            </w:pPr>
            <w:r w:rsidRPr="00041C95">
              <w:rPr>
                <w:rFonts w:eastAsia="Times New Roman" w:cstheme="minorHAnsi"/>
                <w:b/>
              </w:rPr>
              <w:t xml:space="preserve">Practice educator signature </w:t>
            </w:r>
          </w:p>
        </w:tc>
      </w:tr>
      <w:tr w:rsidR="00C0416E" w:rsidRPr="00041C95" w14:paraId="088A100C" w14:textId="77777777" w:rsidTr="00FC5131">
        <w:tc>
          <w:tcPr>
            <w:tcW w:w="6232" w:type="dxa"/>
          </w:tcPr>
          <w:p w14:paraId="42C27227" w14:textId="77777777" w:rsidR="00C0416E" w:rsidRPr="00041C95" w:rsidRDefault="00C0416E" w:rsidP="00FC5131">
            <w:pPr>
              <w:rPr>
                <w:rFonts w:eastAsia="Times New Roman" w:cstheme="minorHAnsi"/>
                <w:b/>
              </w:rPr>
            </w:pPr>
          </w:p>
          <w:p w14:paraId="38A2273F" w14:textId="77777777" w:rsidR="00C0416E" w:rsidRPr="00041C95" w:rsidRDefault="00C0416E" w:rsidP="00FC5131">
            <w:pPr>
              <w:rPr>
                <w:rFonts w:eastAsia="Times New Roman" w:cstheme="minorHAnsi"/>
                <w:b/>
              </w:rPr>
            </w:pPr>
          </w:p>
        </w:tc>
        <w:tc>
          <w:tcPr>
            <w:tcW w:w="7088" w:type="dxa"/>
          </w:tcPr>
          <w:p w14:paraId="3FC87700" w14:textId="77777777" w:rsidR="00C0416E" w:rsidRPr="00041C95" w:rsidRDefault="00C0416E" w:rsidP="00FC5131">
            <w:pPr>
              <w:rPr>
                <w:rFonts w:eastAsia="Times New Roman" w:cstheme="minorHAnsi"/>
                <w:b/>
              </w:rPr>
            </w:pPr>
            <w:r w:rsidRPr="00041C95">
              <w:rPr>
                <w:rFonts w:eastAsia="Times New Roman" w:cstheme="minorHAnsi"/>
                <w:b/>
              </w:rPr>
              <w:t xml:space="preserve"> </w:t>
            </w:r>
          </w:p>
        </w:tc>
      </w:tr>
      <w:tr w:rsidR="00C0416E" w:rsidRPr="00041C95" w14:paraId="4F488ED2" w14:textId="77777777" w:rsidTr="00FC5131">
        <w:tc>
          <w:tcPr>
            <w:tcW w:w="6232" w:type="dxa"/>
          </w:tcPr>
          <w:p w14:paraId="3396560E" w14:textId="77777777" w:rsidR="00C0416E" w:rsidRPr="00041C95" w:rsidRDefault="00C0416E" w:rsidP="00FC5131">
            <w:pPr>
              <w:rPr>
                <w:rFonts w:eastAsia="Times New Roman" w:cstheme="minorHAnsi"/>
                <w:b/>
              </w:rPr>
            </w:pPr>
            <w:r w:rsidRPr="00041C95">
              <w:rPr>
                <w:rFonts w:eastAsia="Times New Roman" w:cstheme="minorHAnsi"/>
                <w:b/>
              </w:rPr>
              <w:t xml:space="preserve">Student name </w:t>
            </w:r>
          </w:p>
        </w:tc>
        <w:tc>
          <w:tcPr>
            <w:tcW w:w="7088" w:type="dxa"/>
          </w:tcPr>
          <w:p w14:paraId="29702BAF" w14:textId="77777777" w:rsidR="00C0416E" w:rsidRPr="00041C95" w:rsidRDefault="00C0416E" w:rsidP="00FC5131">
            <w:pPr>
              <w:rPr>
                <w:rFonts w:eastAsia="Times New Roman" w:cstheme="minorHAnsi"/>
                <w:b/>
              </w:rPr>
            </w:pPr>
            <w:r w:rsidRPr="00041C95">
              <w:rPr>
                <w:rFonts w:eastAsia="Times New Roman" w:cstheme="minorHAnsi"/>
                <w:b/>
              </w:rPr>
              <w:t>Student name</w:t>
            </w:r>
          </w:p>
        </w:tc>
      </w:tr>
      <w:tr w:rsidR="00C0416E" w:rsidRPr="00041C95" w14:paraId="404700F7" w14:textId="77777777" w:rsidTr="00FC5131">
        <w:tc>
          <w:tcPr>
            <w:tcW w:w="6232" w:type="dxa"/>
          </w:tcPr>
          <w:p w14:paraId="2D9BFB9C" w14:textId="77777777" w:rsidR="00C0416E" w:rsidRPr="00041C95" w:rsidRDefault="00C0416E" w:rsidP="00FC5131">
            <w:pPr>
              <w:rPr>
                <w:rFonts w:eastAsia="Times New Roman" w:cstheme="minorHAnsi"/>
                <w:b/>
              </w:rPr>
            </w:pPr>
          </w:p>
          <w:p w14:paraId="54106A09" w14:textId="77777777" w:rsidR="00C0416E" w:rsidRPr="00041C95" w:rsidRDefault="00C0416E" w:rsidP="00FC5131">
            <w:pPr>
              <w:rPr>
                <w:rFonts w:eastAsia="Times New Roman" w:cstheme="minorHAnsi"/>
                <w:b/>
              </w:rPr>
            </w:pPr>
          </w:p>
        </w:tc>
        <w:tc>
          <w:tcPr>
            <w:tcW w:w="7088" w:type="dxa"/>
          </w:tcPr>
          <w:p w14:paraId="14C0B75C" w14:textId="77777777" w:rsidR="00C0416E" w:rsidRPr="00041C95" w:rsidRDefault="00C0416E" w:rsidP="00FC5131">
            <w:pPr>
              <w:rPr>
                <w:rFonts w:eastAsia="Times New Roman" w:cstheme="minorHAnsi"/>
                <w:b/>
              </w:rPr>
            </w:pPr>
          </w:p>
        </w:tc>
      </w:tr>
      <w:tr w:rsidR="00C0416E" w:rsidRPr="00041C95" w14:paraId="32DFABC7" w14:textId="77777777" w:rsidTr="00FC5131">
        <w:tc>
          <w:tcPr>
            <w:tcW w:w="6232" w:type="dxa"/>
          </w:tcPr>
          <w:p w14:paraId="7EFCD493" w14:textId="77777777" w:rsidR="00C0416E" w:rsidRPr="00041C95" w:rsidRDefault="00C0416E" w:rsidP="00FC5131">
            <w:pPr>
              <w:rPr>
                <w:rFonts w:eastAsia="Times New Roman" w:cstheme="minorHAnsi"/>
                <w:b/>
              </w:rPr>
            </w:pPr>
            <w:r w:rsidRPr="00041C95">
              <w:rPr>
                <w:rFonts w:eastAsia="Times New Roman" w:cstheme="minorHAnsi"/>
                <w:b/>
              </w:rPr>
              <w:t xml:space="preserve">Student signature </w:t>
            </w:r>
          </w:p>
        </w:tc>
        <w:tc>
          <w:tcPr>
            <w:tcW w:w="7088" w:type="dxa"/>
          </w:tcPr>
          <w:p w14:paraId="44740B3B" w14:textId="77777777" w:rsidR="00C0416E" w:rsidRPr="00041C95" w:rsidRDefault="00C0416E" w:rsidP="00FC5131">
            <w:pPr>
              <w:rPr>
                <w:rFonts w:eastAsia="Times New Roman" w:cstheme="minorHAnsi"/>
                <w:b/>
              </w:rPr>
            </w:pPr>
            <w:r w:rsidRPr="00041C95">
              <w:rPr>
                <w:rFonts w:eastAsia="Times New Roman" w:cstheme="minorHAnsi"/>
                <w:b/>
              </w:rPr>
              <w:t>Student signature</w:t>
            </w:r>
          </w:p>
        </w:tc>
      </w:tr>
      <w:tr w:rsidR="00C0416E" w:rsidRPr="00041C95" w14:paraId="56ECE7B5" w14:textId="77777777" w:rsidTr="00FC5131">
        <w:tc>
          <w:tcPr>
            <w:tcW w:w="6232" w:type="dxa"/>
          </w:tcPr>
          <w:p w14:paraId="49CDC6DC" w14:textId="77777777" w:rsidR="00C0416E" w:rsidRPr="00041C95" w:rsidRDefault="00C0416E" w:rsidP="00FC5131">
            <w:pPr>
              <w:rPr>
                <w:rFonts w:eastAsia="Times New Roman" w:cstheme="minorHAnsi"/>
                <w:b/>
              </w:rPr>
            </w:pPr>
          </w:p>
          <w:p w14:paraId="7652D064" w14:textId="77777777" w:rsidR="00C0416E" w:rsidRPr="00041C95" w:rsidRDefault="00C0416E" w:rsidP="00FC5131">
            <w:pPr>
              <w:rPr>
                <w:rFonts w:eastAsia="Times New Roman" w:cstheme="minorHAnsi"/>
                <w:b/>
              </w:rPr>
            </w:pPr>
          </w:p>
        </w:tc>
        <w:tc>
          <w:tcPr>
            <w:tcW w:w="7088" w:type="dxa"/>
          </w:tcPr>
          <w:p w14:paraId="621190CD" w14:textId="77777777" w:rsidR="00C0416E" w:rsidRPr="00041C95" w:rsidRDefault="00C0416E" w:rsidP="00FC5131">
            <w:pPr>
              <w:rPr>
                <w:rFonts w:eastAsia="Times New Roman" w:cstheme="minorHAnsi"/>
                <w:b/>
              </w:rPr>
            </w:pPr>
          </w:p>
        </w:tc>
      </w:tr>
      <w:tr w:rsidR="00C0416E" w:rsidRPr="00041C95" w14:paraId="3603D494" w14:textId="77777777" w:rsidTr="00FC5131">
        <w:tc>
          <w:tcPr>
            <w:tcW w:w="6232" w:type="dxa"/>
          </w:tcPr>
          <w:p w14:paraId="5981DF6C" w14:textId="77777777" w:rsidR="00C0416E" w:rsidRPr="00041C95" w:rsidRDefault="00C0416E" w:rsidP="00FC5131">
            <w:pPr>
              <w:rPr>
                <w:rFonts w:eastAsia="Times New Roman" w:cstheme="minorHAnsi"/>
                <w:b/>
              </w:rPr>
            </w:pPr>
            <w:r w:rsidRPr="00041C95">
              <w:rPr>
                <w:rFonts w:eastAsia="Times New Roman" w:cstheme="minorHAnsi"/>
                <w:b/>
              </w:rPr>
              <w:t xml:space="preserve">Date </w:t>
            </w:r>
          </w:p>
          <w:p w14:paraId="666515D0" w14:textId="77777777" w:rsidR="00C0416E" w:rsidRPr="00041C95" w:rsidRDefault="00C0416E" w:rsidP="00FC5131">
            <w:pPr>
              <w:rPr>
                <w:rFonts w:eastAsia="Times New Roman" w:cstheme="minorHAnsi"/>
                <w:b/>
              </w:rPr>
            </w:pPr>
          </w:p>
        </w:tc>
        <w:tc>
          <w:tcPr>
            <w:tcW w:w="7088" w:type="dxa"/>
          </w:tcPr>
          <w:p w14:paraId="4F02B5C3" w14:textId="77777777" w:rsidR="00C0416E" w:rsidRPr="00041C95" w:rsidRDefault="00C0416E" w:rsidP="00FC5131">
            <w:pPr>
              <w:rPr>
                <w:rFonts w:eastAsia="Times New Roman" w:cstheme="minorHAnsi"/>
                <w:b/>
              </w:rPr>
            </w:pPr>
            <w:r w:rsidRPr="00041C95">
              <w:rPr>
                <w:rFonts w:eastAsia="Times New Roman" w:cstheme="minorHAnsi"/>
                <w:b/>
              </w:rPr>
              <w:t xml:space="preserve">Date </w:t>
            </w:r>
          </w:p>
        </w:tc>
      </w:tr>
    </w:tbl>
    <w:p w14:paraId="475C71FB" w14:textId="77777777" w:rsidR="002D7061" w:rsidRDefault="002D7061"/>
    <w:sectPr w:rsidR="002D7061" w:rsidSect="005371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C1"/>
    <w:multiLevelType w:val="hybridMultilevel"/>
    <w:tmpl w:val="65AE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01009"/>
    <w:multiLevelType w:val="hybridMultilevel"/>
    <w:tmpl w:val="BC2C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058CF"/>
    <w:multiLevelType w:val="hybridMultilevel"/>
    <w:tmpl w:val="28F2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33B28"/>
    <w:multiLevelType w:val="hybridMultilevel"/>
    <w:tmpl w:val="3ED4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523B1"/>
    <w:multiLevelType w:val="hybridMultilevel"/>
    <w:tmpl w:val="F572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01A8A"/>
    <w:multiLevelType w:val="hybridMultilevel"/>
    <w:tmpl w:val="BDAC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D6E59"/>
    <w:multiLevelType w:val="hybridMultilevel"/>
    <w:tmpl w:val="4C40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8072F"/>
    <w:multiLevelType w:val="hybridMultilevel"/>
    <w:tmpl w:val="9A5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C0496"/>
    <w:multiLevelType w:val="hybridMultilevel"/>
    <w:tmpl w:val="5338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C5CA5"/>
    <w:multiLevelType w:val="hybridMultilevel"/>
    <w:tmpl w:val="E0D8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A1B9F"/>
    <w:multiLevelType w:val="hybridMultilevel"/>
    <w:tmpl w:val="CA0C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51582"/>
    <w:multiLevelType w:val="hybridMultilevel"/>
    <w:tmpl w:val="A13C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662D3"/>
    <w:multiLevelType w:val="hybridMultilevel"/>
    <w:tmpl w:val="0832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F49DB"/>
    <w:multiLevelType w:val="hybridMultilevel"/>
    <w:tmpl w:val="1D2A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D563E"/>
    <w:multiLevelType w:val="hybridMultilevel"/>
    <w:tmpl w:val="868A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002C6"/>
    <w:multiLevelType w:val="hybridMultilevel"/>
    <w:tmpl w:val="501EEDDA"/>
    <w:lvl w:ilvl="0" w:tplc="2EC0E5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EE48CE"/>
    <w:multiLevelType w:val="hybridMultilevel"/>
    <w:tmpl w:val="1162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4"/>
  </w:num>
  <w:num w:numId="5">
    <w:abstractNumId w:val="0"/>
  </w:num>
  <w:num w:numId="6">
    <w:abstractNumId w:val="9"/>
  </w:num>
  <w:num w:numId="7">
    <w:abstractNumId w:val="6"/>
  </w:num>
  <w:num w:numId="8">
    <w:abstractNumId w:val="2"/>
  </w:num>
  <w:num w:numId="9">
    <w:abstractNumId w:val="5"/>
  </w:num>
  <w:num w:numId="10">
    <w:abstractNumId w:val="8"/>
  </w:num>
  <w:num w:numId="11">
    <w:abstractNumId w:val="1"/>
  </w:num>
  <w:num w:numId="12">
    <w:abstractNumId w:val="4"/>
  </w:num>
  <w:num w:numId="13">
    <w:abstractNumId w:val="16"/>
  </w:num>
  <w:num w:numId="14">
    <w:abstractNumId w:val="3"/>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6E"/>
    <w:rsid w:val="002D7061"/>
    <w:rsid w:val="005371FC"/>
    <w:rsid w:val="005A3BF2"/>
    <w:rsid w:val="008D3226"/>
    <w:rsid w:val="00C0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C2AC"/>
  <w15:chartTrackingRefBased/>
  <w15:docId w15:val="{356CF6FA-C09E-4BED-AE38-CE332F5D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16E"/>
  </w:style>
  <w:style w:type="paragraph" w:styleId="Heading2">
    <w:name w:val="heading 2"/>
    <w:basedOn w:val="Normal"/>
    <w:next w:val="Normal"/>
    <w:link w:val="Heading2Char"/>
    <w:autoRedefine/>
    <w:uiPriority w:val="99"/>
    <w:unhideWhenUsed/>
    <w:qFormat/>
    <w:rsid w:val="00C0416E"/>
    <w:pPr>
      <w:keepNext/>
      <w:keepLines/>
      <w:spacing w:before="200" w:after="0" w:line="240" w:lineRule="auto"/>
      <w:ind w:left="1440" w:hanging="1440"/>
      <w:outlineLvl w:val="1"/>
    </w:pPr>
    <w:rPr>
      <w:rFonts w:eastAsiaTheme="majorEastAsia" w:cstheme="minorHAnsi"/>
      <w:b/>
      <w:bCs/>
      <w:color w:val="7030A0"/>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0416E"/>
    <w:rPr>
      <w:rFonts w:eastAsiaTheme="majorEastAsia" w:cstheme="minorHAnsi"/>
      <w:b/>
      <w:bCs/>
      <w:color w:val="7030A0"/>
      <w:sz w:val="26"/>
      <w:szCs w:val="26"/>
      <w:lang w:val="en-US" w:eastAsia="ja-JP"/>
    </w:rPr>
  </w:style>
  <w:style w:type="paragraph" w:styleId="ListParagraph">
    <w:name w:val="List Paragraph"/>
    <w:basedOn w:val="Normal"/>
    <w:uiPriority w:val="34"/>
    <w:qFormat/>
    <w:rsid w:val="00C0416E"/>
    <w:pPr>
      <w:ind w:left="720"/>
      <w:contextualSpacing/>
    </w:pPr>
  </w:style>
  <w:style w:type="table" w:styleId="TableGrid">
    <w:name w:val="Table Grid"/>
    <w:basedOn w:val="TableNormal"/>
    <w:uiPriority w:val="99"/>
    <w:qFormat/>
    <w:rsid w:val="00C04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416E"/>
    <w:pPr>
      <w:spacing w:before="100" w:beforeAutospacing="1" w:after="100" w:afterAutospacing="1" w:line="240" w:lineRule="auto"/>
    </w:pPr>
    <w:rPr>
      <w:rFonts w:ascii="Times New Roman" w:eastAsia="Times New Roman" w:hAnsi="Times New Roman" w:cs="Times New Roman"/>
      <w:color w:val="191919"/>
      <w:sz w:val="24"/>
      <w:szCs w:val="24"/>
      <w:lang w:eastAsia="en-GB"/>
    </w:rPr>
  </w:style>
  <w:style w:type="character" w:styleId="Emphasis">
    <w:name w:val="Emphasis"/>
    <w:uiPriority w:val="20"/>
    <w:qFormat/>
    <w:rsid w:val="00C0416E"/>
    <w:rPr>
      <w:sz w:val="28"/>
      <w:szCs w:val="28"/>
    </w:rPr>
  </w:style>
  <w:style w:type="table" w:customStyle="1" w:styleId="TableGrid5">
    <w:name w:val="Table Grid5"/>
    <w:basedOn w:val="TableNormal"/>
    <w:next w:val="TableGrid"/>
    <w:uiPriority w:val="59"/>
    <w:rsid w:val="00C04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A814-B2A8-4FF0-B574-ED1B906B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2198</Words>
  <Characters>12533</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BSc (Hons) &amp; MSc Speech &amp; Language Therapy </vt:lpstr>
      <vt:lpstr>Core Skills 2 </vt:lpstr>
      <vt:lpstr>    Introduction </vt:lpstr>
      <vt:lpstr>    Guidance for Practice Educators</vt:lpstr>
      <vt:lpstr>    Guidance for students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Graff, Naomi</dc:creator>
  <cp:keywords/>
  <dc:description/>
  <cp:lastModifiedBy>De Graff, Naomi</cp:lastModifiedBy>
  <cp:revision>3</cp:revision>
  <dcterms:created xsi:type="dcterms:W3CDTF">2023-09-08T12:00:00Z</dcterms:created>
  <dcterms:modified xsi:type="dcterms:W3CDTF">2023-09-08T12:16:00Z</dcterms:modified>
</cp:coreProperties>
</file>