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559"/>
        <w:gridCol w:w="3263"/>
        <w:gridCol w:w="1136"/>
        <w:gridCol w:w="2694"/>
        <w:gridCol w:w="992"/>
        <w:gridCol w:w="1561"/>
      </w:tblGrid>
      <w:tr>
        <w:trPr>
          <w:trHeight w:val="559" w:hRule="atLeast"/>
        </w:trPr>
        <w:tc>
          <w:tcPr>
            <w:tcW w:w="14609" w:type="dxa"/>
            <w:gridSpan w:val="7"/>
            <w:shd w:val="clear" w:color="auto" w:fill="CCCCFF"/>
          </w:tcPr>
          <w:p>
            <w:pPr>
              <w:pStyle w:val="TableParagraph"/>
              <w:spacing w:line="477" w:lineRule="exact"/>
              <w:ind w:left="4756" w:right="475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Partnerships - Key</w:t>
            </w:r>
          </w:p>
        </w:tc>
      </w:tr>
      <w:tr>
        <w:trPr>
          <w:trHeight w:val="551" w:hRule="atLeast"/>
        </w:trPr>
        <w:tc>
          <w:tcPr>
            <w:tcW w:w="340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Memorandum of Articulation</w:t>
            </w:r>
          </w:p>
        </w:tc>
        <w:tc>
          <w:tcPr>
            <w:tcW w:w="11205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spacing w:line="237" w:lineRule="auto"/>
              <w:ind w:right="667"/>
              <w:rPr>
                <w:sz w:val="18"/>
              </w:rPr>
            </w:pPr>
            <w:r>
              <w:rPr>
                <w:sz w:val="18"/>
              </w:rPr>
              <w:t>An agreement with a partner body that facilitates student entry to the University with advanced standing, recognising student achievement as evidence of meeting admission requirements for defined programmes at the University.</w:t>
            </w:r>
          </w:p>
        </w:tc>
      </w:tr>
      <w:tr>
        <w:trPr>
          <w:trHeight w:val="553" w:hRule="atLeast"/>
        </w:trPr>
        <w:tc>
          <w:tcPr>
            <w:tcW w:w="340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Memorandum of Understanding</w:t>
            </w:r>
          </w:p>
        </w:tc>
        <w:tc>
          <w:tcPr>
            <w:tcW w:w="11205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An agreement with a partner body that sets out the general purpose of the parties working together to develop a long-term partnership.</w:t>
            </w:r>
          </w:p>
        </w:tc>
      </w:tr>
      <w:tr>
        <w:trPr>
          <w:trHeight w:val="551" w:hRule="atLeast"/>
        </w:trPr>
        <w:tc>
          <w:tcPr>
            <w:tcW w:w="34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7" w:lineRule="auto"/>
              <w:ind w:left="110" w:right="530"/>
              <w:rPr>
                <w:sz w:val="22"/>
              </w:rPr>
            </w:pPr>
            <w:r>
              <w:rPr>
                <w:sz w:val="22"/>
              </w:rPr>
              <w:t>Exchange / Independent Study abroad</w:t>
            </w:r>
          </w:p>
        </w:tc>
        <w:tc>
          <w:tcPr>
            <w:tcW w:w="11205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An agreement with a partner body under which students of each institution may spend periods of study attending the other.</w:t>
            </w:r>
          </w:p>
        </w:tc>
      </w:tr>
      <w:tr>
        <w:trPr>
          <w:trHeight w:val="551" w:hRule="atLeast"/>
        </w:trPr>
        <w:tc>
          <w:tcPr>
            <w:tcW w:w="34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0" w:lineRule="auto"/>
              <w:ind w:left="110" w:right="699"/>
              <w:rPr>
                <w:sz w:val="22"/>
              </w:rPr>
            </w:pPr>
            <w:r>
              <w:rPr>
                <w:sz w:val="22"/>
              </w:rPr>
              <w:t>International Representative Agreement</w:t>
            </w:r>
          </w:p>
        </w:tc>
        <w:tc>
          <w:tcPr>
            <w:tcW w:w="11205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331"/>
              <w:rPr>
                <w:sz w:val="18"/>
              </w:rPr>
            </w:pPr>
            <w:r>
              <w:rPr>
                <w:sz w:val="18"/>
              </w:rPr>
              <w:t>An agreement of the contractual and financial arrangements with a partner body whereby the partner body acts as an international representative for the recruitment of students to programmes of study at the University.</w:t>
            </w:r>
          </w:p>
        </w:tc>
      </w:tr>
      <w:tr>
        <w:trPr>
          <w:trHeight w:val="554" w:hRule="atLeast"/>
        </w:trPr>
        <w:tc>
          <w:tcPr>
            <w:tcW w:w="3404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Memorandum of Progression</w:t>
            </w:r>
          </w:p>
        </w:tc>
        <w:tc>
          <w:tcPr>
            <w:tcW w:w="11205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593"/>
              <w:rPr>
                <w:sz w:val="18"/>
              </w:rPr>
            </w:pPr>
            <w:r>
              <w:rPr>
                <w:sz w:val="18"/>
              </w:rPr>
              <w:t>An agreement with a partner body that sets out the general purpose of the parties working together to instigate progression routes into Higher Education.</w:t>
            </w:r>
          </w:p>
        </w:tc>
      </w:tr>
      <w:tr>
        <w:trPr>
          <w:trHeight w:val="1076" w:hRule="atLeast"/>
        </w:trPr>
        <w:tc>
          <w:tcPr>
            <w:tcW w:w="14609" w:type="dxa"/>
            <w:gridSpan w:val="7"/>
            <w:tcBorders>
              <w:bottom w:val="single" w:sz="8" w:space="0" w:color="000000"/>
            </w:tcBorders>
            <w:shd w:val="clear" w:color="auto" w:fill="CCCCFF"/>
          </w:tcPr>
          <w:p>
            <w:pPr>
              <w:pStyle w:val="TableParagraph"/>
              <w:tabs>
                <w:tab w:pos="12135" w:val="left" w:leader="none"/>
              </w:tabs>
              <w:spacing w:line="240" w:lineRule="auto" w:before="50"/>
              <w:ind w:left="4044"/>
              <w:rPr>
                <w:b/>
                <w:sz w:val="40"/>
              </w:rPr>
            </w:pPr>
            <w:r>
              <w:rPr>
                <w:b/>
                <w:sz w:val="40"/>
              </w:rPr>
              <w:t>Register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of Partnerships</w:t>
              <w:tab/>
            </w:r>
            <w:r>
              <w:rPr>
                <w:b/>
                <w:position w:val="-32"/>
                <w:sz w:val="40"/>
              </w:rPr>
              <w:drawing>
                <wp:inline distT="0" distB="0" distL="0" distR="0">
                  <wp:extent cx="1497965" cy="598170"/>
                  <wp:effectExtent l="0" t="0" r="0" b="0"/>
                  <wp:docPr id="1" name="image1.jpeg" descr="I:\QAS\Collaborations and Partnerships\Published Information\University logos\2018_LBU01_PURPLE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32"/>
                <w:sz w:val="40"/>
              </w:rPr>
            </w:r>
          </w:p>
        </w:tc>
      </w:tr>
      <w:tr>
        <w:trPr>
          <w:trHeight w:val="678" w:hRule="atLeast"/>
        </w:trPr>
        <w:tc>
          <w:tcPr>
            <w:tcW w:w="14609" w:type="dxa"/>
            <w:gridSpan w:val="7"/>
            <w:tcBorders>
              <w:top w:val="single" w:sz="8" w:space="0" w:color="000000"/>
            </w:tcBorders>
            <w:shd w:val="clear" w:color="auto" w:fill="E4E4FF"/>
          </w:tcPr>
          <w:p>
            <w:pPr>
              <w:pStyle w:val="TableParagraph"/>
              <w:spacing w:line="240" w:lineRule="auto" w:before="109"/>
              <w:ind w:left="4756" w:right="48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Partnership - Memorandum of Articulation</w:t>
            </w:r>
          </w:p>
        </w:tc>
      </w:tr>
      <w:tr>
        <w:trPr>
          <w:trHeight w:val="585" w:hRule="atLeast"/>
        </w:trPr>
        <w:tc>
          <w:tcPr>
            <w:tcW w:w="3404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3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19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694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92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Level of</w:t>
            </w:r>
          </w:p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Entry</w:t>
            </w:r>
          </w:p>
        </w:tc>
        <w:tc>
          <w:tcPr>
            <w:tcW w:w="1561" w:type="dxa"/>
          </w:tcPr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80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Advanced Business System</w:t>
            </w:r>
          </w:p>
          <w:p>
            <w:pPr>
              <w:pStyle w:val="TableParagraph"/>
              <w:spacing w:line="270" w:lineRule="atLeast"/>
              <w:ind w:right="466"/>
              <w:rPr>
                <w:sz w:val="22"/>
              </w:rPr>
            </w:pPr>
            <w:r>
              <w:rPr>
                <w:sz w:val="22"/>
              </w:rPr>
              <w:t>Consultants Sdn. Bhd., t/a AMC College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Malaysia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694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Accounting and Finance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5</w:t>
            </w:r>
          </w:p>
        </w:tc>
        <w:tc>
          <w:tcPr>
            <w:tcW w:w="1561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31-Jul-24</w:t>
            </w:r>
          </w:p>
        </w:tc>
      </w:tr>
      <w:tr>
        <w:trPr>
          <w:trHeight w:val="805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466"/>
              <w:rPr>
                <w:sz w:val="22"/>
              </w:rPr>
            </w:pPr>
            <w:r>
              <w:rPr>
                <w:sz w:val="22"/>
              </w:rPr>
              <w:t>Advanced Business System Consultants Sdn. Bhd., t/a AMC</w:t>
            </w:r>
          </w:p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College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Malaysia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694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Business and Management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5</w:t>
            </w:r>
          </w:p>
        </w:tc>
        <w:tc>
          <w:tcPr>
            <w:tcW w:w="1561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31-Jul-23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Bellerbys Educational Services Ltd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 Bellerbys College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Education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694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92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61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Bellerbys Educational Services Ltd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 Bellerbys College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694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92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61" w:type="dxa"/>
          </w:tcPr>
          <w:p>
            <w:pPr>
              <w:pStyle w:val="TableParagraph"/>
              <w:spacing w:line="259" w:lineRule="exact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Bellerbys Educational Services Ltd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- Bellerbys College</w:t>
            </w:r>
          </w:p>
        </w:tc>
        <w:tc>
          <w:tcPr>
            <w:tcW w:w="1559" w:type="dxa"/>
          </w:tcPr>
          <w:p>
            <w:pPr>
              <w:pStyle w:val="TableParagraph"/>
              <w:spacing w:line="237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60" w:lineRule="exact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62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694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92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61" w:type="dxa"/>
          </w:tcPr>
          <w:p>
            <w:pPr>
              <w:pStyle w:val="TableParagraph"/>
              <w:spacing w:line="260" w:lineRule="exact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599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Bellerbys Educational Services Ltd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 Bellerbys College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694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92" w:type="dxa"/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61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599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Bellerbys Educational Services Ltd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 Bellerbys College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250"/>
              <w:rPr>
                <w:sz w:val="22"/>
              </w:rPr>
            </w:pPr>
            <w:r>
              <w:rPr>
                <w:sz w:val="22"/>
              </w:rPr>
              <w:t>School of Built Environment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694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92" w:type="dxa"/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61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740" w:bottom="280" w:left="118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559"/>
        <w:gridCol w:w="3263"/>
        <w:gridCol w:w="1136"/>
        <w:gridCol w:w="2730"/>
        <w:gridCol w:w="980"/>
        <w:gridCol w:w="1537"/>
      </w:tblGrid>
      <w:tr>
        <w:trPr>
          <w:trHeight w:val="585" w:hRule="atLeast"/>
        </w:trPr>
        <w:tc>
          <w:tcPr>
            <w:tcW w:w="3404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3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240" w:lineRule="auto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730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04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Level of Entry</w:t>
            </w:r>
          </w:p>
        </w:tc>
        <w:tc>
          <w:tcPr>
            <w:tcW w:w="1537" w:type="dxa"/>
          </w:tcPr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Bellerbys Educational Services Ltd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 Bellerbys College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22"/>
              <w:rPr>
                <w:sz w:val="22"/>
              </w:rPr>
            </w:pPr>
            <w:r>
              <w:rPr>
                <w:sz w:val="22"/>
              </w:rPr>
              <w:t>School of Computing, Creative Technologies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162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44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Bridge House College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Nigeria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08-Apr-23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Christ University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LLB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International Business Law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15-Jan-23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College of North Atlantic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Qatar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Business and Management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01-May-22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College of North Atlantic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Qatar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22"/>
              <w:rPr>
                <w:sz w:val="22"/>
              </w:rPr>
            </w:pPr>
            <w:r>
              <w:rPr>
                <w:sz w:val="22"/>
              </w:rPr>
              <w:t>School of Computing, Creative Technologies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BSc (Hons)</w:t>
            </w:r>
          </w:p>
        </w:tc>
        <w:tc>
          <w:tcPr>
            <w:tcW w:w="2730" w:type="dxa"/>
          </w:tcPr>
          <w:p>
            <w:pPr>
              <w:pStyle w:val="TableParagraph"/>
              <w:spacing w:line="240" w:lineRule="auto"/>
              <w:ind w:left="104" w:right="451"/>
              <w:rPr>
                <w:sz w:val="22"/>
              </w:rPr>
            </w:pPr>
            <w:r>
              <w:rPr>
                <w:sz w:val="22"/>
              </w:rPr>
              <w:t>Computing; Business Information Technology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21-Aug-22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Georgetown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USA</w:t>
            </w:r>
          </w:p>
        </w:tc>
        <w:tc>
          <w:tcPr>
            <w:tcW w:w="3263" w:type="dxa"/>
          </w:tcPr>
          <w:p>
            <w:pPr>
              <w:pStyle w:val="TableParagraph"/>
              <w:spacing w:line="260" w:lineRule="exact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273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Sport Business</w:t>
            </w:r>
          </w:p>
        </w:tc>
        <w:tc>
          <w:tcPr>
            <w:tcW w:w="98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Level 7</w:t>
            </w:r>
          </w:p>
        </w:tc>
        <w:tc>
          <w:tcPr>
            <w:tcW w:w="1537" w:type="dxa"/>
          </w:tcPr>
          <w:p>
            <w:pPr>
              <w:pStyle w:val="TableParagraph"/>
              <w:spacing w:line="260" w:lineRule="exact"/>
              <w:ind w:left="103"/>
              <w:rPr>
                <w:sz w:val="22"/>
              </w:rPr>
            </w:pPr>
            <w:r>
              <w:rPr>
                <w:sz w:val="22"/>
              </w:rPr>
              <w:t>11-Apr-23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Golden Heights College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Nigeria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11-Apr-23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279"/>
              <w:rPr>
                <w:sz w:val="22"/>
              </w:rPr>
            </w:pPr>
            <w:r>
              <w:rPr>
                <w:sz w:val="22"/>
              </w:rPr>
              <w:t>Hong Kong College of Technology International (HKCT)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50"/>
              <w:rPr>
                <w:sz w:val="22"/>
              </w:rPr>
            </w:pPr>
            <w:r>
              <w:rPr>
                <w:sz w:val="22"/>
              </w:rPr>
              <w:t>Hong Kong SAR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22"/>
              <w:rPr>
                <w:sz w:val="22"/>
              </w:rPr>
            </w:pPr>
            <w:r>
              <w:rPr>
                <w:sz w:val="22"/>
              </w:rPr>
              <w:t>School of Computing, Creative Technologies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BSc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Computing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02-May-23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719"/>
              <w:rPr>
                <w:sz w:val="22"/>
              </w:rPr>
            </w:pPr>
            <w:r>
              <w:rPr>
                <w:sz w:val="22"/>
              </w:rPr>
              <w:t>Hong Kong Tak Ming College (HKTMC)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50"/>
              <w:rPr>
                <w:sz w:val="22"/>
              </w:rPr>
            </w:pPr>
            <w:r>
              <w:rPr>
                <w:sz w:val="22"/>
              </w:rPr>
              <w:t>Hong Kong SAR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Accounting and Finance * ^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5</w:t>
            </w: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and 6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01-Apr-23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719"/>
              <w:rPr>
                <w:sz w:val="22"/>
              </w:rPr>
            </w:pPr>
            <w:r>
              <w:rPr>
                <w:sz w:val="22"/>
              </w:rPr>
              <w:t>Hong Kong Tak Ming College (HKTMC)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50"/>
              <w:rPr>
                <w:sz w:val="22"/>
              </w:rPr>
            </w:pPr>
            <w:r>
              <w:rPr>
                <w:sz w:val="22"/>
              </w:rPr>
              <w:t>Hong Kong SAR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Business Management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07-Jan-23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719"/>
              <w:rPr>
                <w:sz w:val="22"/>
              </w:rPr>
            </w:pPr>
            <w:r>
              <w:rPr>
                <w:sz w:val="22"/>
              </w:rPr>
              <w:t>Hong Kong Tak Ming College (HKTMC)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50"/>
              <w:rPr>
                <w:sz w:val="22"/>
              </w:rPr>
            </w:pPr>
            <w:r>
              <w:rPr>
                <w:sz w:val="22"/>
              </w:rPr>
              <w:t>Hong Kong SAR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730" w:type="dxa"/>
          </w:tcPr>
          <w:p>
            <w:pPr>
              <w:pStyle w:val="TableParagraph"/>
              <w:spacing w:line="240" w:lineRule="auto"/>
              <w:ind w:left="104" w:right="128"/>
              <w:rPr>
                <w:sz w:val="22"/>
              </w:rPr>
            </w:pPr>
            <w:r>
              <w:rPr>
                <w:sz w:val="22"/>
              </w:rPr>
              <w:t>Business Management with Marketing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07-Jan-23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719"/>
              <w:rPr>
                <w:sz w:val="22"/>
              </w:rPr>
            </w:pPr>
            <w:r>
              <w:rPr>
                <w:sz w:val="22"/>
              </w:rPr>
              <w:t>Hong Kong Tak Ming College (HKTMC)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50"/>
              <w:rPr>
                <w:sz w:val="22"/>
              </w:rPr>
            </w:pPr>
            <w:r>
              <w:rPr>
                <w:sz w:val="22"/>
              </w:rPr>
              <w:t>Hong Kong SAR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Various</w:t>
            </w:r>
          </w:p>
        </w:tc>
        <w:tc>
          <w:tcPr>
            <w:tcW w:w="2730" w:type="dxa"/>
          </w:tcPr>
          <w:p>
            <w:pPr>
              <w:pStyle w:val="TableParagraph"/>
              <w:spacing w:line="240" w:lineRule="auto"/>
              <w:ind w:left="104" w:right="591"/>
              <w:rPr>
                <w:sz w:val="22"/>
              </w:rPr>
            </w:pPr>
            <w:r>
              <w:rPr>
                <w:sz w:val="22"/>
              </w:rPr>
              <w:t>All LBS Undergraduate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07-Jan-23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IBA Erhversakademi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Denmark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40" w:lineRule="auto"/>
              <w:ind w:left="104" w:right="375"/>
              <w:rPr>
                <w:sz w:val="22"/>
              </w:rPr>
            </w:pPr>
            <w:r>
              <w:rPr>
                <w:sz w:val="22"/>
              </w:rPr>
              <w:t>Business Management &amp; Marketing*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6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12-Dec-22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IBA Erhversakademi</w:t>
            </w:r>
          </w:p>
        </w:tc>
        <w:tc>
          <w:tcPr>
            <w:tcW w:w="1559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Denmark</w:t>
            </w:r>
          </w:p>
        </w:tc>
        <w:tc>
          <w:tcPr>
            <w:tcW w:w="3263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International Business*</w:t>
            </w: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Level 6</w:t>
            </w:r>
          </w:p>
        </w:tc>
        <w:tc>
          <w:tcPr>
            <w:tcW w:w="1537" w:type="dxa"/>
          </w:tcPr>
          <w:p>
            <w:pPr>
              <w:pStyle w:val="TableParagraph"/>
              <w:spacing w:line="259" w:lineRule="exact"/>
              <w:ind w:left="103"/>
              <w:rPr>
                <w:sz w:val="22"/>
              </w:rPr>
            </w:pPr>
            <w:r>
              <w:rPr>
                <w:sz w:val="22"/>
              </w:rPr>
              <w:t>12-Dec-22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Kent International College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Vietnam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  <w:p>
            <w:pPr>
              <w:pStyle w:val="TableParagraph"/>
              <w:spacing w:line="240" w:lineRule="auto"/>
              <w:ind w:left="104"/>
              <w:rPr>
                <w:sz w:val="22"/>
              </w:rPr>
            </w:pPr>
            <w:r>
              <w:rPr>
                <w:sz w:val="22"/>
              </w:rPr>
              <w:t>and 6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18-Jan-22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Leeds College of Building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250"/>
              <w:rPr>
                <w:sz w:val="22"/>
              </w:rPr>
            </w:pPr>
            <w:r>
              <w:rPr>
                <w:sz w:val="22"/>
              </w:rPr>
              <w:t>School of Built Environment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BSc (Hons)</w:t>
            </w:r>
          </w:p>
        </w:tc>
        <w:tc>
          <w:tcPr>
            <w:tcW w:w="2730" w:type="dxa"/>
          </w:tcPr>
          <w:p>
            <w:pPr>
              <w:pStyle w:val="TableParagraph"/>
              <w:spacing w:line="240" w:lineRule="auto"/>
              <w:ind w:left="104" w:right="1099"/>
              <w:rPr>
                <w:sz w:val="22"/>
              </w:rPr>
            </w:pPr>
            <w:r>
              <w:rPr>
                <w:sz w:val="22"/>
              </w:rPr>
              <w:t>Building Services Engineering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6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25-Mar-22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Leeds College of Building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250"/>
              <w:rPr>
                <w:sz w:val="22"/>
              </w:rPr>
            </w:pPr>
            <w:r>
              <w:rPr>
                <w:sz w:val="22"/>
              </w:rPr>
              <w:t>School of Built Environment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BSc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Quantity Surveying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25-Jan-22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40" w:bottom="280" w:left="118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559"/>
        <w:gridCol w:w="3263"/>
        <w:gridCol w:w="1136"/>
        <w:gridCol w:w="2730"/>
        <w:gridCol w:w="980"/>
        <w:gridCol w:w="1537"/>
      </w:tblGrid>
      <w:tr>
        <w:trPr>
          <w:trHeight w:val="585" w:hRule="atLeast"/>
        </w:trPr>
        <w:tc>
          <w:tcPr>
            <w:tcW w:w="3404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3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240" w:lineRule="auto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730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04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Level of Entry</w:t>
            </w:r>
          </w:p>
        </w:tc>
        <w:tc>
          <w:tcPr>
            <w:tcW w:w="1537" w:type="dxa"/>
          </w:tcPr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Muscat University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Oman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UG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All Undergraduate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10-Nov-24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NCC Education Limited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16-Jan-23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Scottish Qualification Authority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730" w:type="dxa"/>
          </w:tcPr>
          <w:p>
            <w:pPr>
              <w:pStyle w:val="TableParagraph"/>
              <w:spacing w:line="240" w:lineRule="auto"/>
              <w:ind w:left="104" w:right="635"/>
              <w:rPr>
                <w:sz w:val="22"/>
              </w:rPr>
            </w:pPr>
            <w:r>
              <w:rPr>
                <w:sz w:val="22"/>
              </w:rPr>
              <w:t>EFL with International Business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31-Jul-20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Scottish Qualification Authority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31-Jul-20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Scottish Qualification Authority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22"/>
              <w:rPr>
                <w:sz w:val="22"/>
              </w:rPr>
            </w:pPr>
            <w:r>
              <w:rPr>
                <w:sz w:val="22"/>
              </w:rPr>
              <w:t>School of Computing, Creative Technologies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BSc (Hons)</w:t>
            </w:r>
          </w:p>
        </w:tc>
        <w:tc>
          <w:tcPr>
            <w:tcW w:w="273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Computing</w:t>
            </w: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spacing w:line="259" w:lineRule="exact"/>
              <w:ind w:left="103"/>
              <w:rPr>
                <w:sz w:val="22"/>
              </w:rPr>
            </w:pPr>
            <w:r>
              <w:rPr>
                <w:sz w:val="22"/>
              </w:rPr>
              <w:t>31-Jul-20</w:t>
            </w:r>
          </w:p>
        </w:tc>
      </w:tr>
      <w:tr>
        <w:trPr>
          <w:trHeight w:val="806" w:hRule="atLeast"/>
        </w:trPr>
        <w:tc>
          <w:tcPr>
            <w:tcW w:w="3404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Shandong Jianzhu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37" w:lineRule="auto"/>
              <w:ind w:right="419"/>
              <w:rPr>
                <w:sz w:val="22"/>
              </w:rPr>
            </w:pPr>
            <w:r>
              <w:rPr>
                <w:sz w:val="22"/>
              </w:rPr>
              <w:t>People's Republic of</w:t>
            </w:r>
          </w:p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3263" w:type="dxa"/>
          </w:tcPr>
          <w:p>
            <w:pPr>
              <w:pStyle w:val="TableParagraph"/>
              <w:spacing w:line="237" w:lineRule="auto"/>
              <w:ind w:left="106" w:right="250"/>
              <w:rPr>
                <w:sz w:val="22"/>
              </w:rPr>
            </w:pPr>
            <w:r>
              <w:rPr>
                <w:sz w:val="22"/>
              </w:rPr>
              <w:t>School of Built Environment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73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Interior Architecture*+</w:t>
            </w: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  <w:p>
            <w:pPr>
              <w:pStyle w:val="TableParagraph"/>
              <w:spacing w:line="267" w:lineRule="exact"/>
              <w:ind w:left="104"/>
              <w:rPr>
                <w:sz w:val="22"/>
              </w:rPr>
            </w:pPr>
            <w:r>
              <w:rPr>
                <w:sz w:val="22"/>
              </w:rPr>
              <w:t>and 5</w:t>
            </w:r>
          </w:p>
        </w:tc>
        <w:tc>
          <w:tcPr>
            <w:tcW w:w="1537" w:type="dxa"/>
          </w:tcPr>
          <w:p>
            <w:pPr>
              <w:pStyle w:val="TableParagraph"/>
              <w:spacing w:line="260" w:lineRule="exact"/>
              <w:ind w:left="103"/>
              <w:rPr>
                <w:sz w:val="22"/>
              </w:rPr>
            </w:pPr>
            <w:r>
              <w:rPr>
                <w:sz w:val="22"/>
              </w:rPr>
              <w:t>31-Jul-20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Education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162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5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School of Art, Architecture &amp; Design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250"/>
              <w:rPr>
                <w:sz w:val="22"/>
              </w:rPr>
            </w:pPr>
            <w:r>
              <w:rPr>
                <w:sz w:val="22"/>
              </w:rPr>
              <w:t>School of Built Environment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162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98"/>
              <w:rPr>
                <w:sz w:val="22"/>
              </w:rPr>
            </w:pPr>
            <w:r>
              <w:rPr>
                <w:sz w:val="22"/>
              </w:rPr>
              <w:t>School of Clinical and Applied Sciences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6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22"/>
              <w:rPr>
                <w:sz w:val="22"/>
              </w:rPr>
            </w:pPr>
            <w:r>
              <w:rPr>
                <w:sz w:val="22"/>
              </w:rPr>
              <w:t>School of Computing, Creative Technologies and Engineering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58"/>
              <w:rPr>
                <w:sz w:val="22"/>
              </w:rPr>
            </w:pPr>
            <w:r>
              <w:rPr>
                <w:sz w:val="22"/>
              </w:rPr>
              <w:t>School of Cultural Studies and Humanities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773"/>
              <w:rPr>
                <w:sz w:val="22"/>
              </w:rPr>
            </w:pPr>
            <w:r>
              <w:rPr>
                <w:sz w:val="22"/>
              </w:rPr>
              <w:t>School of Events, Tourism, Hospitality Management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40" w:bottom="280" w:left="118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296"/>
        <w:gridCol w:w="1559"/>
        <w:gridCol w:w="3263"/>
        <w:gridCol w:w="1136"/>
        <w:gridCol w:w="2730"/>
        <w:gridCol w:w="980"/>
        <w:gridCol w:w="1537"/>
      </w:tblGrid>
      <w:tr>
        <w:trPr>
          <w:trHeight w:val="585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3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240" w:lineRule="auto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730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04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Level of Entry</w:t>
            </w:r>
          </w:p>
        </w:tc>
        <w:tc>
          <w:tcPr>
            <w:tcW w:w="1537" w:type="dxa"/>
          </w:tcPr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036"/>
              <w:rPr>
                <w:sz w:val="22"/>
              </w:rPr>
            </w:pPr>
            <w:r>
              <w:rPr>
                <w:sz w:val="22"/>
              </w:rPr>
              <w:t>School of Film, Music &amp; Performing Arts</w:t>
            </w:r>
          </w:p>
        </w:tc>
        <w:tc>
          <w:tcPr>
            <w:tcW w:w="1136" w:type="dxa"/>
          </w:tcPr>
          <w:p>
            <w:pPr>
              <w:pStyle w:val="TableParagraph"/>
              <w:spacing w:line="162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Study Group UK Ltd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School of Social Sciences</w:t>
            </w:r>
          </w:p>
        </w:tc>
        <w:tc>
          <w:tcPr>
            <w:tcW w:w="1136" w:type="dxa"/>
          </w:tcPr>
          <w:p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Undergraduate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Various awards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806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280"/>
              <w:rPr>
                <w:sz w:val="22"/>
              </w:rPr>
            </w:pPr>
            <w:r>
              <w:rPr>
                <w:sz w:val="22"/>
              </w:rPr>
              <w:t>Yunnan University of Finance and Economics (UFE)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19"/>
              <w:rPr>
                <w:sz w:val="22"/>
              </w:rPr>
            </w:pPr>
            <w:r>
              <w:rPr>
                <w:sz w:val="22"/>
              </w:rPr>
              <w:t>People's Republic of</w:t>
            </w:r>
          </w:p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Accounting and Finance+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5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05-May-20</w:t>
            </w:r>
          </w:p>
        </w:tc>
      </w:tr>
      <w:tr>
        <w:trPr>
          <w:trHeight w:val="820" w:hRule="atLeast"/>
        </w:trPr>
        <w:tc>
          <w:tcPr>
            <w:tcW w:w="108" w:type="dxa"/>
            <w:tcBorders>
              <w:right w:val="nil"/>
            </w:tcBorders>
            <w:shd w:val="clear" w:color="auto" w:fill="EEEEF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1" w:type="dxa"/>
            <w:gridSpan w:val="7"/>
            <w:tcBorders>
              <w:left w:val="nil"/>
            </w:tcBorders>
            <w:shd w:val="clear" w:color="auto" w:fill="EEEEFF"/>
          </w:tcPr>
          <w:p>
            <w:pPr>
              <w:pStyle w:val="TableParagraph"/>
              <w:spacing w:line="240" w:lineRule="auto" w:before="230"/>
              <w:ind w:left="4241" w:right="43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Partnership - Memorandum of Understanding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122"/>
              <w:rPr>
                <w:sz w:val="22"/>
              </w:rPr>
            </w:pPr>
            <w:r>
              <w:rPr>
                <w:sz w:val="22"/>
              </w:rPr>
              <w:t>Archelon, the Sea Turtle Protection Society of Greece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Greece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02-Sep-22</w:t>
            </w:r>
          </w:p>
        </w:tc>
      </w:tr>
      <w:tr>
        <w:trPr>
          <w:trHeight w:val="565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Ashville College</w:t>
            </w:r>
          </w:p>
        </w:tc>
        <w:tc>
          <w:tcPr>
            <w:tcW w:w="1559" w:type="dxa"/>
          </w:tcPr>
          <w:p>
            <w:pPr>
              <w:pStyle w:val="TableParagraph"/>
              <w:spacing w:line="237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Education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17-Jun-23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Axxonet Global Limited UK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98"/>
              <w:rPr>
                <w:sz w:val="22"/>
              </w:rPr>
            </w:pPr>
            <w:r>
              <w:rPr>
                <w:sz w:val="22"/>
              </w:rPr>
              <w:t>School of Clinical and Applied Sciences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31-Jul-22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Bloomsburg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216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26-Sep-22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Bradford City FC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31-Jul-25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Bridge House College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Nigeria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08-Apr-23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Calderdale College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Enterprise Services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24-Sep-23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763"/>
              <w:rPr>
                <w:sz w:val="22"/>
              </w:rPr>
            </w:pPr>
            <w:r>
              <w:rPr>
                <w:sz w:val="22"/>
              </w:rPr>
              <w:t>Commonwealth Scholarship Commission of the UK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University wide memorandum</w:t>
            </w:r>
          </w:p>
        </w:tc>
        <w:tc>
          <w:tcPr>
            <w:tcW w:w="1136" w:type="dxa"/>
          </w:tcPr>
          <w:p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spacing w:line="259" w:lineRule="exact"/>
              <w:ind w:left="103"/>
              <w:rPr>
                <w:sz w:val="22"/>
              </w:rPr>
            </w:pPr>
            <w:r>
              <w:rPr>
                <w:sz w:val="22"/>
              </w:rPr>
              <w:t>19-May-22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Doing Social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Education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15-Nov-22</w:t>
            </w:r>
          </w:p>
        </w:tc>
      </w:tr>
      <w:tr>
        <w:trPr>
          <w:trHeight w:val="565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DYF Consultants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04-Feb-20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East African Playgrounds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Uganda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04-Aug-22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40" w:bottom="280" w:left="118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559"/>
        <w:gridCol w:w="3263"/>
        <w:gridCol w:w="1136"/>
        <w:gridCol w:w="2730"/>
        <w:gridCol w:w="980"/>
        <w:gridCol w:w="1537"/>
      </w:tblGrid>
      <w:tr>
        <w:trPr>
          <w:trHeight w:val="585" w:hRule="atLeast"/>
        </w:trPr>
        <w:tc>
          <w:tcPr>
            <w:tcW w:w="3404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3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240" w:lineRule="auto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730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04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Level of Entry</w:t>
            </w:r>
          </w:p>
        </w:tc>
        <w:tc>
          <w:tcPr>
            <w:tcW w:w="1537" w:type="dxa"/>
          </w:tcPr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154"/>
              <w:rPr>
                <w:sz w:val="22"/>
              </w:rPr>
            </w:pPr>
            <w:r>
              <w:rPr>
                <w:sz w:val="22"/>
              </w:rPr>
              <w:t>Essential Training (Part of Essential Group of Companies)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03-Dec-20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eThekwini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South Africa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04-Aug-22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Fundacion Real Madrid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Spain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30-May-22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481"/>
              <w:rPr>
                <w:sz w:val="22"/>
              </w:rPr>
            </w:pPr>
            <w:r>
              <w:rPr>
                <w:sz w:val="22"/>
              </w:rPr>
              <w:t>Gaborone University College of Law and Professional Studies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Botswana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28-Oct-23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740"/>
              <w:rPr>
                <w:sz w:val="22"/>
              </w:rPr>
            </w:pPr>
            <w:r>
              <w:rPr>
                <w:sz w:val="22"/>
              </w:rPr>
              <w:t>General Federation of Trade Unions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spacing w:line="259" w:lineRule="exact"/>
              <w:ind w:left="103"/>
              <w:rPr>
                <w:sz w:val="22"/>
              </w:rPr>
            </w:pPr>
            <w:r>
              <w:rPr>
                <w:sz w:val="22"/>
              </w:rPr>
              <w:t>18-Mar-22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Getaway Girls</w:t>
            </w:r>
          </w:p>
        </w:tc>
        <w:tc>
          <w:tcPr>
            <w:tcW w:w="1559" w:type="dxa"/>
          </w:tcPr>
          <w:p>
            <w:pPr>
              <w:pStyle w:val="TableParagraph"/>
              <w:spacing w:line="237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37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spacing w:line="260" w:lineRule="exact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Goalball UK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31-Jul-25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857"/>
              <w:rPr>
                <w:sz w:val="22"/>
              </w:rPr>
            </w:pPr>
            <w:r>
              <w:rPr>
                <w:sz w:val="22"/>
              </w:rPr>
              <w:t>Harrogate and District NHS Foundation Trust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24-Feb-22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Health for All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80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Hunan Normal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19"/>
              <w:rPr>
                <w:sz w:val="22"/>
              </w:rPr>
            </w:pPr>
            <w:r>
              <w:rPr>
                <w:sz w:val="22"/>
              </w:rPr>
              <w:t>People's Republic of</w:t>
            </w:r>
          </w:p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IBA Erhversakademi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Denmark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28-Sep-22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Kilpatrick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Switzerland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10-Sep-22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309"/>
              <w:rPr>
                <w:sz w:val="22"/>
              </w:rPr>
            </w:pPr>
            <w:r>
              <w:rPr>
                <w:sz w:val="22"/>
              </w:rPr>
              <w:t>Leeds and Wakefield Social Work Teaching Partnership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Leeds United Football Club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31-Jul-25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Leeds Museums and Galleries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458"/>
              <w:rPr>
                <w:sz w:val="22"/>
              </w:rPr>
            </w:pPr>
            <w:r>
              <w:rPr>
                <w:sz w:val="22"/>
              </w:rPr>
              <w:t>School of Cultural Studies and Humanities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22-Jul-22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Ministry of Education Meduca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Panama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773"/>
              <w:rPr>
                <w:sz w:val="22"/>
              </w:rPr>
            </w:pPr>
            <w:r>
              <w:rPr>
                <w:sz w:val="22"/>
              </w:rPr>
              <w:t>School of Events, Tourism, Hospitality Management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01-Jun-22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40" w:bottom="280" w:left="118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559"/>
        <w:gridCol w:w="3263"/>
        <w:gridCol w:w="1136"/>
        <w:gridCol w:w="2730"/>
        <w:gridCol w:w="980"/>
        <w:gridCol w:w="1537"/>
      </w:tblGrid>
      <w:tr>
        <w:trPr>
          <w:trHeight w:val="585" w:hRule="atLeast"/>
        </w:trPr>
        <w:tc>
          <w:tcPr>
            <w:tcW w:w="3404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3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240" w:lineRule="auto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730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04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Level of Entry</w:t>
            </w:r>
          </w:p>
        </w:tc>
        <w:tc>
          <w:tcPr>
            <w:tcW w:w="1537" w:type="dxa"/>
          </w:tcPr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80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National Commission for Scientific</w:t>
            </w:r>
          </w:p>
          <w:p>
            <w:pPr>
              <w:pStyle w:val="TableParagraph"/>
              <w:spacing w:line="270" w:lineRule="atLeast"/>
              <w:ind w:right="789"/>
              <w:rPr>
                <w:sz w:val="22"/>
              </w:rPr>
            </w:pPr>
            <w:r>
              <w:rPr>
                <w:sz w:val="22"/>
              </w:rPr>
              <w:t>and Technological Research (CONICYT)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Chile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Education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06-Apr-21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National Economics University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Vietnam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18-Oct-20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National Economics University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Vietnam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18-Oct-20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National Youth Agency (NYA)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14-Jun-20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Nazareth College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USA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04-Oct-22</w:t>
            </w:r>
          </w:p>
        </w:tc>
      </w:tr>
      <w:tr>
        <w:trPr>
          <w:trHeight w:val="80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Ningbo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19"/>
              <w:rPr>
                <w:sz w:val="22"/>
              </w:rPr>
            </w:pPr>
            <w:r>
              <w:rPr>
                <w:sz w:val="22"/>
              </w:rPr>
              <w:t>People's Republic of</w:t>
            </w:r>
          </w:p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17-Dec-20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Northern Consortium (NCUK)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PSG Sons' Charities Trust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06-Nov-24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232"/>
              <w:rPr>
                <w:sz w:val="22"/>
              </w:rPr>
            </w:pPr>
            <w:r>
              <w:rPr>
                <w:sz w:val="22"/>
              </w:rPr>
              <w:t>Richmond International Academic and Soccer Academy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31-Jul-25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Snehalaya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09-Aug-22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Sporting Memories Network</w:t>
            </w:r>
          </w:p>
        </w:tc>
        <w:tc>
          <w:tcPr>
            <w:tcW w:w="1559" w:type="dxa"/>
          </w:tcPr>
          <w:p>
            <w:pPr>
              <w:pStyle w:val="TableParagraph"/>
              <w:spacing w:line="237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37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spacing w:line="260" w:lineRule="exact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 George's Crypt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31-Jul-21</w:t>
            </w:r>
          </w:p>
        </w:tc>
      </w:tr>
      <w:tr>
        <w:trPr>
          <w:trHeight w:val="569" w:hRule="atLeast"/>
        </w:trPr>
        <w:tc>
          <w:tcPr>
            <w:tcW w:w="3404" w:type="dxa"/>
          </w:tcPr>
          <w:p>
            <w:pPr>
              <w:pStyle w:val="TableParagraph"/>
              <w:spacing w:line="240" w:lineRule="auto"/>
              <w:ind w:right="556"/>
              <w:rPr>
                <w:sz w:val="22"/>
              </w:rPr>
            </w:pPr>
            <w:r>
              <w:rPr>
                <w:sz w:val="22"/>
              </w:rPr>
              <w:t>Technological and Educational Institute of Crete (TEI)</w:t>
            </w:r>
          </w:p>
        </w:tc>
        <w:tc>
          <w:tcPr>
            <w:tcW w:w="1559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Greece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036"/>
              <w:rPr>
                <w:sz w:val="22"/>
              </w:rPr>
            </w:pPr>
            <w:r>
              <w:rPr>
                <w:sz w:val="22"/>
              </w:rPr>
              <w:t>School of Film, Music &amp; Performing Arts</w:t>
            </w:r>
          </w:p>
        </w:tc>
        <w:tc>
          <w:tcPr>
            <w:tcW w:w="1136" w:type="dxa"/>
          </w:tcPr>
          <w:p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spacing w:line="259" w:lineRule="exact"/>
              <w:ind w:left="103"/>
              <w:rPr>
                <w:sz w:val="22"/>
              </w:rPr>
            </w:pPr>
            <w:r>
              <w:rPr>
                <w:sz w:val="22"/>
              </w:rPr>
              <w:t>10-Jan-22</w:t>
            </w:r>
          </w:p>
        </w:tc>
      </w:tr>
      <w:tr>
        <w:trPr>
          <w:trHeight w:val="565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Thai Nguyen University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Vietnam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10-Oct-20</w:t>
            </w:r>
          </w:p>
        </w:tc>
      </w:tr>
      <w:tr>
        <w:trPr>
          <w:trHeight w:val="568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 Children's Society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40" w:lineRule="auto"/>
              <w:ind w:left="106" w:right="184"/>
              <w:rPr>
                <w:sz w:val="22"/>
              </w:rPr>
            </w:pPr>
            <w:r>
              <w:rPr>
                <w:sz w:val="22"/>
              </w:rPr>
              <w:t>School of Health and Community Studies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31-Aug-21</w:t>
            </w:r>
          </w:p>
        </w:tc>
      </w:tr>
      <w:tr>
        <w:trPr>
          <w:trHeight w:val="566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 Rugby Football League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31-Jul-25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40" w:bottom="280" w:left="118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296"/>
        <w:gridCol w:w="1559"/>
        <w:gridCol w:w="3263"/>
        <w:gridCol w:w="1136"/>
        <w:gridCol w:w="2730"/>
        <w:gridCol w:w="980"/>
        <w:gridCol w:w="1537"/>
      </w:tblGrid>
      <w:tr>
        <w:trPr>
          <w:trHeight w:val="585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3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240" w:lineRule="auto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730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04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Level of Entry</w:t>
            </w:r>
          </w:p>
        </w:tc>
        <w:tc>
          <w:tcPr>
            <w:tcW w:w="1537" w:type="dxa"/>
          </w:tcPr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Think Pacific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Fiji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09-Aug-22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Tibet Relief Fund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Tibet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01-Aug-22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Universitas Islam Indonesia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Indonesia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11-Apr-21</w:t>
            </w:r>
          </w:p>
        </w:tc>
      </w:tr>
      <w:tr>
        <w:trPr>
          <w:trHeight w:val="565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University of Da Nang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Vietnam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11-Oct-20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University of Phan Thiet</w:t>
            </w:r>
          </w:p>
        </w:tc>
        <w:tc>
          <w:tcPr>
            <w:tcW w:w="1559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Vietnam</w:t>
            </w:r>
          </w:p>
        </w:tc>
        <w:tc>
          <w:tcPr>
            <w:tcW w:w="3263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spacing w:line="259" w:lineRule="exact"/>
              <w:ind w:left="103"/>
              <w:rPr>
                <w:sz w:val="22"/>
              </w:rPr>
            </w:pPr>
            <w:r>
              <w:rPr>
                <w:sz w:val="22"/>
              </w:rPr>
              <w:t>13-Oct-20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University of Suffolk</w:t>
            </w:r>
          </w:p>
        </w:tc>
        <w:tc>
          <w:tcPr>
            <w:tcW w:w="1559" w:type="dxa"/>
          </w:tcPr>
          <w:p>
            <w:pPr>
              <w:pStyle w:val="TableParagraph"/>
              <w:spacing w:line="237" w:lineRule="auto"/>
              <w:ind w:right="630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3" w:type="dxa"/>
          </w:tcPr>
          <w:p>
            <w:pPr>
              <w:pStyle w:val="TableParagraph"/>
              <w:spacing w:line="260" w:lineRule="exact"/>
              <w:ind w:left="106"/>
              <w:rPr>
                <w:sz w:val="22"/>
              </w:rPr>
            </w:pPr>
            <w:r>
              <w:rPr>
                <w:sz w:val="22"/>
              </w:rPr>
              <w:t>Carnegie School of Sport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60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spacing w:line="260" w:lineRule="exact"/>
              <w:ind w:left="103"/>
              <w:rPr>
                <w:sz w:val="22"/>
              </w:rPr>
            </w:pPr>
            <w:r>
              <w:rPr>
                <w:sz w:val="22"/>
              </w:rPr>
              <w:t>11-Jan-23</w:t>
            </w:r>
          </w:p>
        </w:tc>
      </w:tr>
      <w:tr>
        <w:trPr>
          <w:trHeight w:val="565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Vinh University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Vietnam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11-Oct-20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Volunteer Teacher Thailand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Thailand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25-Sep-22</w:t>
            </w:r>
          </w:p>
        </w:tc>
      </w:tr>
      <w:tr>
        <w:trPr>
          <w:trHeight w:val="700" w:hRule="atLeast"/>
        </w:trPr>
        <w:tc>
          <w:tcPr>
            <w:tcW w:w="108" w:type="dxa"/>
            <w:tcBorders>
              <w:right w:val="nil"/>
            </w:tcBorders>
            <w:shd w:val="clear" w:color="auto" w:fill="EEEEF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01" w:type="dxa"/>
            <w:gridSpan w:val="7"/>
            <w:tcBorders>
              <w:left w:val="nil"/>
            </w:tcBorders>
            <w:shd w:val="clear" w:color="auto" w:fill="EEEEFF"/>
          </w:tcPr>
          <w:p>
            <w:pPr>
              <w:pStyle w:val="TableParagraph"/>
              <w:spacing w:line="240" w:lineRule="auto" w:before="230"/>
              <w:ind w:left="4241" w:right="4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Partnership - Promotion Partner Distance Learning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848"/>
              <w:rPr>
                <w:sz w:val="22"/>
              </w:rPr>
            </w:pPr>
            <w:r>
              <w:rPr>
                <w:sz w:val="22"/>
              </w:rPr>
              <w:t>Chancery Lane Institute for Professionals CLIP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Dubai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BA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LLM*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07-Mar-23</w:t>
            </w:r>
          </w:p>
        </w:tc>
      </w:tr>
      <w:tr>
        <w:trPr>
          <w:trHeight w:val="565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848"/>
              <w:rPr>
                <w:sz w:val="22"/>
              </w:rPr>
            </w:pPr>
            <w:r>
              <w:rPr>
                <w:sz w:val="22"/>
              </w:rPr>
              <w:t>Chancery Lane Institute for Professionals CLIP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Dubai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BSc (Hons)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Graduate Diploma in Law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07-Mar-23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848"/>
              <w:rPr>
                <w:sz w:val="22"/>
              </w:rPr>
            </w:pPr>
            <w:r>
              <w:rPr>
                <w:sz w:val="22"/>
              </w:rPr>
              <w:t>Chancery Lane Institute for Professionals CLIP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Dubai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PGDip</w:t>
            </w:r>
          </w:p>
        </w:tc>
        <w:tc>
          <w:tcPr>
            <w:tcW w:w="2730" w:type="dxa"/>
          </w:tcPr>
          <w:p>
            <w:pPr>
              <w:pStyle w:val="TableParagraph"/>
              <w:spacing w:line="240" w:lineRule="auto"/>
              <w:ind w:left="104" w:right="91"/>
              <w:rPr>
                <w:sz w:val="22"/>
              </w:rPr>
            </w:pPr>
            <w:r>
              <w:rPr>
                <w:sz w:val="22"/>
              </w:rPr>
              <w:t>Postgraduate Diploma Legal Practice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7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07-Mar-23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London College of Legal Studies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Bangladesh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MSc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Master of Laws LLM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7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02-Jul-20</w:t>
            </w:r>
          </w:p>
        </w:tc>
      </w:tr>
      <w:tr>
        <w:trPr>
          <w:trHeight w:val="565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 &amp; A Consultants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Pakistan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51"/>
              <w:rPr>
                <w:sz w:val="20"/>
              </w:rPr>
            </w:pPr>
            <w:r>
              <w:rPr>
                <w:sz w:val="20"/>
              </w:rPr>
              <w:t>LLM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Qualifying Law Degree LLM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7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02-Jul-20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 &amp; A Consultants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Pakistan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LLM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International Business Law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6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02-Jul-20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 &amp; A Consultants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Pakistan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MSc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Master of Laws LLM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7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02-Jul-20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40" w:bottom="280" w:left="118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296"/>
        <w:gridCol w:w="1559"/>
        <w:gridCol w:w="3263"/>
        <w:gridCol w:w="1136"/>
        <w:gridCol w:w="2730"/>
        <w:gridCol w:w="980"/>
        <w:gridCol w:w="1537"/>
      </w:tblGrid>
      <w:tr>
        <w:trPr>
          <w:trHeight w:val="585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3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240" w:lineRule="auto"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730" w:type="dxa"/>
          </w:tcPr>
          <w:p>
            <w:pPr>
              <w:pStyle w:val="TableParagraph"/>
              <w:spacing w:line="28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80" w:type="dxa"/>
          </w:tcPr>
          <w:p>
            <w:pPr>
              <w:pStyle w:val="TableParagraph"/>
              <w:spacing w:line="240" w:lineRule="auto"/>
              <w:ind w:left="104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Level of Entry</w:t>
            </w:r>
          </w:p>
        </w:tc>
        <w:tc>
          <w:tcPr>
            <w:tcW w:w="1537" w:type="dxa"/>
          </w:tcPr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 &amp; A Consultants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Pakistan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Law School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PGDip</w:t>
            </w:r>
          </w:p>
        </w:tc>
        <w:tc>
          <w:tcPr>
            <w:tcW w:w="2730" w:type="dxa"/>
          </w:tcPr>
          <w:p>
            <w:pPr>
              <w:pStyle w:val="TableParagraph"/>
              <w:spacing w:line="240" w:lineRule="auto"/>
              <w:ind w:left="104" w:right="335"/>
              <w:rPr>
                <w:sz w:val="22"/>
              </w:rPr>
            </w:pPr>
            <w:r>
              <w:rPr>
                <w:sz w:val="22"/>
              </w:rPr>
              <w:t>Graduate Diploma in Law GDL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Level 7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02-Jul-20</w:t>
            </w:r>
          </w:p>
        </w:tc>
      </w:tr>
      <w:tr>
        <w:trPr>
          <w:trHeight w:val="700" w:hRule="atLeast"/>
        </w:trPr>
        <w:tc>
          <w:tcPr>
            <w:tcW w:w="108" w:type="dxa"/>
            <w:tcBorders>
              <w:right w:val="nil"/>
            </w:tcBorders>
            <w:shd w:val="clear" w:color="auto" w:fill="EEEEF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501" w:type="dxa"/>
            <w:gridSpan w:val="7"/>
            <w:tcBorders>
              <w:left w:val="nil"/>
            </w:tcBorders>
            <w:shd w:val="clear" w:color="auto" w:fill="EEEEFF"/>
          </w:tcPr>
          <w:p>
            <w:pPr>
              <w:pStyle w:val="TableParagraph"/>
              <w:spacing w:line="240" w:lineRule="auto" w:before="230"/>
              <w:ind w:left="4240" w:right="4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Partnership - Exchange/Study abroad</w:t>
            </w:r>
          </w:p>
        </w:tc>
      </w:tr>
      <w:tr>
        <w:trPr>
          <w:trHeight w:val="714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818"/>
              <w:rPr>
                <w:sz w:val="22"/>
              </w:rPr>
            </w:pPr>
            <w:r>
              <w:rPr>
                <w:sz w:val="22"/>
              </w:rPr>
              <w:t>California Polytechnic State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216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24-Aug-20</w:t>
            </w:r>
          </w:p>
        </w:tc>
      </w:tr>
      <w:tr>
        <w:trPr>
          <w:trHeight w:val="708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818"/>
              <w:rPr>
                <w:sz w:val="22"/>
              </w:rPr>
            </w:pPr>
            <w:r>
              <w:rPr>
                <w:sz w:val="22"/>
              </w:rPr>
              <w:t>California Polytechnic State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216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31-Jul-20</w:t>
            </w:r>
          </w:p>
        </w:tc>
      </w:tr>
      <w:tr>
        <w:trPr>
          <w:trHeight w:val="565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Concordia University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07-Mar-22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Griffith University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31-Jul-20</w:t>
            </w:r>
          </w:p>
        </w:tc>
      </w:tr>
      <w:tr>
        <w:trPr>
          <w:trHeight w:val="678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693"/>
              <w:rPr>
                <w:sz w:val="22"/>
              </w:rPr>
            </w:pPr>
            <w:r>
              <w:rPr>
                <w:sz w:val="22"/>
              </w:rPr>
              <w:t>Royal Melbourne Institute of Technology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11-Apr-22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 John's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216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07-Sep-21</w:t>
            </w:r>
          </w:p>
        </w:tc>
      </w:tr>
      <w:tr>
        <w:trPr>
          <w:trHeight w:val="805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Sun Yat-sen Zhongshan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419"/>
              <w:rPr>
                <w:sz w:val="22"/>
              </w:rPr>
            </w:pPr>
            <w:r>
              <w:rPr>
                <w:sz w:val="22"/>
              </w:rPr>
              <w:t>People's Republic of</w:t>
            </w:r>
          </w:p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China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26-Jan-20</w:t>
            </w:r>
          </w:p>
        </w:tc>
      </w:tr>
      <w:tr>
        <w:trPr>
          <w:trHeight w:val="676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40" w:lineRule="auto"/>
              <w:ind w:right="1124"/>
              <w:rPr>
                <w:sz w:val="22"/>
              </w:rPr>
            </w:pPr>
            <w:r>
              <w:rPr>
                <w:sz w:val="22"/>
              </w:rPr>
              <w:t>Swinburne University of Technology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11-Feb-22</w:t>
            </w:r>
          </w:p>
        </w:tc>
      </w:tr>
      <w:tr>
        <w:trPr>
          <w:trHeight w:val="702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Temple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auto"/>
              <w:ind w:right="216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04-Jun-20</w:t>
            </w:r>
          </w:p>
        </w:tc>
      </w:tr>
      <w:tr>
        <w:trPr>
          <w:trHeight w:val="693" w:hRule="atLeast"/>
        </w:trPr>
        <w:tc>
          <w:tcPr>
            <w:tcW w:w="3404" w:type="dxa"/>
            <w:gridSpan w:val="2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Towson University</w:t>
            </w:r>
          </w:p>
        </w:tc>
        <w:tc>
          <w:tcPr>
            <w:tcW w:w="1559" w:type="dxa"/>
          </w:tcPr>
          <w:p>
            <w:pPr>
              <w:pStyle w:val="TableParagraph"/>
              <w:spacing w:line="237" w:lineRule="auto"/>
              <w:ind w:right="216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3263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spacing w:line="259" w:lineRule="exact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spacing w:line="259" w:lineRule="exact"/>
              <w:ind w:left="103"/>
              <w:rPr>
                <w:sz w:val="22"/>
              </w:rPr>
            </w:pPr>
            <w:r>
              <w:rPr>
                <w:sz w:val="22"/>
              </w:rPr>
              <w:t>12-Mar-23</w:t>
            </w:r>
          </w:p>
        </w:tc>
      </w:tr>
      <w:tr>
        <w:trPr>
          <w:trHeight w:val="568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Universitetet I Agder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Norway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14-Mar-23</w:t>
            </w:r>
          </w:p>
        </w:tc>
      </w:tr>
      <w:tr>
        <w:trPr>
          <w:trHeight w:val="566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University of Canberra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326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International Office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73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980" w:type="dxa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10-Feb-22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40" w:bottom="280" w:left="118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83"/>
        <w:gridCol w:w="1376"/>
        <w:gridCol w:w="3262"/>
        <w:gridCol w:w="1135"/>
        <w:gridCol w:w="2597"/>
        <w:gridCol w:w="132"/>
        <w:gridCol w:w="974"/>
        <w:gridCol w:w="1541"/>
      </w:tblGrid>
      <w:tr>
        <w:trPr>
          <w:trHeight w:val="585" w:hRule="atLeast"/>
        </w:trPr>
        <w:tc>
          <w:tcPr>
            <w:tcW w:w="3404" w:type="dxa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- full legal name</w:t>
            </w:r>
          </w:p>
        </w:tc>
        <w:tc>
          <w:tcPr>
            <w:tcW w:w="1559" w:type="dxa"/>
            <w:gridSpan w:val="2"/>
          </w:tcPr>
          <w:p>
            <w:pPr>
              <w:pStyle w:val="TableParagraph"/>
              <w:spacing w:line="28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2" w:type="dxa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1135" w:type="dxa"/>
          </w:tcPr>
          <w:p>
            <w:pPr>
              <w:pStyle w:val="TableParagraph"/>
              <w:spacing w:line="18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Level of</w:t>
            </w:r>
          </w:p>
          <w:p>
            <w:pPr>
              <w:pStyle w:val="TableParagraph"/>
              <w:spacing w:line="240" w:lineRule="auto"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</w:t>
            </w:r>
          </w:p>
        </w:tc>
        <w:tc>
          <w:tcPr>
            <w:tcW w:w="2729" w:type="dxa"/>
            <w:gridSpan w:val="2"/>
          </w:tcPr>
          <w:p>
            <w:pPr>
              <w:pStyle w:val="TableParagraph"/>
              <w:spacing w:line="28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974" w:type="dxa"/>
          </w:tcPr>
          <w:p>
            <w:pPr>
              <w:pStyle w:val="TableParagraph"/>
              <w:spacing w:line="240" w:lineRule="auto"/>
              <w:ind w:right="126"/>
              <w:rPr>
                <w:b/>
                <w:sz w:val="22"/>
              </w:rPr>
            </w:pPr>
            <w:r>
              <w:rPr>
                <w:b/>
                <w:sz w:val="22"/>
              </w:rPr>
              <w:t>Level of Entry</w:t>
            </w:r>
          </w:p>
        </w:tc>
        <w:tc>
          <w:tcPr>
            <w:tcW w:w="1541" w:type="dxa"/>
          </w:tcPr>
          <w:p>
            <w:pPr>
              <w:pStyle w:val="TableParagraph"/>
              <w:spacing w:line="28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End Date of</w:t>
            </w:r>
          </w:p>
          <w:p>
            <w:pPr>
              <w:pStyle w:val="TableParagraph"/>
              <w:spacing w:line="28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Agreement</w:t>
            </w:r>
          </w:p>
        </w:tc>
      </w:tr>
      <w:tr>
        <w:trPr>
          <w:trHeight w:val="702" w:hRule="atLeast"/>
        </w:trPr>
        <w:tc>
          <w:tcPr>
            <w:tcW w:w="14604" w:type="dxa"/>
            <w:gridSpan w:val="9"/>
            <w:shd w:val="clear" w:color="auto" w:fill="EEEEFF"/>
          </w:tcPr>
          <w:p>
            <w:pPr>
              <w:pStyle w:val="TableParagraph"/>
              <w:spacing w:line="240" w:lineRule="auto" w:before="232"/>
              <w:ind w:left="4790" w:right="4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Partnership - International representative</w:t>
            </w:r>
          </w:p>
        </w:tc>
      </w:tr>
      <w:tr>
        <w:trPr>
          <w:trHeight w:val="565" w:hRule="atLeast"/>
        </w:trPr>
        <w:tc>
          <w:tcPr>
            <w:tcW w:w="358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 British College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Nepal</w:t>
            </w:r>
          </w:p>
        </w:tc>
        <w:tc>
          <w:tcPr>
            <w:tcW w:w="326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Leeds Business School</w:t>
            </w:r>
          </w:p>
        </w:tc>
        <w:tc>
          <w:tcPr>
            <w:tcW w:w="1135" w:type="dxa"/>
          </w:tcPr>
          <w:p>
            <w:pPr>
              <w:pStyle w:val="TableParagraph"/>
              <w:spacing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MBA</w:t>
            </w:r>
          </w:p>
        </w:tc>
        <w:tc>
          <w:tcPr>
            <w:tcW w:w="259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Executive Programme</w:t>
            </w:r>
          </w:p>
        </w:tc>
        <w:tc>
          <w:tcPr>
            <w:tcW w:w="1106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7</w:t>
            </w:r>
          </w:p>
        </w:tc>
        <w:tc>
          <w:tcPr>
            <w:tcW w:w="154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24-Jan-22</w:t>
            </w:r>
          </w:p>
        </w:tc>
      </w:tr>
      <w:tr>
        <w:trPr>
          <w:trHeight w:val="702" w:hRule="atLeast"/>
        </w:trPr>
        <w:tc>
          <w:tcPr>
            <w:tcW w:w="14604" w:type="dxa"/>
            <w:gridSpan w:val="9"/>
            <w:shd w:val="clear" w:color="auto" w:fill="EEEEFF"/>
          </w:tcPr>
          <w:p>
            <w:pPr>
              <w:pStyle w:val="TableParagraph"/>
              <w:spacing w:line="240" w:lineRule="auto" w:before="232"/>
              <w:ind w:left="4790" w:right="4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Partnership - Memorandum of Progression</w:t>
            </w:r>
          </w:p>
        </w:tc>
      </w:tr>
      <w:tr>
        <w:trPr>
          <w:trHeight w:val="568" w:hRule="atLeast"/>
        </w:trPr>
        <w:tc>
          <w:tcPr>
            <w:tcW w:w="3587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Kirklees College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/>
              <w:ind w:right="447"/>
              <w:rPr>
                <w:sz w:val="22"/>
              </w:rPr>
            </w:pPr>
            <w:r>
              <w:rPr>
                <w:sz w:val="22"/>
              </w:rPr>
              <w:t>United Kingdom</w:t>
            </w:r>
          </w:p>
        </w:tc>
        <w:tc>
          <w:tcPr>
            <w:tcW w:w="3262" w:type="dxa"/>
          </w:tcPr>
          <w:p>
            <w:pPr>
              <w:pStyle w:val="TableParagraph"/>
              <w:spacing w:line="240" w:lineRule="auto"/>
              <w:ind w:left="106" w:right="421"/>
              <w:rPr>
                <w:sz w:val="22"/>
              </w:rPr>
            </w:pPr>
            <w:r>
              <w:rPr>
                <w:sz w:val="22"/>
              </w:rPr>
              <w:t>School of Computing, Creative Technologies and Engineering</w:t>
            </w:r>
          </w:p>
        </w:tc>
        <w:tc>
          <w:tcPr>
            <w:tcW w:w="1135" w:type="dxa"/>
          </w:tcPr>
          <w:p>
            <w:pPr>
              <w:pStyle w:val="TableParagraph"/>
              <w:spacing w:line="236" w:lineRule="exact"/>
              <w:ind w:left="106"/>
              <w:rPr>
                <w:sz w:val="20"/>
              </w:rPr>
            </w:pPr>
            <w:r>
              <w:rPr>
                <w:sz w:val="20"/>
              </w:rPr>
              <w:t>BSc (Hons)</w:t>
            </w:r>
          </w:p>
        </w:tc>
        <w:tc>
          <w:tcPr>
            <w:tcW w:w="259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Computing</w:t>
            </w:r>
          </w:p>
        </w:tc>
        <w:tc>
          <w:tcPr>
            <w:tcW w:w="1106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4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09-Nov-21</w:t>
            </w:r>
          </w:p>
        </w:tc>
      </w:tr>
    </w:tbl>
    <w:sectPr>
      <w:pgSz w:w="16840" w:h="11910" w:orient="landscape"/>
      <w:pgMar w:top="740" w:bottom="280" w:left="1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7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Notay, Satnam</dc:creator>
  <dcterms:created xsi:type="dcterms:W3CDTF">2020-05-27T15:11:19Z</dcterms:created>
  <dcterms:modified xsi:type="dcterms:W3CDTF">2020-05-27T15:11:19Z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