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10840" w14:textId="6342872F" w:rsidR="005352C8" w:rsidRPr="00FB225E" w:rsidRDefault="00FB225E" w:rsidP="00FB225E">
      <w:pPr>
        <w:pStyle w:val="NoSpacing"/>
        <w:ind w:right="138"/>
        <w:jc w:val="right"/>
        <w:rPr>
          <w:rFonts w:asciiTheme="minorHAnsi" w:hAnsiTheme="minorHAnsi" w:cstheme="minorHAnsi"/>
          <w:i/>
          <w:iCs/>
          <w:sz w:val="10"/>
        </w:rPr>
      </w:pPr>
      <w:r w:rsidRPr="00FB225E">
        <w:rPr>
          <w:rFonts w:asciiTheme="minorHAnsi" w:hAnsiTheme="minorHAnsi" w:cstheme="minorHAnsi"/>
          <w:i/>
          <w:iCs/>
          <w:sz w:val="22"/>
          <w:szCs w:val="22"/>
        </w:rPr>
        <w:t>Last updated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: </w:t>
      </w:r>
      <w:r w:rsidR="005940A4">
        <w:rPr>
          <w:rFonts w:asciiTheme="minorHAnsi" w:hAnsiTheme="minorHAnsi" w:cstheme="minorHAnsi"/>
          <w:i/>
          <w:iCs/>
          <w:sz w:val="22"/>
          <w:szCs w:val="22"/>
        </w:rPr>
        <w:t>24</w:t>
      </w:r>
      <w:r w:rsidR="00387D05">
        <w:rPr>
          <w:rFonts w:asciiTheme="minorHAnsi" w:hAnsiTheme="minorHAnsi" w:cstheme="minorHAnsi"/>
          <w:i/>
          <w:iCs/>
          <w:sz w:val="22"/>
          <w:szCs w:val="22"/>
        </w:rPr>
        <w:t>/0</w:t>
      </w:r>
      <w:r w:rsidR="005940A4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="00387D05">
        <w:rPr>
          <w:rFonts w:asciiTheme="minorHAnsi" w:hAnsiTheme="minorHAnsi" w:cstheme="minorHAnsi"/>
          <w:i/>
          <w:iCs/>
          <w:sz w:val="22"/>
          <w:szCs w:val="22"/>
        </w:rPr>
        <w:t>/202</w:t>
      </w:r>
      <w:r w:rsidR="00EE30DD">
        <w:rPr>
          <w:rFonts w:asciiTheme="minorHAnsi" w:hAnsiTheme="minorHAnsi" w:cstheme="minorHAnsi"/>
          <w:i/>
          <w:iCs/>
          <w:sz w:val="22"/>
          <w:szCs w:val="22"/>
        </w:rPr>
        <w:t>4</w:t>
      </w:r>
    </w:p>
    <w:tbl>
      <w:tblPr>
        <w:tblW w:w="21547" w:type="dxa"/>
        <w:tblInd w:w="-142" w:type="dxa"/>
        <w:tblLook w:val="01E0" w:firstRow="1" w:lastRow="1" w:firstColumn="1" w:lastColumn="1" w:noHBand="0" w:noVBand="0"/>
      </w:tblPr>
      <w:tblGrid>
        <w:gridCol w:w="21547"/>
      </w:tblGrid>
      <w:tr w:rsidR="00443D2C" w:rsidRPr="004A4814" w14:paraId="189E1A40" w14:textId="77777777" w:rsidTr="00767635">
        <w:tc>
          <w:tcPr>
            <w:tcW w:w="21547" w:type="dxa"/>
          </w:tcPr>
          <w:p w14:paraId="17B868ED" w14:textId="7B7C73DD" w:rsidR="00443D2C" w:rsidRPr="009C0497" w:rsidRDefault="00443D2C" w:rsidP="00AE6E0B">
            <w:pPr>
              <w:ind w:left="720" w:hanging="720"/>
              <w:rPr>
                <w:rFonts w:ascii="Calibri" w:eastAsia="Times New Roman" w:hAnsi="Calibri" w:cs="Arial"/>
                <w:b/>
                <w:sz w:val="26"/>
                <w:szCs w:val="26"/>
                <w:lang w:val="en-GB" w:eastAsia="en-GB"/>
              </w:rPr>
            </w:pPr>
            <w:r w:rsidRPr="00AE6E0B">
              <w:rPr>
                <w:rFonts w:ascii="Calibri" w:eastAsia="Times New Roman" w:hAnsi="Calibri" w:cs="Arial"/>
                <w:b/>
                <w:sz w:val="32"/>
                <w:szCs w:val="32"/>
                <w:lang w:val="en-GB" w:eastAsia="en-GB"/>
              </w:rPr>
              <w:t xml:space="preserve">Schedule of Business </w:t>
            </w:r>
            <w:r w:rsidR="00276578">
              <w:rPr>
                <w:rFonts w:ascii="Calibri" w:eastAsia="Times New Roman" w:hAnsi="Calibri" w:cs="Arial"/>
                <w:b/>
                <w:sz w:val="32"/>
                <w:szCs w:val="32"/>
                <w:lang w:val="en-GB" w:eastAsia="en-GB"/>
              </w:rPr>
              <w:t>–</w:t>
            </w:r>
            <w:r w:rsidR="002B04C5">
              <w:rPr>
                <w:rFonts w:ascii="Calibri" w:eastAsia="Times New Roman" w:hAnsi="Calibri" w:cs="Arial"/>
                <w:b/>
                <w:sz w:val="32"/>
                <w:szCs w:val="32"/>
                <w:lang w:val="en-GB" w:eastAsia="en-GB"/>
              </w:rPr>
              <w:t xml:space="preserve"> </w:t>
            </w:r>
            <w:r w:rsidR="007634EB">
              <w:rPr>
                <w:rFonts w:ascii="Calibri" w:eastAsia="Times New Roman" w:hAnsi="Calibri" w:cs="Arial"/>
                <w:b/>
                <w:sz w:val="32"/>
                <w:szCs w:val="32"/>
                <w:lang w:val="en-GB" w:eastAsia="en-GB"/>
              </w:rPr>
              <w:t>202</w:t>
            </w:r>
            <w:r w:rsidR="005940A4">
              <w:rPr>
                <w:rFonts w:ascii="Calibri" w:eastAsia="Times New Roman" w:hAnsi="Calibri" w:cs="Arial"/>
                <w:b/>
                <w:sz w:val="32"/>
                <w:szCs w:val="32"/>
                <w:lang w:val="en-GB" w:eastAsia="en-GB"/>
              </w:rPr>
              <w:t>4</w:t>
            </w:r>
            <w:r w:rsidR="007634EB">
              <w:rPr>
                <w:rFonts w:ascii="Calibri" w:eastAsia="Times New Roman" w:hAnsi="Calibri" w:cs="Arial"/>
                <w:b/>
                <w:sz w:val="32"/>
                <w:szCs w:val="32"/>
                <w:lang w:val="en-GB" w:eastAsia="en-GB"/>
              </w:rPr>
              <w:t>/2</w:t>
            </w:r>
            <w:r w:rsidR="005940A4">
              <w:rPr>
                <w:rFonts w:ascii="Calibri" w:eastAsia="Times New Roman" w:hAnsi="Calibri" w:cs="Arial"/>
                <w:b/>
                <w:sz w:val="32"/>
                <w:szCs w:val="32"/>
                <w:lang w:val="en-GB" w:eastAsia="en-GB"/>
              </w:rPr>
              <w:t>5</w:t>
            </w:r>
          </w:p>
        </w:tc>
      </w:tr>
      <w:tr w:rsidR="00443D2C" w:rsidRPr="00767635" w14:paraId="3729FF5E" w14:textId="77777777" w:rsidTr="00767635">
        <w:tc>
          <w:tcPr>
            <w:tcW w:w="21547" w:type="dxa"/>
            <w:tcBorders>
              <w:top w:val="single" w:sz="4" w:space="0" w:color="auto"/>
            </w:tcBorders>
          </w:tcPr>
          <w:p w14:paraId="0461CE0A" w14:textId="420F63F9" w:rsidR="00443D2C" w:rsidRPr="00767635" w:rsidRDefault="00443D2C" w:rsidP="000943D9">
            <w:pPr>
              <w:spacing w:line="276" w:lineRule="auto"/>
              <w:jc w:val="right"/>
              <w:rPr>
                <w:rFonts w:ascii="Calibri" w:eastAsia="Times New Roman" w:hAnsi="Calibri" w:cs="Arial"/>
                <w:i/>
                <w:sz w:val="22"/>
                <w:szCs w:val="22"/>
                <w:lang w:val="en-GB" w:eastAsia="en-GB"/>
              </w:rPr>
            </w:pPr>
          </w:p>
        </w:tc>
      </w:tr>
    </w:tbl>
    <w:tbl>
      <w:tblPr>
        <w:tblStyle w:val="TableGrid1"/>
        <w:tblW w:w="21576" w:type="dxa"/>
        <w:tblInd w:w="-147" w:type="dxa"/>
        <w:tblLook w:val="04A0" w:firstRow="1" w:lastRow="0" w:firstColumn="1" w:lastColumn="0" w:noHBand="0" w:noVBand="1"/>
      </w:tblPr>
      <w:tblGrid>
        <w:gridCol w:w="7192"/>
        <w:gridCol w:w="7192"/>
        <w:gridCol w:w="7192"/>
      </w:tblGrid>
      <w:tr w:rsidR="004F476B" w:rsidRPr="00767635" w14:paraId="68136885" w14:textId="77777777" w:rsidTr="004F476B">
        <w:trPr>
          <w:trHeight w:val="20"/>
        </w:trPr>
        <w:tc>
          <w:tcPr>
            <w:tcW w:w="7192" w:type="dxa"/>
            <w:shd w:val="clear" w:color="auto" w:fill="EAEAEA"/>
          </w:tcPr>
          <w:p w14:paraId="66708EC9" w14:textId="7125BC73" w:rsidR="004F476B" w:rsidRPr="00543C11" w:rsidRDefault="004F476B" w:rsidP="00543C1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Wednesday 07 November 2024 14.00</w:t>
            </w:r>
          </w:p>
        </w:tc>
        <w:tc>
          <w:tcPr>
            <w:tcW w:w="7192" w:type="dxa"/>
            <w:shd w:val="clear" w:color="auto" w:fill="EAEAEA"/>
          </w:tcPr>
          <w:p w14:paraId="453CC0B3" w14:textId="5225FA71" w:rsidR="004F476B" w:rsidRPr="00543C11" w:rsidRDefault="004F476B" w:rsidP="00543C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Wednesday 12 March 2025 14.00</w:t>
            </w:r>
          </w:p>
        </w:tc>
        <w:tc>
          <w:tcPr>
            <w:tcW w:w="7192" w:type="dxa"/>
            <w:shd w:val="clear" w:color="auto" w:fill="EAEAEA"/>
          </w:tcPr>
          <w:p w14:paraId="52A3918B" w14:textId="674B6624" w:rsidR="004F476B" w:rsidRPr="00543C11" w:rsidRDefault="004F476B" w:rsidP="00543C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Wednesday 02 July 2025 14.00</w:t>
            </w:r>
          </w:p>
        </w:tc>
      </w:tr>
      <w:tr w:rsidR="004F476B" w:rsidRPr="00767635" w14:paraId="381B9157" w14:textId="77777777" w:rsidTr="004F476B">
        <w:trPr>
          <w:trHeight w:val="20"/>
        </w:trPr>
        <w:tc>
          <w:tcPr>
            <w:tcW w:w="7192" w:type="dxa"/>
            <w:tcBorders>
              <w:bottom w:val="single" w:sz="4" w:space="0" w:color="auto"/>
            </w:tcBorders>
            <w:shd w:val="clear" w:color="auto" w:fill="EAEAEA"/>
          </w:tcPr>
          <w:p w14:paraId="7B088E27" w14:textId="3F2B818D" w:rsidR="004F476B" w:rsidRPr="0031540D" w:rsidRDefault="004F476B" w:rsidP="00767635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1540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Report deadline: </w:t>
            </w:r>
          </w:p>
        </w:tc>
        <w:tc>
          <w:tcPr>
            <w:tcW w:w="7192" w:type="dxa"/>
            <w:tcBorders>
              <w:bottom w:val="single" w:sz="4" w:space="0" w:color="auto"/>
            </w:tcBorders>
            <w:shd w:val="clear" w:color="auto" w:fill="EAEAEA"/>
          </w:tcPr>
          <w:p w14:paraId="29DEEED5" w14:textId="4C01C112" w:rsidR="004F476B" w:rsidRPr="0031540D" w:rsidRDefault="004F476B" w:rsidP="00767635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1540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Report deadline: </w:t>
            </w:r>
          </w:p>
        </w:tc>
        <w:tc>
          <w:tcPr>
            <w:tcW w:w="7192" w:type="dxa"/>
            <w:tcBorders>
              <w:bottom w:val="single" w:sz="4" w:space="0" w:color="auto"/>
            </w:tcBorders>
            <w:shd w:val="clear" w:color="auto" w:fill="EAEAEA"/>
          </w:tcPr>
          <w:p w14:paraId="220BC1EE" w14:textId="441DF02F" w:rsidR="004F476B" w:rsidRPr="0031540D" w:rsidRDefault="004F476B" w:rsidP="00767635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1540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Report deadline: </w:t>
            </w:r>
          </w:p>
        </w:tc>
      </w:tr>
      <w:tr w:rsidR="004F476B" w:rsidRPr="00767635" w14:paraId="542C5930" w14:textId="77777777" w:rsidTr="004F476B">
        <w:trPr>
          <w:trHeight w:val="5256"/>
        </w:trPr>
        <w:tc>
          <w:tcPr>
            <w:tcW w:w="7192" w:type="dxa"/>
            <w:vMerge w:val="restart"/>
          </w:tcPr>
          <w:p w14:paraId="2FDC3583" w14:textId="3AAC1E4E" w:rsidR="004F476B" w:rsidRPr="00D60EE5" w:rsidRDefault="004F476B" w:rsidP="003725D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0EE5">
              <w:rPr>
                <w:rFonts w:asciiTheme="minorHAnsi" w:hAnsiTheme="minorHAnsi" w:cstheme="minorHAnsi"/>
                <w:sz w:val="22"/>
                <w:szCs w:val="22"/>
              </w:rPr>
              <w:t>NSS Outcomes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D60EE5">
              <w:rPr>
                <w:rFonts w:asciiTheme="minorHAnsi" w:hAnsiTheme="minorHAnsi" w:cstheme="minorHAnsi"/>
                <w:sz w:val="22"/>
                <w:szCs w:val="22"/>
              </w:rPr>
              <w:t>/2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D60EE5">
              <w:rPr>
                <w:rFonts w:asciiTheme="minorHAnsi" w:hAnsiTheme="minorHAnsi" w:cstheme="minorHAnsi"/>
                <w:sz w:val="22"/>
                <w:szCs w:val="22"/>
              </w:rPr>
              <w:t xml:space="preserve"> – P Cardew</w:t>
            </w:r>
          </w:p>
          <w:p w14:paraId="1A9953DB" w14:textId="77777777" w:rsidR="004F476B" w:rsidRPr="00D60EE5" w:rsidRDefault="004F476B" w:rsidP="00D60E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90506C" w14:textId="227808A9" w:rsidR="004F476B" w:rsidRPr="00EC14AF" w:rsidRDefault="004F476B" w:rsidP="003725D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EC14AF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Update on the conferment of honorary awards – D Clapham</w:t>
            </w:r>
          </w:p>
          <w:p w14:paraId="71F0F6E3" w14:textId="77777777" w:rsidR="004F476B" w:rsidRPr="00D60EE5" w:rsidRDefault="004F476B" w:rsidP="00D60E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417BA7" w14:textId="1D5019AF" w:rsidR="004F476B" w:rsidRPr="00D60EE5" w:rsidRDefault="004F476B" w:rsidP="003725D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0EE5">
              <w:rPr>
                <w:rFonts w:asciiTheme="minorHAnsi" w:hAnsiTheme="minorHAnsi" w:cstheme="minorHAnsi"/>
                <w:sz w:val="22"/>
                <w:szCs w:val="22"/>
              </w:rPr>
              <w:t>Annual Statement on Research Integrity – S Machold</w:t>
            </w:r>
          </w:p>
          <w:p w14:paraId="2A812AE7" w14:textId="77777777" w:rsidR="004F476B" w:rsidRPr="00D60EE5" w:rsidRDefault="004F476B" w:rsidP="00D60E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B7503A" w14:textId="624CC534" w:rsidR="004F476B" w:rsidRPr="00D60EE5" w:rsidRDefault="004F476B" w:rsidP="003725D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0EE5">
              <w:rPr>
                <w:rFonts w:asciiTheme="minorHAnsi" w:hAnsiTheme="minorHAnsi" w:cstheme="minorHAnsi"/>
                <w:sz w:val="22"/>
                <w:szCs w:val="22"/>
              </w:rPr>
              <w:t xml:space="preserve">Postgraduate Research Experience Survey Outcomes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 Machold</w:t>
            </w:r>
          </w:p>
          <w:p w14:paraId="41B269B1" w14:textId="77777777" w:rsidR="004F476B" w:rsidRPr="00D60EE5" w:rsidRDefault="004F476B" w:rsidP="00D60EE5">
            <w:pPr>
              <w:jc w:val="both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  <w:p w14:paraId="13566F73" w14:textId="77777777" w:rsidR="004F476B" w:rsidRPr="00082438" w:rsidRDefault="004F476B" w:rsidP="0027657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Reserved Business </w:t>
            </w:r>
          </w:p>
          <w:p w14:paraId="75FE4BD7" w14:textId="77777777" w:rsidR="004F476B" w:rsidRDefault="004F476B" w:rsidP="00276578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3C4659" w14:textId="06C230ED" w:rsidR="004F476B" w:rsidRPr="00276578" w:rsidRDefault="004F476B" w:rsidP="0027657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92" w:type="dxa"/>
            <w:vMerge w:val="restart"/>
          </w:tcPr>
          <w:p w14:paraId="1D8AEF75" w14:textId="77777777" w:rsidR="004F476B" w:rsidRPr="00EC14AF" w:rsidRDefault="004F476B" w:rsidP="004F476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EC14AF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Home Undergraduate Entry Tariffs 202</w:t>
            </w:r>
            <w: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5</w:t>
            </w:r>
          </w:p>
          <w:p w14:paraId="76111A5E" w14:textId="77777777" w:rsidR="004F476B" w:rsidRPr="005940A4" w:rsidRDefault="004F476B" w:rsidP="005940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2D7134" w14:textId="77777777" w:rsidR="004F476B" w:rsidRDefault="004F476B" w:rsidP="004F476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5940A4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Annual Research &amp; Knowledge Exchange Report – S Machold</w:t>
            </w:r>
          </w:p>
          <w:p w14:paraId="2F5C7E7B" w14:textId="77777777" w:rsidR="004F476B" w:rsidRPr="004F476B" w:rsidRDefault="004F476B" w:rsidP="004F476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  <w:p w14:paraId="0A6CFD11" w14:textId="77777777" w:rsidR="004F476B" w:rsidRDefault="004F476B" w:rsidP="004F476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Research and Enterprise Income (HE-BCI)</w:t>
            </w:r>
          </w:p>
          <w:p w14:paraId="12353A7D" w14:textId="77777777" w:rsidR="004F476B" w:rsidRPr="00EE30DD" w:rsidRDefault="004F476B" w:rsidP="004F47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118190" w14:textId="77777777" w:rsidR="004F476B" w:rsidRPr="004F476B" w:rsidRDefault="004F476B" w:rsidP="004F476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3239C7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Academic Assurance Report on the quality and standards or research awards – S Machold</w:t>
            </w:r>
          </w:p>
          <w:p w14:paraId="7DA434F8" w14:textId="77777777" w:rsidR="004F476B" w:rsidRDefault="004F476B" w:rsidP="00276578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F910F1F" w14:textId="77777777" w:rsidR="004F476B" w:rsidRPr="00276578" w:rsidRDefault="004F476B" w:rsidP="00276578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65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Reserved Business </w:t>
            </w:r>
          </w:p>
          <w:p w14:paraId="1AFDEA03" w14:textId="77777777" w:rsidR="004F476B" w:rsidRDefault="004F476B" w:rsidP="004F476B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19E77D" w14:textId="3C0D10B5" w:rsidR="004F476B" w:rsidRPr="00082438" w:rsidRDefault="004F476B" w:rsidP="004F476B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92" w:type="dxa"/>
          </w:tcPr>
          <w:p w14:paraId="6496E63F" w14:textId="1B5E847A" w:rsidR="004F476B" w:rsidRPr="00EC14AF" w:rsidRDefault="004F476B" w:rsidP="00E5563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EC14AF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Admissions Policy – D Dixon-Smith</w:t>
            </w:r>
          </w:p>
          <w:p w14:paraId="56BA37B1" w14:textId="77777777" w:rsidR="004F476B" w:rsidRPr="00D60EE5" w:rsidRDefault="004F476B" w:rsidP="00D60E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0CF07A" w14:textId="54A438CB" w:rsidR="004F476B" w:rsidRPr="005940A4" w:rsidRDefault="004F476B" w:rsidP="00E5563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5940A4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Register of Collaborations and Partnerships – P Cardew / L Jones</w:t>
            </w:r>
          </w:p>
          <w:p w14:paraId="61052DCA" w14:textId="77777777" w:rsidR="004F476B" w:rsidRPr="00D60EE5" w:rsidRDefault="004F476B" w:rsidP="00D60EE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23A1DB" w14:textId="55D344ED" w:rsidR="004F476B" w:rsidRPr="00EC14AF" w:rsidRDefault="004F476B" w:rsidP="00E5563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EC14AF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Annual Review of the Courses approved to use the Fitness to </w:t>
            </w:r>
            <w:proofErr w:type="spellStart"/>
            <w:r w:rsidRPr="00EC14AF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Practise</w:t>
            </w:r>
            <w:proofErr w:type="spellEnd"/>
            <w:r w:rsidRPr="00EC14AF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Policy and Procedures – S Murphy</w:t>
            </w:r>
          </w:p>
          <w:p w14:paraId="457EE980" w14:textId="77777777" w:rsidR="004F476B" w:rsidRPr="00D60EE5" w:rsidRDefault="004F476B" w:rsidP="00D60EE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082BA4" w14:textId="70FAD716" w:rsidR="004F476B" w:rsidRPr="00EC14AF" w:rsidRDefault="004F476B" w:rsidP="00E5563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EC14AF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Updates to Academic Regulations – L Jones</w:t>
            </w:r>
          </w:p>
          <w:p w14:paraId="29ED1B3A" w14:textId="77777777" w:rsidR="004F476B" w:rsidRPr="00D60EE5" w:rsidRDefault="004F476B" w:rsidP="00D60EE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1A66F8" w14:textId="6E481E26" w:rsidR="004F476B" w:rsidRPr="00EC14AF" w:rsidRDefault="004F476B" w:rsidP="00E5563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EC14AF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Amendments to the Terms of Reference and Memberships for the Academic Board and its committees – D Clapham</w:t>
            </w:r>
          </w:p>
          <w:p w14:paraId="6D6B3D82" w14:textId="77777777" w:rsidR="004F476B" w:rsidRPr="00D60EE5" w:rsidRDefault="004F476B" w:rsidP="00D60EE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B993E2" w14:textId="2C5CABA9" w:rsidR="004F476B" w:rsidRPr="00EC14AF" w:rsidRDefault="004F476B" w:rsidP="00E5563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EC14AF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Outcomes of Academic Board Elections – D Clapham</w:t>
            </w:r>
          </w:p>
          <w:p w14:paraId="666003BF" w14:textId="77777777" w:rsidR="004F476B" w:rsidRPr="005940A4" w:rsidRDefault="004F476B" w:rsidP="005940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497024" w14:textId="4944E030" w:rsidR="004F476B" w:rsidRPr="00EC14AF" w:rsidRDefault="004F476B" w:rsidP="00E5563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EC14AF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Proposed dates for Academic Board and committee meetings for 2024/25 – S Bradford</w:t>
            </w:r>
          </w:p>
          <w:p w14:paraId="4F738DBE" w14:textId="77777777" w:rsidR="004F476B" w:rsidRDefault="004F476B" w:rsidP="0027657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54F1B9D" w14:textId="525985EC" w:rsidR="004F476B" w:rsidRPr="00082438" w:rsidRDefault="004F476B" w:rsidP="0027657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Reserved Business </w:t>
            </w:r>
          </w:p>
          <w:p w14:paraId="16E3131B" w14:textId="77777777" w:rsidR="004F476B" w:rsidRDefault="004F476B" w:rsidP="00276578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209621" w14:textId="2A34B7F7" w:rsidR="004F476B" w:rsidRPr="00784AD4" w:rsidRDefault="004F476B" w:rsidP="0021087C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476B" w:rsidRPr="00767635" w14:paraId="31D56BAC" w14:textId="77777777" w:rsidTr="004F476B">
        <w:trPr>
          <w:trHeight w:val="688"/>
        </w:trPr>
        <w:tc>
          <w:tcPr>
            <w:tcW w:w="7192" w:type="dxa"/>
            <w:vMerge/>
          </w:tcPr>
          <w:p w14:paraId="2009970C" w14:textId="77777777" w:rsidR="004F476B" w:rsidRPr="00B377B6" w:rsidRDefault="004F476B" w:rsidP="0021087C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192" w:type="dxa"/>
            <w:vMerge/>
          </w:tcPr>
          <w:p w14:paraId="53CC8030" w14:textId="77777777" w:rsidR="004F476B" w:rsidRPr="00082438" w:rsidRDefault="004F476B" w:rsidP="0021087C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92" w:type="dxa"/>
            <w:shd w:val="clear" w:color="auto" w:fill="auto"/>
          </w:tcPr>
          <w:p w14:paraId="4DF98220" w14:textId="3727E0A9" w:rsidR="004F476B" w:rsidRDefault="004F476B" w:rsidP="0021087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Planning further ahead</w:t>
            </w:r>
          </w:p>
          <w:p w14:paraId="675E905F" w14:textId="3D9E37DD" w:rsidR="004F476B" w:rsidRPr="00070EAA" w:rsidRDefault="004F476B" w:rsidP="002108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0055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(Bi-Annual Policies approval)</w:t>
            </w:r>
          </w:p>
        </w:tc>
      </w:tr>
      <w:tr w:rsidR="00767635" w:rsidRPr="00E57D9D" w14:paraId="2862A021" w14:textId="77777777" w:rsidTr="00A446C0">
        <w:trPr>
          <w:trHeight w:val="20"/>
        </w:trPr>
        <w:tc>
          <w:tcPr>
            <w:tcW w:w="21576" w:type="dxa"/>
            <w:gridSpan w:val="3"/>
            <w:shd w:val="clear" w:color="auto" w:fill="D9D9D9" w:themeFill="background1" w:themeFillShade="D9"/>
          </w:tcPr>
          <w:p w14:paraId="44666CA4" w14:textId="6E488575" w:rsidR="00767635" w:rsidRPr="00082438" w:rsidRDefault="00767635" w:rsidP="000943D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82438">
              <w:rPr>
                <w:sz w:val="22"/>
                <w:szCs w:val="22"/>
              </w:rPr>
              <w:br w:type="page"/>
            </w:r>
            <w:r w:rsidRPr="00082438">
              <w:rPr>
                <w:sz w:val="22"/>
                <w:szCs w:val="22"/>
              </w:rPr>
              <w:br w:type="page"/>
            </w:r>
            <w:r w:rsidRPr="00082438">
              <w:rPr>
                <w:rFonts w:asciiTheme="minorHAnsi" w:hAnsiTheme="minorHAnsi"/>
                <w:b/>
                <w:sz w:val="22"/>
                <w:szCs w:val="22"/>
              </w:rPr>
              <w:t>Standing items</w:t>
            </w:r>
          </w:p>
        </w:tc>
      </w:tr>
      <w:tr w:rsidR="00767635" w:rsidRPr="00E57D9D" w14:paraId="00025A4D" w14:textId="77777777" w:rsidTr="00EE141F">
        <w:trPr>
          <w:trHeight w:val="179"/>
        </w:trPr>
        <w:tc>
          <w:tcPr>
            <w:tcW w:w="21576" w:type="dxa"/>
            <w:gridSpan w:val="3"/>
          </w:tcPr>
          <w:p w14:paraId="4F88296D" w14:textId="419051B5" w:rsidR="0021087C" w:rsidRPr="00F80CB8" w:rsidRDefault="0021087C" w:rsidP="0021087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40359069"/>
            <w:r w:rsidRPr="00F80CB8">
              <w:rPr>
                <w:rFonts w:asciiTheme="minorHAnsi" w:hAnsiTheme="minorHAnsi" w:cstheme="minorHAnsi"/>
                <w:sz w:val="22"/>
                <w:szCs w:val="22"/>
              </w:rPr>
              <w:t>Apologies, Declarations of Interest</w:t>
            </w:r>
          </w:p>
          <w:p w14:paraId="35AA2380" w14:textId="77777777" w:rsidR="0021087C" w:rsidRPr="00F80CB8" w:rsidRDefault="0021087C" w:rsidP="0021087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80CB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Minutes of the last meeting</w:t>
            </w:r>
            <w:r w:rsidRPr="00F80C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B20A45D" w14:textId="77777777" w:rsidR="0021087C" w:rsidRPr="00F80CB8" w:rsidRDefault="0021087C" w:rsidP="0021087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80CB8">
              <w:rPr>
                <w:rFonts w:asciiTheme="minorHAnsi" w:hAnsiTheme="minorHAnsi" w:cstheme="minorHAnsi"/>
                <w:sz w:val="22"/>
                <w:szCs w:val="22"/>
              </w:rPr>
              <w:t>Matters arising</w:t>
            </w:r>
          </w:p>
          <w:p w14:paraId="0E4E6CD7" w14:textId="6F8D88A1" w:rsidR="0021087C" w:rsidRPr="00EC14AF" w:rsidRDefault="0021087C" w:rsidP="0021087C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226CC1">
              <w:rPr>
                <w:rFonts w:asciiTheme="minorHAnsi" w:hAnsiTheme="minorHAnsi" w:cstheme="minorHAnsi"/>
                <w:sz w:val="22"/>
                <w:szCs w:val="22"/>
              </w:rPr>
              <w:t>Chair’s Action</w:t>
            </w:r>
          </w:p>
          <w:p w14:paraId="043F7365" w14:textId="628584A9" w:rsidR="00EC14AF" w:rsidRDefault="00EC14AF" w:rsidP="00EC14A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Chair’s Report (Vice Chancellor)</w:t>
            </w:r>
          </w:p>
          <w:p w14:paraId="373F426D" w14:textId="02F34A38" w:rsidR="00202844" w:rsidRDefault="00202844" w:rsidP="00EC14A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Recruitment Update (</w:t>
            </w:r>
            <w:r w:rsidR="004F476B">
              <w:rPr>
                <w:rFonts w:asciiTheme="minorHAnsi" w:hAnsiTheme="minorHAnsi" w:cstheme="minorHAnsi"/>
                <w:sz w:val="22"/>
                <w:szCs w:val="22"/>
              </w:rPr>
              <w:t>Deputy Vice Chancellor (Resources)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64031FA" w14:textId="3280ED43" w:rsidR="004F476B" w:rsidRDefault="004F476B" w:rsidP="00EC14A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Access and Participation Plan Update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Deputy Vice Chancellor (Resources))</w:t>
            </w:r>
          </w:p>
          <w:p w14:paraId="23BF7D87" w14:textId="4D76B471" w:rsidR="00EC14AF" w:rsidRDefault="00EC14AF" w:rsidP="0021087C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C14AF">
              <w:rPr>
                <w:rFonts w:asciiTheme="minorHAnsi" w:hAnsiTheme="minorHAnsi" w:cstheme="minorHAnsi"/>
                <w:bCs/>
                <w:sz w:val="22"/>
                <w:szCs w:val="22"/>
              </w:rPr>
              <w:t>Report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from the Students’ Union – S Ozoya</w:t>
            </w:r>
            <w:r w:rsidR="00202844">
              <w:rPr>
                <w:rFonts w:asciiTheme="minorHAnsi" w:hAnsiTheme="minorHAnsi" w:cstheme="minorHAnsi"/>
                <w:bCs/>
                <w:sz w:val="22"/>
                <w:szCs w:val="22"/>
              </w:rPr>
              <w:t>/B Odususi</w:t>
            </w:r>
          </w:p>
          <w:p w14:paraId="2E1FA2EF" w14:textId="0D7AD186" w:rsidR="00EC14AF" w:rsidRPr="00EC14AF" w:rsidRDefault="00EC14AF" w:rsidP="0021087C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Conferral of Emeritus Professors and Visiting Titles – M Broxup / J Norfolk</w:t>
            </w:r>
          </w:p>
          <w:p w14:paraId="37A8BFE3" w14:textId="2427F175" w:rsidR="00EC14AF" w:rsidRPr="00EC14AF" w:rsidRDefault="00EC14AF" w:rsidP="0021087C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</w:pPr>
            <w:r w:rsidRPr="00EC14AF"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  <w:t>Academic Assurance Report – P Cardew / L Jones</w:t>
            </w:r>
          </w:p>
          <w:p w14:paraId="71B21A8A" w14:textId="4558523D" w:rsidR="0021087C" w:rsidRDefault="00AD4C22" w:rsidP="0021087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21087C" w:rsidRPr="00F80CB8">
              <w:rPr>
                <w:rFonts w:asciiTheme="minorHAnsi" w:hAnsiTheme="minorHAnsi" w:cstheme="minorHAnsi"/>
                <w:sz w:val="22"/>
                <w:szCs w:val="22"/>
              </w:rPr>
              <w:t xml:space="preserve">Schedule of Business </w:t>
            </w:r>
            <w:r w:rsidR="00276578">
              <w:rPr>
                <w:rFonts w:asciiTheme="minorHAnsi" w:hAnsiTheme="minorHAnsi" w:cstheme="minorHAnsi"/>
                <w:sz w:val="22"/>
                <w:szCs w:val="22"/>
              </w:rPr>
              <w:t>current year</w:t>
            </w:r>
            <w:r w:rsidR="0021087C" w:rsidRPr="00F80C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2B0498C" w14:textId="1A7553EB" w:rsidR="00767635" w:rsidRPr="00EC14AF" w:rsidRDefault="00D12566" w:rsidP="00EC14A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*Summary reports from </w:t>
            </w:r>
            <w:r w:rsidR="00EC14AF">
              <w:rPr>
                <w:rFonts w:asciiTheme="minorHAnsi" w:hAnsiTheme="minorHAnsi" w:cstheme="minorHAnsi"/>
                <w:sz w:val="22"/>
                <w:szCs w:val="22"/>
              </w:rPr>
              <w:t xml:space="preserve">Academic Quality and Standards Committee; Honorary Awards Committee;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Research </w:t>
            </w:r>
            <w:r w:rsidR="00EC14AF">
              <w:rPr>
                <w:rFonts w:asciiTheme="minorHAnsi" w:hAnsiTheme="minorHAnsi" w:cstheme="minorHAnsi"/>
                <w:sz w:val="22"/>
                <w:szCs w:val="22"/>
              </w:rPr>
              <w:t>and Enterprise Committee; Access and Participation Scrutiny Committee; Academic Planning and Collaborations Group</w:t>
            </w:r>
            <w:bookmarkEnd w:id="0"/>
          </w:p>
        </w:tc>
      </w:tr>
    </w:tbl>
    <w:p w14:paraId="6F5FA974" w14:textId="77777777" w:rsidR="00EC14AF" w:rsidRDefault="00EC14AF" w:rsidP="0021087C">
      <w:pPr>
        <w:jc w:val="right"/>
        <w:rPr>
          <w:rFonts w:asciiTheme="minorHAnsi" w:hAnsiTheme="minorHAnsi" w:cstheme="minorHAnsi"/>
          <w:i/>
          <w:sz w:val="22"/>
          <w:szCs w:val="22"/>
          <w:shd w:val="clear" w:color="auto" w:fill="BFBFBF" w:themeFill="background1" w:themeFillShade="BF"/>
        </w:rPr>
      </w:pPr>
      <w:bookmarkStart w:id="1" w:name="_Hlk88655175"/>
    </w:p>
    <w:p w14:paraId="14C3297F" w14:textId="6FBE3762" w:rsidR="0021087C" w:rsidRPr="00EC14AF" w:rsidRDefault="0021087C" w:rsidP="0021087C">
      <w:pPr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EC14AF">
        <w:rPr>
          <w:rFonts w:asciiTheme="minorHAnsi" w:hAnsiTheme="minorHAnsi" w:cstheme="minorHAnsi"/>
          <w:i/>
          <w:sz w:val="22"/>
          <w:szCs w:val="22"/>
          <w:shd w:val="clear" w:color="auto" w:fill="BFBFBF" w:themeFill="background1" w:themeFillShade="BF"/>
        </w:rPr>
        <w:t xml:space="preserve">     </w:t>
      </w:r>
      <w:r w:rsidRPr="00EC14A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C14AF">
        <w:rPr>
          <w:rFonts w:asciiTheme="minorHAnsi" w:hAnsiTheme="minorHAnsi" w:cstheme="minorHAnsi"/>
          <w:iCs/>
          <w:sz w:val="22"/>
          <w:szCs w:val="22"/>
        </w:rPr>
        <w:t xml:space="preserve"> Shaded items indicate that the Committee is being asked to make a decision / recommend to the </w:t>
      </w:r>
      <w:proofErr w:type="gramStart"/>
      <w:r w:rsidRPr="00EC14AF">
        <w:rPr>
          <w:rFonts w:asciiTheme="minorHAnsi" w:hAnsiTheme="minorHAnsi" w:cstheme="minorHAnsi"/>
          <w:iCs/>
          <w:sz w:val="22"/>
          <w:szCs w:val="22"/>
        </w:rPr>
        <w:t>Board</w:t>
      </w:r>
      <w:proofErr w:type="gramEnd"/>
    </w:p>
    <w:p w14:paraId="1E1BA9D5" w14:textId="77777777" w:rsidR="0021087C" w:rsidRPr="00EC14AF" w:rsidRDefault="0021087C" w:rsidP="0021087C">
      <w:pPr>
        <w:pStyle w:val="ListParagraph"/>
        <w:ind w:left="357"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EC14AF">
        <w:rPr>
          <w:rFonts w:asciiTheme="minorHAnsi" w:hAnsiTheme="minorHAnsi" w:cstheme="minorHAnsi"/>
          <w:iCs/>
          <w:sz w:val="22"/>
          <w:szCs w:val="22"/>
          <w:u w:val="single"/>
        </w:rPr>
        <w:t>Underlined items</w:t>
      </w:r>
      <w:r w:rsidRPr="00EC14AF">
        <w:rPr>
          <w:rFonts w:asciiTheme="minorHAnsi" w:hAnsiTheme="minorHAnsi" w:cstheme="minorHAnsi"/>
          <w:iCs/>
          <w:sz w:val="22"/>
          <w:szCs w:val="22"/>
        </w:rPr>
        <w:t xml:space="preserve"> indicate reports that require UET </w:t>
      </w:r>
      <w:proofErr w:type="gramStart"/>
      <w:r w:rsidRPr="00EC14AF">
        <w:rPr>
          <w:rFonts w:asciiTheme="minorHAnsi" w:hAnsiTheme="minorHAnsi" w:cstheme="minorHAnsi"/>
          <w:iCs/>
          <w:sz w:val="22"/>
          <w:szCs w:val="22"/>
        </w:rPr>
        <w:t>scrutiny</w:t>
      </w:r>
      <w:proofErr w:type="gramEnd"/>
    </w:p>
    <w:p w14:paraId="76D22FA2" w14:textId="231E6FF4" w:rsidR="004E5BCF" w:rsidRPr="00EC14AF" w:rsidRDefault="0021087C" w:rsidP="008D38F2">
      <w:pPr>
        <w:pStyle w:val="ListParagraph"/>
        <w:ind w:left="357"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EC14AF">
        <w:rPr>
          <w:rFonts w:asciiTheme="minorHAnsi" w:hAnsiTheme="minorHAnsi" w:cstheme="minorHAnsi"/>
          <w:iCs/>
          <w:sz w:val="22"/>
          <w:szCs w:val="22"/>
        </w:rPr>
        <w:t>* Starred items will be taken without discussion</w:t>
      </w:r>
      <w:bookmarkEnd w:id="1"/>
    </w:p>
    <w:sectPr w:rsidR="004E5BCF" w:rsidRPr="00EC14AF" w:rsidSect="00F80C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1418" w:right="1134" w:bottom="0" w:left="1134" w:header="99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01B3C" w14:textId="77777777" w:rsidR="00535716" w:rsidRDefault="00535716" w:rsidP="009C532B">
      <w:r>
        <w:separator/>
      </w:r>
    </w:p>
  </w:endnote>
  <w:endnote w:type="continuationSeparator" w:id="0">
    <w:p w14:paraId="621FDEAD" w14:textId="77777777" w:rsidR="00535716" w:rsidRDefault="00535716" w:rsidP="009C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558EA" w14:textId="77777777" w:rsidR="00566F1B" w:rsidRDefault="00566F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59BF5" w14:textId="77777777" w:rsidR="00566F1B" w:rsidRDefault="00566F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CEDB6" w14:textId="77777777" w:rsidR="00566F1B" w:rsidRDefault="00566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112A0" w14:textId="77777777" w:rsidR="00535716" w:rsidRDefault="00535716" w:rsidP="009C532B">
      <w:r>
        <w:separator/>
      </w:r>
    </w:p>
  </w:footnote>
  <w:footnote w:type="continuationSeparator" w:id="0">
    <w:p w14:paraId="75001052" w14:textId="77777777" w:rsidR="00535716" w:rsidRDefault="00535716" w:rsidP="009C5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6E115" w14:textId="77777777" w:rsidR="00566F1B" w:rsidRDefault="00566F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AA421" w14:textId="77777777" w:rsidR="00566F1B" w:rsidRDefault="00566F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21439" w:type="dxa"/>
      <w:tblInd w:w="-34" w:type="dxa"/>
      <w:tblLook w:val="04A0" w:firstRow="1" w:lastRow="0" w:firstColumn="1" w:lastColumn="0" w:noHBand="0" w:noVBand="1"/>
    </w:tblPr>
    <w:tblGrid>
      <w:gridCol w:w="3486"/>
      <w:gridCol w:w="17953"/>
    </w:tblGrid>
    <w:tr w:rsidR="00AE6E0B" w:rsidRPr="00AE6E0B" w14:paraId="5B8401B8" w14:textId="77777777" w:rsidTr="00EC14AF">
      <w:trPr>
        <w:trHeight w:val="851"/>
      </w:trPr>
      <w:tc>
        <w:tcPr>
          <w:tcW w:w="3486" w:type="dxa"/>
          <w:shd w:val="clear" w:color="auto" w:fill="auto"/>
          <w:vAlign w:val="center"/>
        </w:tcPr>
        <w:p w14:paraId="789AF5FB" w14:textId="77777777" w:rsidR="00AE6E0B" w:rsidRPr="00AE6E0B" w:rsidRDefault="00AE6E0B" w:rsidP="00AE6E0B">
          <w:pPr>
            <w:tabs>
              <w:tab w:val="center" w:pos="4153"/>
              <w:tab w:val="right" w:pos="8306"/>
            </w:tabs>
            <w:spacing w:after="160" w:line="259" w:lineRule="auto"/>
            <w:jc w:val="both"/>
            <w:rPr>
              <w:rFonts w:ascii="Calibri" w:eastAsia="Calibri" w:hAnsi="Calibri"/>
              <w:color w:val="000000"/>
              <w:sz w:val="18"/>
              <w:szCs w:val="22"/>
              <w:lang w:val="en-GB"/>
            </w:rPr>
          </w:pPr>
          <w:r w:rsidRPr="00AE6E0B">
            <w:rPr>
              <w:rFonts w:ascii="Calibri" w:eastAsia="Calibri" w:hAnsi="Calibri"/>
              <w:noProof/>
              <w:color w:val="000000"/>
              <w:sz w:val="22"/>
              <w:szCs w:val="22"/>
              <w:lang w:val="en-GB"/>
            </w:rPr>
            <w:drawing>
              <wp:anchor distT="0" distB="0" distL="114300" distR="114300" simplePos="0" relativeHeight="251658240" behindDoc="0" locked="0" layoutInCell="1" allowOverlap="1" wp14:anchorId="7242E4E1" wp14:editId="64AEE870">
                <wp:simplePos x="0" y="0"/>
                <wp:positionH relativeFrom="column">
                  <wp:posOffset>1270</wp:posOffset>
                </wp:positionH>
                <wp:positionV relativeFrom="paragraph">
                  <wp:posOffset>-6350</wp:posOffset>
                </wp:positionV>
                <wp:extent cx="1316990" cy="552450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99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7953" w:type="dxa"/>
          <w:shd w:val="clear" w:color="auto" w:fill="auto"/>
        </w:tcPr>
        <w:p w14:paraId="648B9FF2" w14:textId="654B8355" w:rsidR="00AE6E0B" w:rsidRPr="000C0435" w:rsidRDefault="00566F1B" w:rsidP="000C0435">
          <w:pPr>
            <w:jc w:val="right"/>
            <w:rPr>
              <w:rFonts w:ascii="Calibri" w:eastAsia="Calibri" w:hAnsi="Calibri" w:cs="Arial"/>
              <w:b/>
              <w:color w:val="000000"/>
              <w:sz w:val="40"/>
              <w:szCs w:val="40"/>
              <w:lang w:val="en-GB"/>
            </w:rPr>
          </w:pPr>
          <w:r>
            <w:rPr>
              <w:rFonts w:ascii="Calibri" w:eastAsia="Calibri" w:hAnsi="Calibri" w:cs="Arial"/>
              <w:b/>
              <w:color w:val="000000"/>
              <w:sz w:val="40"/>
              <w:szCs w:val="40"/>
              <w:lang w:val="en-GB"/>
            </w:rPr>
            <w:t>ACADEMIC BOARD</w:t>
          </w:r>
        </w:p>
      </w:tc>
    </w:tr>
  </w:tbl>
  <w:p w14:paraId="20230575" w14:textId="5AB060E8" w:rsidR="00AE6E0B" w:rsidRPr="00FB225E" w:rsidRDefault="00FB225E" w:rsidP="00FB225E">
    <w:pPr>
      <w:pStyle w:val="Header"/>
      <w:tabs>
        <w:tab w:val="clear" w:pos="4513"/>
        <w:tab w:val="clear" w:pos="9026"/>
        <w:tab w:val="left" w:pos="20115"/>
      </w:tabs>
      <w:rPr>
        <w:sz w:val="2"/>
        <w:szCs w:val="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0EC8"/>
    <w:multiLevelType w:val="hybridMultilevel"/>
    <w:tmpl w:val="920A2F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468A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B53EB"/>
    <w:multiLevelType w:val="hybridMultilevel"/>
    <w:tmpl w:val="63D20A66"/>
    <w:lvl w:ilvl="0" w:tplc="5C583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91A9C"/>
    <w:multiLevelType w:val="hybridMultilevel"/>
    <w:tmpl w:val="2338980C"/>
    <w:lvl w:ilvl="0" w:tplc="5C583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20D0"/>
    <w:multiLevelType w:val="hybridMultilevel"/>
    <w:tmpl w:val="1F4C07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5B6DAB"/>
    <w:multiLevelType w:val="hybridMultilevel"/>
    <w:tmpl w:val="22A09ABA"/>
    <w:lvl w:ilvl="0" w:tplc="5C583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73DEE"/>
    <w:multiLevelType w:val="hybridMultilevel"/>
    <w:tmpl w:val="0D248B94"/>
    <w:lvl w:ilvl="0" w:tplc="E3B42D0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639F2"/>
    <w:multiLevelType w:val="hybridMultilevel"/>
    <w:tmpl w:val="D0AE19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F615AA"/>
    <w:multiLevelType w:val="hybridMultilevel"/>
    <w:tmpl w:val="A678F142"/>
    <w:lvl w:ilvl="0" w:tplc="72468A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2468A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73A86"/>
    <w:multiLevelType w:val="hybridMultilevel"/>
    <w:tmpl w:val="BE0420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6346E3"/>
    <w:multiLevelType w:val="hybridMultilevel"/>
    <w:tmpl w:val="39CEF6CC"/>
    <w:lvl w:ilvl="0" w:tplc="B01A42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B940F6"/>
    <w:multiLevelType w:val="hybridMultilevel"/>
    <w:tmpl w:val="DB0AA1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A75231"/>
    <w:multiLevelType w:val="hybridMultilevel"/>
    <w:tmpl w:val="E0E8D1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0E1D50"/>
    <w:multiLevelType w:val="hybridMultilevel"/>
    <w:tmpl w:val="8A34762E"/>
    <w:lvl w:ilvl="0" w:tplc="5C583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22670"/>
    <w:multiLevelType w:val="hybridMultilevel"/>
    <w:tmpl w:val="376CB5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1505B3"/>
    <w:multiLevelType w:val="hybridMultilevel"/>
    <w:tmpl w:val="CDC819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E02EE8"/>
    <w:multiLevelType w:val="hybridMultilevel"/>
    <w:tmpl w:val="65029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468A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975537">
    <w:abstractNumId w:val="6"/>
  </w:num>
  <w:num w:numId="2" w16cid:durableId="217668525">
    <w:abstractNumId w:val="13"/>
  </w:num>
  <w:num w:numId="3" w16cid:durableId="2108958753">
    <w:abstractNumId w:val="11"/>
  </w:num>
  <w:num w:numId="4" w16cid:durableId="1297029516">
    <w:abstractNumId w:val="2"/>
  </w:num>
  <w:num w:numId="5" w16cid:durableId="345908879">
    <w:abstractNumId w:val="12"/>
  </w:num>
  <w:num w:numId="6" w16cid:durableId="1141534997">
    <w:abstractNumId w:val="4"/>
  </w:num>
  <w:num w:numId="7" w16cid:durableId="1768842443">
    <w:abstractNumId w:val="1"/>
  </w:num>
  <w:num w:numId="8" w16cid:durableId="443040096">
    <w:abstractNumId w:val="3"/>
  </w:num>
  <w:num w:numId="9" w16cid:durableId="853886187">
    <w:abstractNumId w:val="10"/>
  </w:num>
  <w:num w:numId="10" w16cid:durableId="1059474353">
    <w:abstractNumId w:val="14"/>
  </w:num>
  <w:num w:numId="11" w16cid:durableId="1534733653">
    <w:abstractNumId w:val="8"/>
  </w:num>
  <w:num w:numId="12" w16cid:durableId="24988814">
    <w:abstractNumId w:val="5"/>
  </w:num>
  <w:num w:numId="13" w16cid:durableId="230166642">
    <w:abstractNumId w:val="15"/>
  </w:num>
  <w:num w:numId="14" w16cid:durableId="984047727">
    <w:abstractNumId w:val="7"/>
  </w:num>
  <w:num w:numId="15" w16cid:durableId="1044014436">
    <w:abstractNumId w:val="0"/>
  </w:num>
  <w:num w:numId="16" w16cid:durableId="198671125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60"/>
    <w:rsid w:val="00000D75"/>
    <w:rsid w:val="000012AB"/>
    <w:rsid w:val="000024FB"/>
    <w:rsid w:val="00003B0D"/>
    <w:rsid w:val="00005EEC"/>
    <w:rsid w:val="0001142B"/>
    <w:rsid w:val="00016654"/>
    <w:rsid w:val="00017AC1"/>
    <w:rsid w:val="00023AD4"/>
    <w:rsid w:val="0002405D"/>
    <w:rsid w:val="00026D7C"/>
    <w:rsid w:val="00027AC6"/>
    <w:rsid w:val="000321F1"/>
    <w:rsid w:val="000324C2"/>
    <w:rsid w:val="00032D4B"/>
    <w:rsid w:val="0003585D"/>
    <w:rsid w:val="00035CE4"/>
    <w:rsid w:val="00037890"/>
    <w:rsid w:val="000413BE"/>
    <w:rsid w:val="000441F5"/>
    <w:rsid w:val="000459F3"/>
    <w:rsid w:val="00056339"/>
    <w:rsid w:val="00062B69"/>
    <w:rsid w:val="00066835"/>
    <w:rsid w:val="00067D0B"/>
    <w:rsid w:val="00070EAA"/>
    <w:rsid w:val="00077778"/>
    <w:rsid w:val="0008183D"/>
    <w:rsid w:val="00082438"/>
    <w:rsid w:val="00083994"/>
    <w:rsid w:val="00086E27"/>
    <w:rsid w:val="00090055"/>
    <w:rsid w:val="00097CBB"/>
    <w:rsid w:val="000A158C"/>
    <w:rsid w:val="000B00E7"/>
    <w:rsid w:val="000B0A5B"/>
    <w:rsid w:val="000B14BA"/>
    <w:rsid w:val="000B4DFD"/>
    <w:rsid w:val="000B6FEE"/>
    <w:rsid w:val="000B76DD"/>
    <w:rsid w:val="000B7F17"/>
    <w:rsid w:val="000C0435"/>
    <w:rsid w:val="000C0F16"/>
    <w:rsid w:val="000C1429"/>
    <w:rsid w:val="000C18FE"/>
    <w:rsid w:val="000C198C"/>
    <w:rsid w:val="000C329D"/>
    <w:rsid w:val="000D0A57"/>
    <w:rsid w:val="000D3BDA"/>
    <w:rsid w:val="000E2ACD"/>
    <w:rsid w:val="000E64B8"/>
    <w:rsid w:val="000F2625"/>
    <w:rsid w:val="000F5C90"/>
    <w:rsid w:val="000F74EA"/>
    <w:rsid w:val="001012B0"/>
    <w:rsid w:val="00101436"/>
    <w:rsid w:val="0010446D"/>
    <w:rsid w:val="00110C2C"/>
    <w:rsid w:val="00111A73"/>
    <w:rsid w:val="00122BF3"/>
    <w:rsid w:val="00122CB6"/>
    <w:rsid w:val="0012395E"/>
    <w:rsid w:val="00127144"/>
    <w:rsid w:val="00130860"/>
    <w:rsid w:val="001340C5"/>
    <w:rsid w:val="001348F7"/>
    <w:rsid w:val="00134DC5"/>
    <w:rsid w:val="00140D2B"/>
    <w:rsid w:val="001474BB"/>
    <w:rsid w:val="00155AAF"/>
    <w:rsid w:val="001571EB"/>
    <w:rsid w:val="00166347"/>
    <w:rsid w:val="00166D9C"/>
    <w:rsid w:val="00167A63"/>
    <w:rsid w:val="00170D09"/>
    <w:rsid w:val="00177560"/>
    <w:rsid w:val="001810D7"/>
    <w:rsid w:val="001835F1"/>
    <w:rsid w:val="00183A2F"/>
    <w:rsid w:val="001861F3"/>
    <w:rsid w:val="0019142E"/>
    <w:rsid w:val="001B0140"/>
    <w:rsid w:val="001B31AA"/>
    <w:rsid w:val="001B702A"/>
    <w:rsid w:val="001C2A23"/>
    <w:rsid w:val="001C6391"/>
    <w:rsid w:val="001D7B8C"/>
    <w:rsid w:val="001E0C61"/>
    <w:rsid w:val="001E3360"/>
    <w:rsid w:val="001E4CD3"/>
    <w:rsid w:val="001F0597"/>
    <w:rsid w:val="001F06AE"/>
    <w:rsid w:val="001F4B38"/>
    <w:rsid w:val="001F5DEE"/>
    <w:rsid w:val="001F5EA1"/>
    <w:rsid w:val="00202844"/>
    <w:rsid w:val="00203311"/>
    <w:rsid w:val="0020518D"/>
    <w:rsid w:val="002104ED"/>
    <w:rsid w:val="0021087C"/>
    <w:rsid w:val="00210D4D"/>
    <w:rsid w:val="0021249A"/>
    <w:rsid w:val="002232FC"/>
    <w:rsid w:val="00223ACE"/>
    <w:rsid w:val="00225B5C"/>
    <w:rsid w:val="002263CD"/>
    <w:rsid w:val="00226BBD"/>
    <w:rsid w:val="00226CC1"/>
    <w:rsid w:val="00231B64"/>
    <w:rsid w:val="00233DA3"/>
    <w:rsid w:val="002346D5"/>
    <w:rsid w:val="002408C0"/>
    <w:rsid w:val="002452C4"/>
    <w:rsid w:val="00245BF5"/>
    <w:rsid w:val="0024723B"/>
    <w:rsid w:val="00247E7C"/>
    <w:rsid w:val="002509EF"/>
    <w:rsid w:val="00251BD6"/>
    <w:rsid w:val="00253934"/>
    <w:rsid w:val="002565F5"/>
    <w:rsid w:val="0026069B"/>
    <w:rsid w:val="002612D8"/>
    <w:rsid w:val="00265BAE"/>
    <w:rsid w:val="00266745"/>
    <w:rsid w:val="002721BC"/>
    <w:rsid w:val="002735D9"/>
    <w:rsid w:val="00273A7A"/>
    <w:rsid w:val="00276578"/>
    <w:rsid w:val="0027683F"/>
    <w:rsid w:val="002869C4"/>
    <w:rsid w:val="00286A78"/>
    <w:rsid w:val="00286DD8"/>
    <w:rsid w:val="00287517"/>
    <w:rsid w:val="002926E4"/>
    <w:rsid w:val="00292F0B"/>
    <w:rsid w:val="00294F2C"/>
    <w:rsid w:val="00297BC7"/>
    <w:rsid w:val="002A46E7"/>
    <w:rsid w:val="002A58A6"/>
    <w:rsid w:val="002A7D47"/>
    <w:rsid w:val="002B04C5"/>
    <w:rsid w:val="002B188C"/>
    <w:rsid w:val="002B2AEF"/>
    <w:rsid w:val="002B4238"/>
    <w:rsid w:val="002B5C5F"/>
    <w:rsid w:val="002C1D1E"/>
    <w:rsid w:val="002D2338"/>
    <w:rsid w:val="002D3EF3"/>
    <w:rsid w:val="002E43BA"/>
    <w:rsid w:val="002E60E6"/>
    <w:rsid w:val="002E6BBC"/>
    <w:rsid w:val="002F0613"/>
    <w:rsid w:val="002F41FE"/>
    <w:rsid w:val="002F452A"/>
    <w:rsid w:val="002F4F0D"/>
    <w:rsid w:val="00301388"/>
    <w:rsid w:val="003073C9"/>
    <w:rsid w:val="00311A78"/>
    <w:rsid w:val="0031540D"/>
    <w:rsid w:val="00320E88"/>
    <w:rsid w:val="00321B3D"/>
    <w:rsid w:val="00321EC7"/>
    <w:rsid w:val="003239C7"/>
    <w:rsid w:val="00324630"/>
    <w:rsid w:val="003247A8"/>
    <w:rsid w:val="00325084"/>
    <w:rsid w:val="003261D9"/>
    <w:rsid w:val="00332293"/>
    <w:rsid w:val="0033603C"/>
    <w:rsid w:val="00341580"/>
    <w:rsid w:val="00346221"/>
    <w:rsid w:val="00346766"/>
    <w:rsid w:val="0035089F"/>
    <w:rsid w:val="00351BA2"/>
    <w:rsid w:val="00352CCA"/>
    <w:rsid w:val="00353B52"/>
    <w:rsid w:val="00361FD2"/>
    <w:rsid w:val="00364F81"/>
    <w:rsid w:val="00365B45"/>
    <w:rsid w:val="003725DB"/>
    <w:rsid w:val="0037349A"/>
    <w:rsid w:val="00376D1B"/>
    <w:rsid w:val="003862F8"/>
    <w:rsid w:val="00387D05"/>
    <w:rsid w:val="0039245E"/>
    <w:rsid w:val="003967BF"/>
    <w:rsid w:val="003A3981"/>
    <w:rsid w:val="003B1616"/>
    <w:rsid w:val="003B7F1B"/>
    <w:rsid w:val="003C6286"/>
    <w:rsid w:val="003C7792"/>
    <w:rsid w:val="003D1469"/>
    <w:rsid w:val="003D157C"/>
    <w:rsid w:val="003D6A87"/>
    <w:rsid w:val="003E7D5A"/>
    <w:rsid w:val="003F76B8"/>
    <w:rsid w:val="003F7D5B"/>
    <w:rsid w:val="00401FE9"/>
    <w:rsid w:val="004052A9"/>
    <w:rsid w:val="00407590"/>
    <w:rsid w:val="00422B1B"/>
    <w:rsid w:val="004271EC"/>
    <w:rsid w:val="0043054C"/>
    <w:rsid w:val="00433587"/>
    <w:rsid w:val="00435A6D"/>
    <w:rsid w:val="004377D3"/>
    <w:rsid w:val="00443D2C"/>
    <w:rsid w:val="00444357"/>
    <w:rsid w:val="00451A6C"/>
    <w:rsid w:val="00462F01"/>
    <w:rsid w:val="00463D45"/>
    <w:rsid w:val="00464523"/>
    <w:rsid w:val="004679C6"/>
    <w:rsid w:val="00470D08"/>
    <w:rsid w:val="004737FD"/>
    <w:rsid w:val="00473C13"/>
    <w:rsid w:val="00482EA8"/>
    <w:rsid w:val="004845B5"/>
    <w:rsid w:val="004859EA"/>
    <w:rsid w:val="0048655F"/>
    <w:rsid w:val="004911EC"/>
    <w:rsid w:val="0049404D"/>
    <w:rsid w:val="004948E6"/>
    <w:rsid w:val="004A19AB"/>
    <w:rsid w:val="004A4AD9"/>
    <w:rsid w:val="004A71E4"/>
    <w:rsid w:val="004B0AC8"/>
    <w:rsid w:val="004C0B9F"/>
    <w:rsid w:val="004C7E06"/>
    <w:rsid w:val="004D043C"/>
    <w:rsid w:val="004D17BE"/>
    <w:rsid w:val="004D4423"/>
    <w:rsid w:val="004D6DC6"/>
    <w:rsid w:val="004E097E"/>
    <w:rsid w:val="004E1460"/>
    <w:rsid w:val="004E1A12"/>
    <w:rsid w:val="004E2488"/>
    <w:rsid w:val="004E3909"/>
    <w:rsid w:val="004E3DCD"/>
    <w:rsid w:val="004E44DF"/>
    <w:rsid w:val="004E5BCF"/>
    <w:rsid w:val="004E6ABD"/>
    <w:rsid w:val="004F2BC8"/>
    <w:rsid w:val="004F3085"/>
    <w:rsid w:val="004F476B"/>
    <w:rsid w:val="004F7AB0"/>
    <w:rsid w:val="00500307"/>
    <w:rsid w:val="005016B1"/>
    <w:rsid w:val="0050643B"/>
    <w:rsid w:val="00511C04"/>
    <w:rsid w:val="00512D5A"/>
    <w:rsid w:val="005135E0"/>
    <w:rsid w:val="005147E9"/>
    <w:rsid w:val="00516966"/>
    <w:rsid w:val="005352C8"/>
    <w:rsid w:val="00535716"/>
    <w:rsid w:val="0054059B"/>
    <w:rsid w:val="00540979"/>
    <w:rsid w:val="00542756"/>
    <w:rsid w:val="00542D08"/>
    <w:rsid w:val="00543C11"/>
    <w:rsid w:val="00552806"/>
    <w:rsid w:val="00553BB0"/>
    <w:rsid w:val="0055610D"/>
    <w:rsid w:val="0056286A"/>
    <w:rsid w:val="00566F1B"/>
    <w:rsid w:val="00576FF4"/>
    <w:rsid w:val="00586550"/>
    <w:rsid w:val="00591F22"/>
    <w:rsid w:val="00593EFD"/>
    <w:rsid w:val="005940A4"/>
    <w:rsid w:val="0059777A"/>
    <w:rsid w:val="005A7D12"/>
    <w:rsid w:val="005B3B6C"/>
    <w:rsid w:val="005B3DE1"/>
    <w:rsid w:val="005D0DB7"/>
    <w:rsid w:val="005D2D75"/>
    <w:rsid w:val="005D3B31"/>
    <w:rsid w:val="005D3F95"/>
    <w:rsid w:val="005D42E9"/>
    <w:rsid w:val="005E17D7"/>
    <w:rsid w:val="005E248F"/>
    <w:rsid w:val="005E583F"/>
    <w:rsid w:val="005E7FA6"/>
    <w:rsid w:val="005F759B"/>
    <w:rsid w:val="0060054A"/>
    <w:rsid w:val="00600DC4"/>
    <w:rsid w:val="006062F7"/>
    <w:rsid w:val="00614B8A"/>
    <w:rsid w:val="006159DA"/>
    <w:rsid w:val="006308FB"/>
    <w:rsid w:val="00633F4C"/>
    <w:rsid w:val="00634636"/>
    <w:rsid w:val="00636E9E"/>
    <w:rsid w:val="0064129D"/>
    <w:rsid w:val="00641F63"/>
    <w:rsid w:val="006421E9"/>
    <w:rsid w:val="00642CC8"/>
    <w:rsid w:val="0064421B"/>
    <w:rsid w:val="00647521"/>
    <w:rsid w:val="00650CB1"/>
    <w:rsid w:val="0065130F"/>
    <w:rsid w:val="006520D6"/>
    <w:rsid w:val="006525E3"/>
    <w:rsid w:val="00653327"/>
    <w:rsid w:val="00653967"/>
    <w:rsid w:val="00653E40"/>
    <w:rsid w:val="00655159"/>
    <w:rsid w:val="00655FAD"/>
    <w:rsid w:val="00671B35"/>
    <w:rsid w:val="006729EE"/>
    <w:rsid w:val="00673837"/>
    <w:rsid w:val="006847F4"/>
    <w:rsid w:val="006864BF"/>
    <w:rsid w:val="00691C26"/>
    <w:rsid w:val="006A13D6"/>
    <w:rsid w:val="006A1954"/>
    <w:rsid w:val="006B14DB"/>
    <w:rsid w:val="006B16A2"/>
    <w:rsid w:val="006B437F"/>
    <w:rsid w:val="006B706E"/>
    <w:rsid w:val="006B7523"/>
    <w:rsid w:val="006C3B7A"/>
    <w:rsid w:val="006C3F31"/>
    <w:rsid w:val="006C6DB2"/>
    <w:rsid w:val="006D1280"/>
    <w:rsid w:val="006D626B"/>
    <w:rsid w:val="006E0AED"/>
    <w:rsid w:val="006E14C3"/>
    <w:rsid w:val="006E23EB"/>
    <w:rsid w:val="006E3A85"/>
    <w:rsid w:val="006E5013"/>
    <w:rsid w:val="006F1BCC"/>
    <w:rsid w:val="006F22FB"/>
    <w:rsid w:val="006F279A"/>
    <w:rsid w:val="00707699"/>
    <w:rsid w:val="00714B8E"/>
    <w:rsid w:val="0072761A"/>
    <w:rsid w:val="00727DBE"/>
    <w:rsid w:val="00730D0C"/>
    <w:rsid w:val="00737F6E"/>
    <w:rsid w:val="00742A1F"/>
    <w:rsid w:val="00746CA6"/>
    <w:rsid w:val="00747550"/>
    <w:rsid w:val="0075263D"/>
    <w:rsid w:val="007634EB"/>
    <w:rsid w:val="00764DDA"/>
    <w:rsid w:val="00767635"/>
    <w:rsid w:val="0077425B"/>
    <w:rsid w:val="00780B92"/>
    <w:rsid w:val="0078453C"/>
    <w:rsid w:val="00784AD4"/>
    <w:rsid w:val="00787AB7"/>
    <w:rsid w:val="0079368E"/>
    <w:rsid w:val="007936F4"/>
    <w:rsid w:val="007A7475"/>
    <w:rsid w:val="007B13FC"/>
    <w:rsid w:val="007B6632"/>
    <w:rsid w:val="007C0012"/>
    <w:rsid w:val="007C17AD"/>
    <w:rsid w:val="007C2F7C"/>
    <w:rsid w:val="007C7B8D"/>
    <w:rsid w:val="007D08C4"/>
    <w:rsid w:val="007D1E9E"/>
    <w:rsid w:val="007D334D"/>
    <w:rsid w:val="007D6B61"/>
    <w:rsid w:val="007D7817"/>
    <w:rsid w:val="007E0C06"/>
    <w:rsid w:val="007E45A0"/>
    <w:rsid w:val="007F468B"/>
    <w:rsid w:val="00804DD1"/>
    <w:rsid w:val="00805A6A"/>
    <w:rsid w:val="008131D1"/>
    <w:rsid w:val="008224AF"/>
    <w:rsid w:val="008268E6"/>
    <w:rsid w:val="00826F72"/>
    <w:rsid w:val="00841C9E"/>
    <w:rsid w:val="00846EE1"/>
    <w:rsid w:val="008528A3"/>
    <w:rsid w:val="00856BEC"/>
    <w:rsid w:val="00856CF1"/>
    <w:rsid w:val="008601FC"/>
    <w:rsid w:val="008661B8"/>
    <w:rsid w:val="0088038F"/>
    <w:rsid w:val="00881B1F"/>
    <w:rsid w:val="008839E6"/>
    <w:rsid w:val="00885C58"/>
    <w:rsid w:val="008928E5"/>
    <w:rsid w:val="00893338"/>
    <w:rsid w:val="00893890"/>
    <w:rsid w:val="0089721B"/>
    <w:rsid w:val="008A37A6"/>
    <w:rsid w:val="008A4F33"/>
    <w:rsid w:val="008B01AF"/>
    <w:rsid w:val="008B1025"/>
    <w:rsid w:val="008B137A"/>
    <w:rsid w:val="008B1F4F"/>
    <w:rsid w:val="008B38D0"/>
    <w:rsid w:val="008C4031"/>
    <w:rsid w:val="008C4331"/>
    <w:rsid w:val="008D11DD"/>
    <w:rsid w:val="008D2278"/>
    <w:rsid w:val="008D272E"/>
    <w:rsid w:val="008D38F2"/>
    <w:rsid w:val="008D4D31"/>
    <w:rsid w:val="008D73F6"/>
    <w:rsid w:val="008F44F4"/>
    <w:rsid w:val="008F4C0F"/>
    <w:rsid w:val="008F4C53"/>
    <w:rsid w:val="00900DFF"/>
    <w:rsid w:val="0090415B"/>
    <w:rsid w:val="009133EA"/>
    <w:rsid w:val="0093213E"/>
    <w:rsid w:val="0094010F"/>
    <w:rsid w:val="00940255"/>
    <w:rsid w:val="00950527"/>
    <w:rsid w:val="00952E9C"/>
    <w:rsid w:val="009548A8"/>
    <w:rsid w:val="00955957"/>
    <w:rsid w:val="009563DD"/>
    <w:rsid w:val="009576E3"/>
    <w:rsid w:val="009643DC"/>
    <w:rsid w:val="0097074F"/>
    <w:rsid w:val="00971257"/>
    <w:rsid w:val="00976986"/>
    <w:rsid w:val="00990FCE"/>
    <w:rsid w:val="009920C8"/>
    <w:rsid w:val="009B530D"/>
    <w:rsid w:val="009B5ABB"/>
    <w:rsid w:val="009B70B7"/>
    <w:rsid w:val="009C0497"/>
    <w:rsid w:val="009C0FE4"/>
    <w:rsid w:val="009C11B7"/>
    <w:rsid w:val="009C3BF2"/>
    <w:rsid w:val="009C532B"/>
    <w:rsid w:val="009C5621"/>
    <w:rsid w:val="009C5AF2"/>
    <w:rsid w:val="009D0CB4"/>
    <w:rsid w:val="009D3D1A"/>
    <w:rsid w:val="009D4504"/>
    <w:rsid w:val="009E4727"/>
    <w:rsid w:val="009F09D0"/>
    <w:rsid w:val="009F617C"/>
    <w:rsid w:val="00A001A8"/>
    <w:rsid w:val="00A026FF"/>
    <w:rsid w:val="00A0441F"/>
    <w:rsid w:val="00A05137"/>
    <w:rsid w:val="00A06D74"/>
    <w:rsid w:val="00A0792B"/>
    <w:rsid w:val="00A11603"/>
    <w:rsid w:val="00A1648D"/>
    <w:rsid w:val="00A176E5"/>
    <w:rsid w:val="00A20BB0"/>
    <w:rsid w:val="00A247EF"/>
    <w:rsid w:val="00A248DF"/>
    <w:rsid w:val="00A24C1A"/>
    <w:rsid w:val="00A27092"/>
    <w:rsid w:val="00A31CAF"/>
    <w:rsid w:val="00A447BB"/>
    <w:rsid w:val="00A5383D"/>
    <w:rsid w:val="00A54D86"/>
    <w:rsid w:val="00A61575"/>
    <w:rsid w:val="00A61880"/>
    <w:rsid w:val="00A640A3"/>
    <w:rsid w:val="00A64246"/>
    <w:rsid w:val="00A64474"/>
    <w:rsid w:val="00A644E7"/>
    <w:rsid w:val="00A66540"/>
    <w:rsid w:val="00A705C5"/>
    <w:rsid w:val="00A7353D"/>
    <w:rsid w:val="00A76CC1"/>
    <w:rsid w:val="00A81FB8"/>
    <w:rsid w:val="00A82F7D"/>
    <w:rsid w:val="00A84D21"/>
    <w:rsid w:val="00A978CC"/>
    <w:rsid w:val="00AA119A"/>
    <w:rsid w:val="00AB0C00"/>
    <w:rsid w:val="00AB34B8"/>
    <w:rsid w:val="00AB3E85"/>
    <w:rsid w:val="00AB3E8D"/>
    <w:rsid w:val="00AB594D"/>
    <w:rsid w:val="00AB7466"/>
    <w:rsid w:val="00AC1946"/>
    <w:rsid w:val="00AC2DAC"/>
    <w:rsid w:val="00AC3515"/>
    <w:rsid w:val="00AC3AEE"/>
    <w:rsid w:val="00AC5113"/>
    <w:rsid w:val="00AC59B7"/>
    <w:rsid w:val="00AC7A9F"/>
    <w:rsid w:val="00AD224C"/>
    <w:rsid w:val="00AD473A"/>
    <w:rsid w:val="00AD4C22"/>
    <w:rsid w:val="00AD552C"/>
    <w:rsid w:val="00AE28A5"/>
    <w:rsid w:val="00AE6E0B"/>
    <w:rsid w:val="00AF51C6"/>
    <w:rsid w:val="00AF6BE8"/>
    <w:rsid w:val="00B0482B"/>
    <w:rsid w:val="00B12AF6"/>
    <w:rsid w:val="00B13580"/>
    <w:rsid w:val="00B14638"/>
    <w:rsid w:val="00B20D93"/>
    <w:rsid w:val="00B21291"/>
    <w:rsid w:val="00B23BEB"/>
    <w:rsid w:val="00B23C7C"/>
    <w:rsid w:val="00B3203B"/>
    <w:rsid w:val="00B377B6"/>
    <w:rsid w:val="00B42CB9"/>
    <w:rsid w:val="00B43C3A"/>
    <w:rsid w:val="00B53C4A"/>
    <w:rsid w:val="00B63417"/>
    <w:rsid w:val="00B635EB"/>
    <w:rsid w:val="00B66A32"/>
    <w:rsid w:val="00B73443"/>
    <w:rsid w:val="00B7410B"/>
    <w:rsid w:val="00B77D51"/>
    <w:rsid w:val="00B85A9E"/>
    <w:rsid w:val="00B86E91"/>
    <w:rsid w:val="00B91C12"/>
    <w:rsid w:val="00B95B13"/>
    <w:rsid w:val="00B95FAA"/>
    <w:rsid w:val="00B96645"/>
    <w:rsid w:val="00B97122"/>
    <w:rsid w:val="00BA4F66"/>
    <w:rsid w:val="00BA7FA9"/>
    <w:rsid w:val="00BB1134"/>
    <w:rsid w:val="00BB1F0F"/>
    <w:rsid w:val="00BB4D43"/>
    <w:rsid w:val="00BB5310"/>
    <w:rsid w:val="00BC4A0C"/>
    <w:rsid w:val="00BC5F15"/>
    <w:rsid w:val="00BC6F9A"/>
    <w:rsid w:val="00BD75F9"/>
    <w:rsid w:val="00BD7699"/>
    <w:rsid w:val="00BE2663"/>
    <w:rsid w:val="00BE7DE0"/>
    <w:rsid w:val="00BF04EC"/>
    <w:rsid w:val="00BF1837"/>
    <w:rsid w:val="00BF1BC0"/>
    <w:rsid w:val="00BF1F1A"/>
    <w:rsid w:val="00C0042D"/>
    <w:rsid w:val="00C077C2"/>
    <w:rsid w:val="00C078FB"/>
    <w:rsid w:val="00C121E1"/>
    <w:rsid w:val="00C13F42"/>
    <w:rsid w:val="00C20CB7"/>
    <w:rsid w:val="00C20E25"/>
    <w:rsid w:val="00C24FD8"/>
    <w:rsid w:val="00C2579D"/>
    <w:rsid w:val="00C35CC0"/>
    <w:rsid w:val="00C36BB6"/>
    <w:rsid w:val="00C42359"/>
    <w:rsid w:val="00C44177"/>
    <w:rsid w:val="00C442E1"/>
    <w:rsid w:val="00C47F6C"/>
    <w:rsid w:val="00C606BD"/>
    <w:rsid w:val="00C60BF6"/>
    <w:rsid w:val="00C61283"/>
    <w:rsid w:val="00C62D76"/>
    <w:rsid w:val="00C62F43"/>
    <w:rsid w:val="00C64926"/>
    <w:rsid w:val="00C7382C"/>
    <w:rsid w:val="00C7747B"/>
    <w:rsid w:val="00C80882"/>
    <w:rsid w:val="00C8332D"/>
    <w:rsid w:val="00C85B81"/>
    <w:rsid w:val="00C916B9"/>
    <w:rsid w:val="00C92443"/>
    <w:rsid w:val="00C935BD"/>
    <w:rsid w:val="00C93F0F"/>
    <w:rsid w:val="00C96E4E"/>
    <w:rsid w:val="00CA3AA0"/>
    <w:rsid w:val="00CA7D7D"/>
    <w:rsid w:val="00CB0081"/>
    <w:rsid w:val="00CB0BDA"/>
    <w:rsid w:val="00CB1AEE"/>
    <w:rsid w:val="00CB2FD5"/>
    <w:rsid w:val="00CB5471"/>
    <w:rsid w:val="00CB6F08"/>
    <w:rsid w:val="00CB7A84"/>
    <w:rsid w:val="00CC03F5"/>
    <w:rsid w:val="00CC2B07"/>
    <w:rsid w:val="00CC4415"/>
    <w:rsid w:val="00CC46D3"/>
    <w:rsid w:val="00CC71C1"/>
    <w:rsid w:val="00CD3C90"/>
    <w:rsid w:val="00CE19CF"/>
    <w:rsid w:val="00CE1F8D"/>
    <w:rsid w:val="00CE3EA2"/>
    <w:rsid w:val="00CE497E"/>
    <w:rsid w:val="00CE4B60"/>
    <w:rsid w:val="00CE67A0"/>
    <w:rsid w:val="00CF4240"/>
    <w:rsid w:val="00D00117"/>
    <w:rsid w:val="00D0458B"/>
    <w:rsid w:val="00D04805"/>
    <w:rsid w:val="00D11004"/>
    <w:rsid w:val="00D12566"/>
    <w:rsid w:val="00D1596A"/>
    <w:rsid w:val="00D16C52"/>
    <w:rsid w:val="00D22372"/>
    <w:rsid w:val="00D22B30"/>
    <w:rsid w:val="00D231CB"/>
    <w:rsid w:val="00D23399"/>
    <w:rsid w:val="00D302BD"/>
    <w:rsid w:val="00D30EC3"/>
    <w:rsid w:val="00D31811"/>
    <w:rsid w:val="00D32F26"/>
    <w:rsid w:val="00D360A4"/>
    <w:rsid w:val="00D36ECB"/>
    <w:rsid w:val="00D44686"/>
    <w:rsid w:val="00D4799D"/>
    <w:rsid w:val="00D47BA2"/>
    <w:rsid w:val="00D538F9"/>
    <w:rsid w:val="00D54860"/>
    <w:rsid w:val="00D575D8"/>
    <w:rsid w:val="00D60EE5"/>
    <w:rsid w:val="00D627F4"/>
    <w:rsid w:val="00D62BD8"/>
    <w:rsid w:val="00D71725"/>
    <w:rsid w:val="00D81719"/>
    <w:rsid w:val="00D8442F"/>
    <w:rsid w:val="00D8461F"/>
    <w:rsid w:val="00DA234A"/>
    <w:rsid w:val="00DA4FC6"/>
    <w:rsid w:val="00DB357C"/>
    <w:rsid w:val="00DB4A17"/>
    <w:rsid w:val="00DB5563"/>
    <w:rsid w:val="00DC0566"/>
    <w:rsid w:val="00DC0CEF"/>
    <w:rsid w:val="00DC5EEC"/>
    <w:rsid w:val="00DC6B32"/>
    <w:rsid w:val="00DC7B4B"/>
    <w:rsid w:val="00DD2113"/>
    <w:rsid w:val="00DD2F6F"/>
    <w:rsid w:val="00DD4163"/>
    <w:rsid w:val="00DD46FF"/>
    <w:rsid w:val="00DE0CD6"/>
    <w:rsid w:val="00DE3DE4"/>
    <w:rsid w:val="00DE485A"/>
    <w:rsid w:val="00DF215E"/>
    <w:rsid w:val="00DF3393"/>
    <w:rsid w:val="00DF4224"/>
    <w:rsid w:val="00E0062A"/>
    <w:rsid w:val="00E01CB7"/>
    <w:rsid w:val="00E050A6"/>
    <w:rsid w:val="00E0661A"/>
    <w:rsid w:val="00E07091"/>
    <w:rsid w:val="00E176D3"/>
    <w:rsid w:val="00E22464"/>
    <w:rsid w:val="00E249B0"/>
    <w:rsid w:val="00E25827"/>
    <w:rsid w:val="00E307A0"/>
    <w:rsid w:val="00E3736A"/>
    <w:rsid w:val="00E417E1"/>
    <w:rsid w:val="00E538E7"/>
    <w:rsid w:val="00E55633"/>
    <w:rsid w:val="00E57D9D"/>
    <w:rsid w:val="00E60A60"/>
    <w:rsid w:val="00E64EA8"/>
    <w:rsid w:val="00E71AAC"/>
    <w:rsid w:val="00E71E28"/>
    <w:rsid w:val="00E730B0"/>
    <w:rsid w:val="00E75BE8"/>
    <w:rsid w:val="00E8434A"/>
    <w:rsid w:val="00E844C6"/>
    <w:rsid w:val="00E86AD5"/>
    <w:rsid w:val="00E97B40"/>
    <w:rsid w:val="00EA2611"/>
    <w:rsid w:val="00EA4E2A"/>
    <w:rsid w:val="00EB395B"/>
    <w:rsid w:val="00EB51C1"/>
    <w:rsid w:val="00EB676E"/>
    <w:rsid w:val="00EB746C"/>
    <w:rsid w:val="00EC14AF"/>
    <w:rsid w:val="00EC26C1"/>
    <w:rsid w:val="00EC4BA7"/>
    <w:rsid w:val="00ED17AE"/>
    <w:rsid w:val="00ED1C13"/>
    <w:rsid w:val="00ED6DCA"/>
    <w:rsid w:val="00EE141F"/>
    <w:rsid w:val="00EE22E3"/>
    <w:rsid w:val="00EE30DD"/>
    <w:rsid w:val="00EE6074"/>
    <w:rsid w:val="00EF556E"/>
    <w:rsid w:val="00F0461B"/>
    <w:rsid w:val="00F05D87"/>
    <w:rsid w:val="00F1022E"/>
    <w:rsid w:val="00F1076A"/>
    <w:rsid w:val="00F10A8B"/>
    <w:rsid w:val="00F1276C"/>
    <w:rsid w:val="00F12ECA"/>
    <w:rsid w:val="00F13C65"/>
    <w:rsid w:val="00F177A9"/>
    <w:rsid w:val="00F27052"/>
    <w:rsid w:val="00F276D4"/>
    <w:rsid w:val="00F36258"/>
    <w:rsid w:val="00F3701D"/>
    <w:rsid w:val="00F421F7"/>
    <w:rsid w:val="00F429C5"/>
    <w:rsid w:val="00F44AA8"/>
    <w:rsid w:val="00F44B4A"/>
    <w:rsid w:val="00F46222"/>
    <w:rsid w:val="00F471DD"/>
    <w:rsid w:val="00F507D5"/>
    <w:rsid w:val="00F5244F"/>
    <w:rsid w:val="00F6766B"/>
    <w:rsid w:val="00F677B2"/>
    <w:rsid w:val="00F71778"/>
    <w:rsid w:val="00F71C16"/>
    <w:rsid w:val="00F8092A"/>
    <w:rsid w:val="00F80CB8"/>
    <w:rsid w:val="00F82655"/>
    <w:rsid w:val="00F83576"/>
    <w:rsid w:val="00F90181"/>
    <w:rsid w:val="00FA0136"/>
    <w:rsid w:val="00FA23C0"/>
    <w:rsid w:val="00FA406F"/>
    <w:rsid w:val="00FA4F5E"/>
    <w:rsid w:val="00FA55F4"/>
    <w:rsid w:val="00FA6C9A"/>
    <w:rsid w:val="00FB225E"/>
    <w:rsid w:val="00FB744E"/>
    <w:rsid w:val="00FC07EF"/>
    <w:rsid w:val="00FC0E41"/>
    <w:rsid w:val="00FC26D0"/>
    <w:rsid w:val="00FC2D17"/>
    <w:rsid w:val="00FC2DBE"/>
    <w:rsid w:val="00FC5273"/>
    <w:rsid w:val="00FC5575"/>
    <w:rsid w:val="00FC6E57"/>
    <w:rsid w:val="00FD23E5"/>
    <w:rsid w:val="00FD4C9A"/>
    <w:rsid w:val="00FD6DAF"/>
    <w:rsid w:val="00FD77E0"/>
    <w:rsid w:val="00FE2829"/>
    <w:rsid w:val="00FE405C"/>
    <w:rsid w:val="00FE6C33"/>
    <w:rsid w:val="00FE700F"/>
    <w:rsid w:val="00FF1862"/>
    <w:rsid w:val="00FF2DDC"/>
    <w:rsid w:val="00FF7057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104BA"/>
  <w15:docId w15:val="{91496697-91C3-4314-984E-85B7A075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9DA"/>
    <w:pPr>
      <w:spacing w:after="0" w:line="240" w:lineRule="auto"/>
    </w:pPr>
    <w:rPr>
      <w:rFonts w:ascii="Gill Sans MT" w:eastAsia="Cambria" w:hAnsi="Gill Sans MT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4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53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53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32B"/>
    <w:rPr>
      <w:rFonts w:ascii="Gill Sans MT" w:eastAsia="Cambria" w:hAnsi="Gill Sans MT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C53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32B"/>
    <w:rPr>
      <w:rFonts w:ascii="Gill Sans MT" w:eastAsia="Cambria" w:hAnsi="Gill Sans MT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B16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475"/>
    <w:rPr>
      <w:rFonts w:ascii="Tahoma" w:eastAsia="Cambri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A2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2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2611"/>
    <w:rPr>
      <w:rFonts w:ascii="Gill Sans MT" w:eastAsia="Cambria" w:hAnsi="Gill Sans MT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611"/>
    <w:rPr>
      <w:rFonts w:ascii="Gill Sans MT" w:eastAsia="Cambria" w:hAnsi="Gill Sans MT" w:cs="Times New Roman"/>
      <w:b/>
      <w:bCs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E57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E6E0B"/>
    <w:pPr>
      <w:spacing w:after="0" w:line="240" w:lineRule="auto"/>
    </w:pPr>
    <w:rPr>
      <w:rFonts w:ascii="Gill Sans MT" w:eastAsia="Cambria" w:hAnsi="Gill Sans MT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38AB6-74E6-47A3-A596-FC7C58920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325</Words>
  <Characters>1838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Metropolitan University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Thomas47</dc:creator>
  <cp:lastModifiedBy>Clapham, Dave</cp:lastModifiedBy>
  <cp:revision>5</cp:revision>
  <cp:lastPrinted>2024-04-03T12:09:00Z</cp:lastPrinted>
  <dcterms:created xsi:type="dcterms:W3CDTF">2024-04-10T09:23:00Z</dcterms:created>
  <dcterms:modified xsi:type="dcterms:W3CDTF">2024-06-27T12:56:00Z</dcterms:modified>
</cp:coreProperties>
</file>