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E95F" w14:textId="77777777" w:rsidR="00DE7235" w:rsidRDefault="00DE7235" w:rsidP="00830543">
      <w:pPr>
        <w:pStyle w:val="NormalWeb"/>
        <w:spacing w:before="0" w:beforeAutospacing="0" w:after="225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76C24C9" w14:textId="4E19AA31" w:rsidR="00270810" w:rsidRPr="00EC5E45" w:rsidRDefault="00270810" w:rsidP="00830543">
      <w:pPr>
        <w:pStyle w:val="NormalWeb"/>
        <w:spacing w:before="0" w:beforeAutospacing="0" w:after="225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5E45">
        <w:rPr>
          <w:rFonts w:asciiTheme="minorHAnsi" w:hAnsiTheme="minorHAnsi" w:cstheme="minorHAnsi"/>
          <w:b/>
          <w:bCs/>
          <w:sz w:val="28"/>
          <w:szCs w:val="28"/>
        </w:rPr>
        <w:t xml:space="preserve">LBU Leader – </w:t>
      </w:r>
      <w:r w:rsidR="00891BB0">
        <w:rPr>
          <w:rFonts w:asciiTheme="minorHAnsi" w:hAnsiTheme="minorHAnsi" w:cstheme="minorHAnsi"/>
          <w:b/>
          <w:bCs/>
          <w:sz w:val="28"/>
          <w:szCs w:val="28"/>
        </w:rPr>
        <w:t>Self Assessment Tool</w:t>
      </w:r>
    </w:p>
    <w:p w14:paraId="0E714E7C" w14:textId="7CF024E4" w:rsidR="00EA0766" w:rsidRPr="00D034BC" w:rsidRDefault="00EA0766" w:rsidP="00EA0766">
      <w:pPr>
        <w:tabs>
          <w:tab w:val="left" w:pos="2370"/>
        </w:tabs>
        <w:rPr>
          <w:rStyle w:val="normaltextrun"/>
          <w:rFonts w:cstheme="minorHAnsi"/>
          <w:shd w:val="clear" w:color="auto" w:fill="FFFFFF"/>
        </w:rPr>
      </w:pPr>
      <w:r w:rsidRPr="00D034BC">
        <w:rPr>
          <w:rStyle w:val="normaltextrun"/>
          <w:rFonts w:cstheme="minorHAnsi"/>
          <w:shd w:val="clear" w:color="auto" w:fill="FFFFFF"/>
        </w:rPr>
        <w:t xml:space="preserve">The purpose of this self-assessment tool is to help you consider how often you exhibit the LBU Leader behaviours at work and to inform your development planning.  </w:t>
      </w:r>
    </w:p>
    <w:p w14:paraId="45B32664" w14:textId="46ECE28C" w:rsidR="00EA0766" w:rsidRPr="00D034BC" w:rsidRDefault="00EA0766" w:rsidP="00EA0766">
      <w:pPr>
        <w:tabs>
          <w:tab w:val="left" w:pos="2370"/>
        </w:tabs>
        <w:rPr>
          <w:rStyle w:val="normaltextrun"/>
          <w:strike/>
          <w:shd w:val="clear" w:color="auto" w:fill="FFFFFF"/>
        </w:rPr>
      </w:pPr>
      <w:r w:rsidRPr="146DB2A6">
        <w:rPr>
          <w:rStyle w:val="normaltextrun"/>
          <w:shd w:val="clear" w:color="auto" w:fill="FFFFFF"/>
        </w:rPr>
        <w:t xml:space="preserve">The behavioural indicators below have been aligned to our university values which give us clarity, consistency, and a common purpose. They offer a shared and renewed understanding of how all of us can demonstrate a particular form of leadership in everything we do. </w:t>
      </w:r>
    </w:p>
    <w:p w14:paraId="04D4A3DF" w14:textId="1630FD5F" w:rsidR="00EA0766" w:rsidRPr="00D034BC" w:rsidRDefault="00EA0766" w:rsidP="007D47C1">
      <w:pPr>
        <w:tabs>
          <w:tab w:val="left" w:pos="2370"/>
        </w:tabs>
        <w:spacing w:after="0"/>
        <w:rPr>
          <w:rStyle w:val="eop"/>
          <w:shd w:val="clear" w:color="auto" w:fill="FFFFFF"/>
        </w:rPr>
      </w:pPr>
      <w:r w:rsidRPr="65D26D86">
        <w:rPr>
          <w:rStyle w:val="normaltextrun"/>
          <w:shd w:val="clear" w:color="auto" w:fill="FFFFFF"/>
        </w:rPr>
        <w:t>Use the Score column to give yourself a score on each item from 0 to 4</w:t>
      </w:r>
      <w:r w:rsidRPr="65D26D86">
        <w:rPr>
          <w:rStyle w:val="eop"/>
          <w:shd w:val="clear" w:color="auto" w:fill="FFFFFF"/>
        </w:rPr>
        <w:t>.  Then add the scores together to see the total for each section.</w:t>
      </w:r>
    </w:p>
    <w:p w14:paraId="37C6A1B6" w14:textId="0715D143" w:rsidR="003F4379" w:rsidRDefault="003F4379" w:rsidP="003F4379">
      <w:pPr>
        <w:tabs>
          <w:tab w:val="left" w:pos="2370"/>
        </w:tabs>
        <w:spacing w:after="0" w:line="240" w:lineRule="auto"/>
        <w:rPr>
          <w:rStyle w:val="eop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62"/>
        <w:gridCol w:w="1981"/>
        <w:gridCol w:w="1729"/>
        <w:gridCol w:w="1802"/>
      </w:tblGrid>
      <w:tr w:rsidR="008113B4" w14:paraId="0105BAF9" w14:textId="77777777" w:rsidTr="554EF826">
        <w:tc>
          <w:tcPr>
            <w:tcW w:w="2789" w:type="dxa"/>
          </w:tcPr>
          <w:p w14:paraId="6E778985" w14:textId="046500B3" w:rsidR="008113B4" w:rsidRDefault="008113B4" w:rsidP="008113B4">
            <w:pPr>
              <w:tabs>
                <w:tab w:val="left" w:pos="2370"/>
              </w:tabs>
              <w:jc w:val="center"/>
              <w:rPr>
                <w:rStyle w:val="normaltextrun"/>
                <w:shd w:val="clear" w:color="auto" w:fill="FFFFFF"/>
              </w:rPr>
            </w:pPr>
            <w:r w:rsidRPr="0045245A"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0 – Neve</w:t>
            </w:r>
            <w:r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r</w:t>
            </w:r>
          </w:p>
        </w:tc>
        <w:tc>
          <w:tcPr>
            <w:tcW w:w="2789" w:type="dxa"/>
          </w:tcPr>
          <w:p w14:paraId="7AE3B47D" w14:textId="3F38E2E3" w:rsidR="008113B4" w:rsidRDefault="008113B4" w:rsidP="008113B4">
            <w:pPr>
              <w:tabs>
                <w:tab w:val="left" w:pos="2370"/>
              </w:tabs>
              <w:jc w:val="center"/>
              <w:rPr>
                <w:rStyle w:val="normaltextrun"/>
                <w:shd w:val="clear" w:color="auto" w:fill="FFFFFF"/>
              </w:rPr>
            </w:pPr>
            <w:r w:rsidRPr="0045245A"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1 – Rarely</w:t>
            </w:r>
          </w:p>
        </w:tc>
        <w:tc>
          <w:tcPr>
            <w:tcW w:w="2790" w:type="dxa"/>
          </w:tcPr>
          <w:p w14:paraId="0C90254F" w14:textId="316A581A" w:rsidR="008113B4" w:rsidRDefault="008113B4" w:rsidP="008113B4">
            <w:pPr>
              <w:tabs>
                <w:tab w:val="left" w:pos="2370"/>
              </w:tabs>
              <w:jc w:val="center"/>
              <w:rPr>
                <w:rStyle w:val="normaltextrun"/>
                <w:shd w:val="clear" w:color="auto" w:fill="FFFFFF"/>
              </w:rPr>
            </w:pPr>
            <w:r w:rsidRPr="0045245A"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2 – Sometimes</w:t>
            </w:r>
          </w:p>
        </w:tc>
        <w:tc>
          <w:tcPr>
            <w:tcW w:w="2790" w:type="dxa"/>
          </w:tcPr>
          <w:p w14:paraId="10F411F5" w14:textId="5AB44531" w:rsidR="008113B4" w:rsidRDefault="008113B4" w:rsidP="008113B4">
            <w:pPr>
              <w:tabs>
                <w:tab w:val="left" w:pos="2370"/>
              </w:tabs>
              <w:jc w:val="center"/>
              <w:rPr>
                <w:rStyle w:val="normaltextrun"/>
                <w:shd w:val="clear" w:color="auto" w:fill="FFFFFF"/>
              </w:rPr>
            </w:pPr>
            <w:r w:rsidRPr="0045245A"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3 – Ofte</w:t>
            </w:r>
            <w:r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n</w:t>
            </w:r>
          </w:p>
        </w:tc>
        <w:tc>
          <w:tcPr>
            <w:tcW w:w="2790" w:type="dxa"/>
          </w:tcPr>
          <w:p w14:paraId="7E6197B3" w14:textId="2803B998" w:rsidR="008113B4" w:rsidRDefault="008113B4" w:rsidP="008113B4">
            <w:pPr>
              <w:tabs>
                <w:tab w:val="left" w:pos="2370"/>
              </w:tabs>
              <w:jc w:val="center"/>
              <w:rPr>
                <w:rStyle w:val="normaltextrun"/>
                <w:shd w:val="clear" w:color="auto" w:fill="FFFFFF"/>
              </w:rPr>
            </w:pPr>
            <w:r w:rsidRPr="554EF826">
              <w:rPr>
                <w:rStyle w:val="normaltextrun"/>
                <w:b/>
                <w:bCs/>
                <w:i/>
                <w:iCs/>
                <w:shd w:val="clear" w:color="auto" w:fill="FFFFFF"/>
              </w:rPr>
              <w:t>4 - Always</w:t>
            </w:r>
          </w:p>
        </w:tc>
      </w:tr>
    </w:tbl>
    <w:p w14:paraId="574DBE12" w14:textId="187C3F4B" w:rsidR="00F758FB" w:rsidRDefault="00F758FB" w:rsidP="003F4379">
      <w:pPr>
        <w:tabs>
          <w:tab w:val="left" w:pos="2370"/>
        </w:tabs>
        <w:spacing w:after="0" w:line="240" w:lineRule="auto"/>
        <w:rPr>
          <w:rStyle w:val="normaltextrun"/>
          <w:shd w:val="clear" w:color="auto" w:fill="FFFFFF"/>
        </w:rPr>
      </w:pPr>
    </w:p>
    <w:p w14:paraId="251AC8A4" w14:textId="62A276E8" w:rsidR="00031752" w:rsidRPr="00D034BC" w:rsidRDefault="00EA0766" w:rsidP="00EA0766">
      <w:pPr>
        <w:tabs>
          <w:tab w:val="left" w:pos="2370"/>
        </w:tabs>
        <w:rPr>
          <w:rStyle w:val="normaltextrun"/>
          <w:shd w:val="clear" w:color="auto" w:fill="FFFFFF"/>
        </w:rPr>
      </w:pPr>
      <w:r w:rsidRPr="33E316D5">
        <w:rPr>
          <w:rStyle w:val="normaltextrun"/>
          <w:shd w:val="clear" w:color="auto" w:fill="FFFFFF"/>
        </w:rPr>
        <w:t>There is no time limit to this self-assessment</w:t>
      </w:r>
      <w:r w:rsidR="730E40D5" w:rsidRPr="33E316D5">
        <w:rPr>
          <w:rStyle w:val="normaltextrun"/>
          <w:shd w:val="clear" w:color="auto" w:fill="FFFFFF"/>
        </w:rPr>
        <w:t xml:space="preserve"> and there are no right or wrong answers</w:t>
      </w:r>
      <w:r w:rsidR="184086B5" w:rsidRPr="33E316D5">
        <w:rPr>
          <w:rStyle w:val="normaltextrun"/>
          <w:shd w:val="clear" w:color="auto" w:fill="FFFFFF"/>
        </w:rPr>
        <w:t xml:space="preserve">.  </w:t>
      </w:r>
      <w:r w:rsidR="2422093E" w:rsidRPr="33E316D5">
        <w:rPr>
          <w:rStyle w:val="normaltextrun"/>
          <w:shd w:val="clear" w:color="auto" w:fill="FFFFFF"/>
        </w:rPr>
        <w:t>Y</w:t>
      </w:r>
      <w:r w:rsidR="7AF4CDB3" w:rsidRPr="33E316D5">
        <w:rPr>
          <w:rStyle w:val="normaltextrun"/>
          <w:shd w:val="clear" w:color="auto" w:fill="FFFFFF"/>
        </w:rPr>
        <w:t>our</w:t>
      </w:r>
      <w:r w:rsidRPr="33E316D5">
        <w:rPr>
          <w:rStyle w:val="normaltextrun"/>
          <w:shd w:val="clear" w:color="auto" w:fill="FFFFFF"/>
        </w:rPr>
        <w:t xml:space="preserve"> answers should be intuitive</w:t>
      </w:r>
      <w:r w:rsidR="5EB2D5A9" w:rsidRPr="33E316D5">
        <w:rPr>
          <w:rStyle w:val="normaltextrun"/>
          <w:shd w:val="clear" w:color="auto" w:fill="FFFFFF"/>
        </w:rPr>
        <w:t>;</w:t>
      </w:r>
      <w:r w:rsidRPr="33E316D5">
        <w:rPr>
          <w:rStyle w:val="normaltextrun"/>
          <w:shd w:val="clear" w:color="auto" w:fill="FFFFFF"/>
        </w:rPr>
        <w:t xml:space="preserve"> try not to overthink your response</w:t>
      </w:r>
      <w:r w:rsidR="2CC1D37B" w:rsidRPr="33E316D5">
        <w:rPr>
          <w:rStyle w:val="normaltextrun"/>
          <w:shd w:val="clear" w:color="auto" w:fill="FFFFFF"/>
        </w:rPr>
        <w:t>s</w:t>
      </w:r>
      <w:r w:rsidRPr="33E316D5">
        <w:rPr>
          <w:rStyle w:val="normaltextrun"/>
          <w:shd w:val="clear" w:color="auto" w:fill="FFFFFF"/>
        </w:rPr>
        <w:t xml:space="preserve">.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0"/>
        <w:gridCol w:w="766"/>
      </w:tblGrid>
      <w:tr w:rsidR="005C0526" w14:paraId="3702C1EC" w14:textId="342D29C7" w:rsidTr="554EF826">
        <w:tc>
          <w:tcPr>
            <w:tcW w:w="4615" w:type="pct"/>
            <w:shd w:val="clear" w:color="auto" w:fill="E7E6E6" w:themeFill="background2"/>
          </w:tcPr>
          <w:p w14:paraId="39BA02F5" w14:textId="77777777" w:rsidR="005C0526" w:rsidRDefault="005C0526" w:rsidP="00CF4999">
            <w:pPr>
              <w:rPr>
                <w:b/>
                <w:bCs/>
                <w:sz w:val="24"/>
                <w:szCs w:val="24"/>
              </w:rPr>
            </w:pPr>
            <w:r w:rsidRPr="00787639">
              <w:rPr>
                <w:b/>
                <w:bCs/>
                <w:sz w:val="24"/>
                <w:szCs w:val="24"/>
              </w:rPr>
              <w:t xml:space="preserve">LBU </w:t>
            </w:r>
            <w:r>
              <w:rPr>
                <w:b/>
                <w:bCs/>
                <w:sz w:val="24"/>
                <w:szCs w:val="24"/>
              </w:rPr>
              <w:t xml:space="preserve">Leader Behavioural Indicators </w:t>
            </w:r>
          </w:p>
          <w:p w14:paraId="0F481798" w14:textId="0B759AA2" w:rsidR="005C0526" w:rsidRPr="00787639" w:rsidRDefault="005C0526" w:rsidP="00CF49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E7E6E6" w:themeFill="background2"/>
          </w:tcPr>
          <w:p w14:paraId="1E8D8A63" w14:textId="72EFCC89" w:rsidR="005C0526" w:rsidRPr="00787639" w:rsidRDefault="005C0526" w:rsidP="004541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5C0526" w14:paraId="7E8F98F9" w14:textId="3513DFAE" w:rsidTr="554EF826">
        <w:trPr>
          <w:trHeight w:val="335"/>
        </w:trPr>
        <w:tc>
          <w:tcPr>
            <w:tcW w:w="4615" w:type="pct"/>
            <w:vMerge w:val="restart"/>
          </w:tcPr>
          <w:p w14:paraId="7D835C4D" w14:textId="794AFD6D" w:rsidR="005C0526" w:rsidRPr="00BA1AE1" w:rsidRDefault="005C0526" w:rsidP="00CF4999">
            <w:pPr>
              <w:rPr>
                <w:b/>
                <w:bCs/>
              </w:rPr>
            </w:pPr>
            <w:r w:rsidRPr="00BA1AE1">
              <w:rPr>
                <w:b/>
                <w:bCs/>
              </w:rPr>
              <w:t>Inclusive</w:t>
            </w:r>
          </w:p>
          <w:p w14:paraId="123BB3F0" w14:textId="77777777" w:rsidR="005C0526" w:rsidRPr="00BA1AE1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BA1AE1">
              <w:t>Communicate respectfully to others and genuinely encourage diverse voices</w:t>
            </w:r>
          </w:p>
          <w:p w14:paraId="4126CDC0" w14:textId="14E38296" w:rsidR="005C0526" w:rsidRPr="00BA1AE1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BA1AE1">
              <w:t>Recognise, understand, and remove barriers that inhibit the inclusion of others</w:t>
            </w:r>
          </w:p>
          <w:p w14:paraId="7527D1CB" w14:textId="77777777" w:rsidR="005C0526" w:rsidRPr="0011068D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11068D">
              <w:t xml:space="preserve">Celebrate and learn more about the diversity of our community </w:t>
            </w:r>
          </w:p>
          <w:p w14:paraId="7FD638EC" w14:textId="75EC72C6" w:rsidR="005C0526" w:rsidRPr="007E457E" w:rsidRDefault="1889F8BD" w:rsidP="00CF4999">
            <w:pPr>
              <w:pStyle w:val="ListParagraph"/>
              <w:numPr>
                <w:ilvl w:val="0"/>
                <w:numId w:val="1"/>
              </w:numPr>
            </w:pPr>
            <w:r>
              <w:t>Be</w:t>
            </w:r>
            <w:r w:rsidR="61E949F6">
              <w:t xml:space="preserve"> open and vulnerable to show </w:t>
            </w:r>
            <w:r w:rsidR="1F9FEA56">
              <w:t>I</w:t>
            </w:r>
            <w:r w:rsidR="61E949F6">
              <w:t xml:space="preserve"> do not have all the answers</w:t>
            </w:r>
          </w:p>
        </w:tc>
        <w:tc>
          <w:tcPr>
            <w:tcW w:w="385" w:type="pct"/>
            <w:vAlign w:val="center"/>
          </w:tcPr>
          <w:p w14:paraId="799DEE7B" w14:textId="77777777" w:rsidR="005C0526" w:rsidRDefault="005C0526" w:rsidP="001937D2">
            <w:pPr>
              <w:jc w:val="center"/>
            </w:pPr>
          </w:p>
          <w:p w14:paraId="13B414D3" w14:textId="11F98567" w:rsidR="00C473BB" w:rsidRDefault="00C473BB" w:rsidP="001937D2">
            <w:pPr>
              <w:jc w:val="center"/>
            </w:pPr>
          </w:p>
        </w:tc>
      </w:tr>
      <w:tr w:rsidR="00E1469F" w14:paraId="62AEB0FC" w14:textId="77777777" w:rsidTr="554EF826">
        <w:trPr>
          <w:trHeight w:val="335"/>
        </w:trPr>
        <w:tc>
          <w:tcPr>
            <w:tcW w:w="4615" w:type="pct"/>
            <w:vMerge/>
          </w:tcPr>
          <w:p w14:paraId="0049C7C4" w14:textId="77777777" w:rsidR="00E1469F" w:rsidRPr="00BA1AE1" w:rsidRDefault="00E1469F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29815BE2" w14:textId="77777777" w:rsidR="00E1469F" w:rsidRDefault="00E1469F" w:rsidP="001937D2">
            <w:pPr>
              <w:jc w:val="center"/>
            </w:pPr>
          </w:p>
        </w:tc>
      </w:tr>
      <w:tr w:rsidR="00E1469F" w14:paraId="021E05E8" w14:textId="77777777" w:rsidTr="554EF826">
        <w:trPr>
          <w:trHeight w:val="335"/>
        </w:trPr>
        <w:tc>
          <w:tcPr>
            <w:tcW w:w="4615" w:type="pct"/>
            <w:vMerge/>
          </w:tcPr>
          <w:p w14:paraId="62C8B180" w14:textId="77777777" w:rsidR="00E1469F" w:rsidRPr="00BA1AE1" w:rsidRDefault="00E1469F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484E624D" w14:textId="77777777" w:rsidR="00E1469F" w:rsidRDefault="00E1469F" w:rsidP="001937D2">
            <w:pPr>
              <w:jc w:val="center"/>
            </w:pPr>
          </w:p>
        </w:tc>
      </w:tr>
      <w:tr w:rsidR="00E1469F" w14:paraId="25AF9D91" w14:textId="77777777" w:rsidTr="554EF826">
        <w:trPr>
          <w:trHeight w:val="335"/>
        </w:trPr>
        <w:tc>
          <w:tcPr>
            <w:tcW w:w="4615" w:type="pct"/>
            <w:vMerge/>
          </w:tcPr>
          <w:p w14:paraId="54D55844" w14:textId="77777777" w:rsidR="00E1469F" w:rsidRPr="00BA1AE1" w:rsidRDefault="00E1469F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17A81162" w14:textId="77777777" w:rsidR="00E1469F" w:rsidRDefault="00E1469F" w:rsidP="001937D2">
            <w:pPr>
              <w:jc w:val="center"/>
            </w:pPr>
          </w:p>
        </w:tc>
      </w:tr>
      <w:tr w:rsidR="00EC5E45" w14:paraId="3292A619" w14:textId="77777777" w:rsidTr="554EF826">
        <w:tc>
          <w:tcPr>
            <w:tcW w:w="4615" w:type="pct"/>
            <w:shd w:val="clear" w:color="auto" w:fill="E7E6E6" w:themeFill="background2"/>
          </w:tcPr>
          <w:p w14:paraId="55481317" w14:textId="307D5698" w:rsidR="00EC5E45" w:rsidRPr="00BA1AE1" w:rsidRDefault="0036555A" w:rsidP="00CF49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F1B08">
              <w:rPr>
                <w:b/>
                <w:bCs/>
              </w:rPr>
              <w:t>Section Total</w:t>
            </w:r>
          </w:p>
        </w:tc>
        <w:tc>
          <w:tcPr>
            <w:tcW w:w="385" w:type="pct"/>
            <w:shd w:val="clear" w:color="auto" w:fill="E7E6E6" w:themeFill="background2"/>
          </w:tcPr>
          <w:p w14:paraId="49112A5A" w14:textId="3DD17D83" w:rsidR="00EC5E45" w:rsidRDefault="00EC5E45" w:rsidP="00270810"/>
        </w:tc>
      </w:tr>
      <w:tr w:rsidR="005C0526" w14:paraId="08DF5832" w14:textId="78A69401" w:rsidTr="554EF826">
        <w:trPr>
          <w:trHeight w:val="435"/>
        </w:trPr>
        <w:tc>
          <w:tcPr>
            <w:tcW w:w="4615" w:type="pct"/>
            <w:vMerge w:val="restart"/>
          </w:tcPr>
          <w:p w14:paraId="28394F23" w14:textId="77777777" w:rsidR="005C0526" w:rsidRPr="00BA1AE1" w:rsidRDefault="005C0526" w:rsidP="00270810">
            <w:pPr>
              <w:rPr>
                <w:b/>
                <w:bCs/>
              </w:rPr>
            </w:pPr>
            <w:r w:rsidRPr="00BA1AE1">
              <w:rPr>
                <w:b/>
                <w:bCs/>
              </w:rPr>
              <w:t>Teamwork</w:t>
            </w:r>
          </w:p>
          <w:p w14:paraId="268BA628" w14:textId="09D2B402" w:rsidR="005C0526" w:rsidRPr="0011068D" w:rsidRDefault="5DC1C740" w:rsidP="00270810">
            <w:pPr>
              <w:pStyle w:val="ListParagraph"/>
              <w:numPr>
                <w:ilvl w:val="0"/>
                <w:numId w:val="1"/>
              </w:numPr>
            </w:pPr>
            <w:r>
              <w:t xml:space="preserve">Work to </w:t>
            </w:r>
            <w:r w:rsidR="61E949F6">
              <w:t xml:space="preserve">foster a </w:t>
            </w:r>
            <w:r>
              <w:t xml:space="preserve">team </w:t>
            </w:r>
            <w:r w:rsidR="61E949F6">
              <w:t>culture of shared accountability and collective sense of purpose</w:t>
            </w:r>
          </w:p>
          <w:p w14:paraId="6142AA7D" w14:textId="5B46A43F" w:rsidR="005C0526" w:rsidRPr="0011068D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11068D">
              <w:t>Value all the teams I am in equally and encourage cross team, and cross university, collaboration</w:t>
            </w:r>
            <w:bookmarkStart w:id="0" w:name="_Int_ptfnp6lj"/>
          </w:p>
          <w:p w14:paraId="70A30469" w14:textId="77777777" w:rsidR="005C0526" w:rsidRPr="00BA1AE1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BA1AE1">
              <w:t>Make time</w:t>
            </w:r>
            <w:bookmarkEnd w:id="0"/>
            <w:r w:rsidRPr="00BA1AE1">
              <w:t xml:space="preserve"> to recognise and celebrate our team success and all team members’ contributions  </w:t>
            </w:r>
          </w:p>
          <w:p w14:paraId="014598EF" w14:textId="7C8D2D49" w:rsidR="005C0526" w:rsidRPr="00BA1AE1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BA1AE1">
              <w:t>Actively encourage a sense of team connection and clear communications</w:t>
            </w:r>
          </w:p>
          <w:p w14:paraId="65EC7CBE" w14:textId="3E11ADE3" w:rsidR="005C0526" w:rsidRPr="00BA1AE1" w:rsidRDefault="005C0526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4C6D736C" w14:textId="410C1A8E" w:rsidR="005C0526" w:rsidRDefault="005C0526" w:rsidP="001937D2">
            <w:pPr>
              <w:jc w:val="center"/>
            </w:pPr>
          </w:p>
          <w:p w14:paraId="420D0756" w14:textId="12867CC6" w:rsidR="00C473BB" w:rsidRDefault="00C473BB" w:rsidP="001937D2">
            <w:pPr>
              <w:jc w:val="center"/>
            </w:pPr>
          </w:p>
        </w:tc>
      </w:tr>
      <w:tr w:rsidR="001937D2" w14:paraId="127D22CD" w14:textId="77777777" w:rsidTr="554EF826">
        <w:trPr>
          <w:trHeight w:val="335"/>
        </w:trPr>
        <w:tc>
          <w:tcPr>
            <w:tcW w:w="4615" w:type="pct"/>
            <w:vMerge/>
          </w:tcPr>
          <w:p w14:paraId="1978C3B7" w14:textId="77777777" w:rsidR="001937D2" w:rsidRPr="00BA1AE1" w:rsidRDefault="001937D2" w:rsidP="00270810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48F8F934" w14:textId="77777777" w:rsidR="001937D2" w:rsidRDefault="001937D2" w:rsidP="001937D2">
            <w:pPr>
              <w:jc w:val="center"/>
            </w:pPr>
          </w:p>
        </w:tc>
      </w:tr>
      <w:tr w:rsidR="001937D2" w14:paraId="76EBBCC9" w14:textId="77777777" w:rsidTr="554EF826">
        <w:trPr>
          <w:trHeight w:val="335"/>
        </w:trPr>
        <w:tc>
          <w:tcPr>
            <w:tcW w:w="4615" w:type="pct"/>
            <w:vMerge/>
          </w:tcPr>
          <w:p w14:paraId="65ACBCF4" w14:textId="77777777" w:rsidR="001937D2" w:rsidRPr="00BA1AE1" w:rsidRDefault="001937D2" w:rsidP="00270810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2ED9DC78" w14:textId="77777777" w:rsidR="001937D2" w:rsidRDefault="001937D2" w:rsidP="001937D2">
            <w:pPr>
              <w:jc w:val="center"/>
            </w:pPr>
          </w:p>
        </w:tc>
      </w:tr>
      <w:tr w:rsidR="001937D2" w14:paraId="2DE84E33" w14:textId="77777777" w:rsidTr="554EF826">
        <w:trPr>
          <w:trHeight w:val="335"/>
        </w:trPr>
        <w:tc>
          <w:tcPr>
            <w:tcW w:w="4615" w:type="pct"/>
            <w:vMerge/>
          </w:tcPr>
          <w:p w14:paraId="4CB65904" w14:textId="77777777" w:rsidR="001937D2" w:rsidRPr="00BA1AE1" w:rsidRDefault="001937D2" w:rsidP="00270810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0A81BACF" w14:textId="77777777" w:rsidR="001937D2" w:rsidRDefault="001937D2" w:rsidP="001937D2">
            <w:pPr>
              <w:jc w:val="center"/>
            </w:pPr>
          </w:p>
        </w:tc>
      </w:tr>
      <w:tr w:rsidR="00EC5E45" w14:paraId="7D8315E6" w14:textId="77777777" w:rsidTr="554EF826">
        <w:tc>
          <w:tcPr>
            <w:tcW w:w="4615" w:type="pct"/>
            <w:shd w:val="clear" w:color="auto" w:fill="E7E6E6" w:themeFill="background2"/>
          </w:tcPr>
          <w:p w14:paraId="5414F2FA" w14:textId="731C66E4" w:rsidR="00EC5E45" w:rsidRPr="00BA1AE1" w:rsidRDefault="0036555A" w:rsidP="002708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Section Total</w:t>
            </w:r>
          </w:p>
        </w:tc>
        <w:tc>
          <w:tcPr>
            <w:tcW w:w="385" w:type="pct"/>
            <w:shd w:val="clear" w:color="auto" w:fill="E7E6E6" w:themeFill="background2"/>
          </w:tcPr>
          <w:p w14:paraId="42BA3B55" w14:textId="10096868" w:rsidR="00EC5E45" w:rsidRDefault="00EC5E45" w:rsidP="00270810"/>
        </w:tc>
      </w:tr>
      <w:tr w:rsidR="005C0526" w14:paraId="70761CCC" w14:textId="02B00477" w:rsidTr="554EF826">
        <w:trPr>
          <w:trHeight w:val="335"/>
        </w:trPr>
        <w:tc>
          <w:tcPr>
            <w:tcW w:w="4615" w:type="pct"/>
            <w:vMerge w:val="restart"/>
          </w:tcPr>
          <w:p w14:paraId="3416FAF0" w14:textId="77777777" w:rsidR="005C0526" w:rsidRDefault="005C0526" w:rsidP="00270810">
            <w:pPr>
              <w:rPr>
                <w:b/>
                <w:bCs/>
              </w:rPr>
            </w:pPr>
            <w:r w:rsidRPr="00BA1AE1">
              <w:rPr>
                <w:b/>
                <w:bCs/>
              </w:rPr>
              <w:t>Integrity</w:t>
            </w:r>
          </w:p>
          <w:p w14:paraId="713E1357" w14:textId="7718114D" w:rsidR="005C0526" w:rsidRDefault="005C0526" w:rsidP="00BA1AE1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Pr="00BA1AE1">
              <w:t>tart from clear principles and do the right thing rather than the easy thing</w:t>
            </w:r>
          </w:p>
          <w:p w14:paraId="14A454CF" w14:textId="7C2A6F7C" w:rsidR="005C0526" w:rsidRDefault="12F2AB8B" w:rsidP="00270810">
            <w:pPr>
              <w:pStyle w:val="ListParagraph"/>
              <w:numPr>
                <w:ilvl w:val="0"/>
                <w:numId w:val="1"/>
              </w:numPr>
            </w:pPr>
            <w:r>
              <w:t>Be</w:t>
            </w:r>
            <w:r w:rsidR="005C0526" w:rsidRPr="00BA1AE1">
              <w:t xml:space="preserve"> consistent in </w:t>
            </w:r>
            <w:r w:rsidR="7C4ED131">
              <w:t xml:space="preserve">my </w:t>
            </w:r>
            <w:r w:rsidR="005C0526" w:rsidRPr="00BA1AE1">
              <w:t>actions and behaviour creating a shared sense of openness and trust</w:t>
            </w:r>
          </w:p>
          <w:p w14:paraId="1A6C362C" w14:textId="6EED722D" w:rsidR="005C0526" w:rsidRDefault="005C0526" w:rsidP="00270810">
            <w:pPr>
              <w:pStyle w:val="ListParagraph"/>
              <w:numPr>
                <w:ilvl w:val="0"/>
                <w:numId w:val="1"/>
              </w:numPr>
            </w:pPr>
            <w:r>
              <w:t>O</w:t>
            </w:r>
            <w:r w:rsidRPr="00BA1AE1">
              <w:t xml:space="preserve">wn </w:t>
            </w:r>
            <w:r w:rsidR="7758375D">
              <w:t xml:space="preserve">the </w:t>
            </w:r>
            <w:r w:rsidRPr="00BA1AE1">
              <w:t xml:space="preserve">decisions </w:t>
            </w:r>
            <w:r w:rsidR="7758375D">
              <w:t>I make</w:t>
            </w:r>
            <w:r w:rsidRPr="00BA1AE1">
              <w:t xml:space="preserve"> and clearly explain why those decisions </w:t>
            </w:r>
            <w:bookmarkStart w:id="1" w:name="_Int_AtCGkR2v"/>
            <w:r w:rsidRPr="00BA1AE1">
              <w:t>were</w:t>
            </w:r>
            <w:bookmarkEnd w:id="1"/>
            <w:r w:rsidRPr="00BA1AE1">
              <w:t xml:space="preserve"> made</w:t>
            </w:r>
          </w:p>
          <w:p w14:paraId="33D01884" w14:textId="4F44FCB9" w:rsidR="005C0526" w:rsidRPr="00BA1AE1" w:rsidRDefault="005C0526" w:rsidP="00270810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Pr="00BA1AE1">
              <w:t>halleng</w:t>
            </w:r>
            <w:r>
              <w:t xml:space="preserve">e others </w:t>
            </w:r>
            <w:r w:rsidRPr="00BA1AE1">
              <w:t>and speak up when people are not working to the values</w:t>
            </w:r>
          </w:p>
          <w:p w14:paraId="7B47237E" w14:textId="77777777" w:rsidR="005C0526" w:rsidRPr="00BA1AE1" w:rsidRDefault="005C0526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2EF5FF19" w14:textId="77777777" w:rsidR="005C0526" w:rsidRDefault="005C0526" w:rsidP="001937D2">
            <w:pPr>
              <w:jc w:val="center"/>
            </w:pPr>
          </w:p>
          <w:p w14:paraId="6FCEED65" w14:textId="3B73274B" w:rsidR="00C473BB" w:rsidRDefault="00C473BB" w:rsidP="001937D2">
            <w:pPr>
              <w:jc w:val="center"/>
            </w:pPr>
          </w:p>
        </w:tc>
      </w:tr>
      <w:tr w:rsidR="001937D2" w14:paraId="7FCDE3FB" w14:textId="77777777" w:rsidTr="554EF826">
        <w:trPr>
          <w:trHeight w:val="335"/>
        </w:trPr>
        <w:tc>
          <w:tcPr>
            <w:tcW w:w="4615" w:type="pct"/>
            <w:vMerge/>
          </w:tcPr>
          <w:p w14:paraId="05D5B3A8" w14:textId="77777777" w:rsidR="001937D2" w:rsidRPr="00BA1AE1" w:rsidRDefault="001937D2" w:rsidP="0036555A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7259F30B" w14:textId="77777777" w:rsidR="001937D2" w:rsidRDefault="001937D2" w:rsidP="001937D2">
            <w:pPr>
              <w:jc w:val="center"/>
            </w:pPr>
          </w:p>
        </w:tc>
      </w:tr>
      <w:tr w:rsidR="001937D2" w14:paraId="05E40C88" w14:textId="77777777" w:rsidTr="554EF826">
        <w:trPr>
          <w:trHeight w:val="335"/>
        </w:trPr>
        <w:tc>
          <w:tcPr>
            <w:tcW w:w="4615" w:type="pct"/>
            <w:vMerge/>
          </w:tcPr>
          <w:p w14:paraId="18AFFF1C" w14:textId="77777777" w:rsidR="001937D2" w:rsidRPr="00BA1AE1" w:rsidRDefault="001937D2" w:rsidP="0036555A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32DA9071" w14:textId="77777777" w:rsidR="001937D2" w:rsidRDefault="001937D2" w:rsidP="001937D2">
            <w:pPr>
              <w:jc w:val="center"/>
            </w:pPr>
          </w:p>
        </w:tc>
      </w:tr>
      <w:tr w:rsidR="001937D2" w14:paraId="3AD02699" w14:textId="77777777" w:rsidTr="554EF826">
        <w:trPr>
          <w:trHeight w:val="335"/>
        </w:trPr>
        <w:tc>
          <w:tcPr>
            <w:tcW w:w="4615" w:type="pct"/>
            <w:vMerge/>
          </w:tcPr>
          <w:p w14:paraId="18C169D7" w14:textId="77777777" w:rsidR="001937D2" w:rsidRPr="00BA1AE1" w:rsidRDefault="001937D2" w:rsidP="0036555A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4F062BEE" w14:textId="77777777" w:rsidR="001937D2" w:rsidRDefault="001937D2" w:rsidP="001937D2">
            <w:pPr>
              <w:jc w:val="center"/>
            </w:pPr>
          </w:p>
        </w:tc>
      </w:tr>
      <w:tr w:rsidR="00EC5E45" w14:paraId="7FCC748B" w14:textId="77777777" w:rsidTr="554EF826">
        <w:tc>
          <w:tcPr>
            <w:tcW w:w="4615" w:type="pct"/>
            <w:shd w:val="clear" w:color="auto" w:fill="E7E6E6" w:themeFill="background2"/>
          </w:tcPr>
          <w:p w14:paraId="454583BC" w14:textId="15550AC1" w:rsidR="00EC5E45" w:rsidRPr="00BA1AE1" w:rsidRDefault="0036555A" w:rsidP="002708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Section Total</w:t>
            </w:r>
          </w:p>
        </w:tc>
        <w:tc>
          <w:tcPr>
            <w:tcW w:w="385" w:type="pct"/>
            <w:shd w:val="clear" w:color="auto" w:fill="E7E6E6" w:themeFill="background2"/>
          </w:tcPr>
          <w:p w14:paraId="16DB8D67" w14:textId="4BB72F0E" w:rsidR="00EC5E45" w:rsidRDefault="00EC5E45" w:rsidP="00270810"/>
        </w:tc>
      </w:tr>
      <w:tr w:rsidR="005C0526" w14:paraId="3D6F2468" w14:textId="0AA485C4" w:rsidTr="554EF826">
        <w:trPr>
          <w:trHeight w:val="335"/>
        </w:trPr>
        <w:tc>
          <w:tcPr>
            <w:tcW w:w="4615" w:type="pct"/>
            <w:vMerge w:val="restart"/>
          </w:tcPr>
          <w:p w14:paraId="7E3BA788" w14:textId="7F723E36" w:rsidR="005C0526" w:rsidRPr="0011068D" w:rsidRDefault="005C0526" w:rsidP="00CF4999">
            <w:pPr>
              <w:tabs>
                <w:tab w:val="left" w:pos="948"/>
              </w:tabs>
              <w:rPr>
                <w:rFonts w:ascii="Calibri" w:eastAsia="Calibri" w:hAnsi="Calibri" w:cs="Calibri"/>
                <w:b/>
                <w:bCs/>
              </w:rPr>
            </w:pPr>
            <w:r w:rsidRPr="0011068D">
              <w:rPr>
                <w:rFonts w:ascii="Calibri" w:eastAsia="Calibri" w:hAnsi="Calibri" w:cs="Calibri"/>
                <w:b/>
                <w:bCs/>
              </w:rPr>
              <w:t>Pragmatism</w:t>
            </w:r>
          </w:p>
          <w:p w14:paraId="582BA43A" w14:textId="08C19B01" w:rsidR="005C0526" w:rsidRPr="0011068D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11068D">
              <w:t>Take time to reflect and recognise when work needs to adapt to the reality of the situation</w:t>
            </w:r>
          </w:p>
          <w:p w14:paraId="35D1FCCC" w14:textId="673C42DF" w:rsidR="005C0526" w:rsidRPr="0011068D" w:rsidRDefault="00B60395" w:rsidP="00270810">
            <w:pPr>
              <w:pStyle w:val="ListParagraph"/>
              <w:numPr>
                <w:ilvl w:val="0"/>
                <w:numId w:val="1"/>
              </w:numPr>
            </w:pPr>
            <w:r>
              <w:t>Recognise</w:t>
            </w:r>
            <w:r w:rsidR="005C0526" w:rsidRPr="0011068D">
              <w:t xml:space="preserve"> when a proportionate amount of work has been done and it is time to move on </w:t>
            </w:r>
          </w:p>
          <w:p w14:paraId="5E0A5BEA" w14:textId="77777777" w:rsidR="005C0526" w:rsidRPr="0011068D" w:rsidRDefault="005C0526" w:rsidP="00270810">
            <w:pPr>
              <w:pStyle w:val="ListParagraph"/>
              <w:numPr>
                <w:ilvl w:val="0"/>
                <w:numId w:val="1"/>
              </w:numPr>
            </w:pPr>
            <w:r w:rsidRPr="0011068D">
              <w:t>Streamline systems and seek to make the complex simple</w:t>
            </w:r>
          </w:p>
          <w:p w14:paraId="5CC99880" w14:textId="007582A9" w:rsidR="005C0526" w:rsidRPr="001977D3" w:rsidRDefault="005C0526" w:rsidP="00CF4999">
            <w:pPr>
              <w:pStyle w:val="ListParagraph"/>
              <w:numPr>
                <w:ilvl w:val="0"/>
                <w:numId w:val="1"/>
              </w:numPr>
              <w:tabs>
                <w:tab w:val="left" w:pos="948"/>
              </w:tabs>
              <w:rPr>
                <w:rFonts w:ascii="Calibri" w:eastAsia="Calibri" w:hAnsi="Calibri" w:cs="Calibri"/>
              </w:rPr>
            </w:pPr>
            <w:r w:rsidRPr="001977D3">
              <w:t>Take a balanced view and always consider the wider implications</w:t>
            </w:r>
          </w:p>
          <w:p w14:paraId="5196FC20" w14:textId="77777777" w:rsidR="005C0526" w:rsidRPr="0011068D" w:rsidRDefault="005C0526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21161FCF" w14:textId="77777777" w:rsidR="005C0526" w:rsidRDefault="005C0526" w:rsidP="001937D2">
            <w:pPr>
              <w:jc w:val="center"/>
            </w:pPr>
          </w:p>
          <w:p w14:paraId="503C8961" w14:textId="34CFD0BE" w:rsidR="00C473BB" w:rsidRDefault="00C473BB" w:rsidP="001937D2">
            <w:pPr>
              <w:jc w:val="center"/>
            </w:pPr>
          </w:p>
        </w:tc>
      </w:tr>
      <w:tr w:rsidR="001937D2" w14:paraId="651DA3BC" w14:textId="77777777" w:rsidTr="554EF826">
        <w:trPr>
          <w:trHeight w:val="335"/>
        </w:trPr>
        <w:tc>
          <w:tcPr>
            <w:tcW w:w="4615" w:type="pct"/>
            <w:vMerge/>
          </w:tcPr>
          <w:p w14:paraId="53D9A96C" w14:textId="77777777" w:rsidR="001937D2" w:rsidRPr="0011068D" w:rsidRDefault="001937D2" w:rsidP="0036555A">
            <w:pPr>
              <w:tabs>
                <w:tab w:val="left" w:pos="948"/>
              </w:tabs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60457EC8" w14:textId="77777777" w:rsidR="001937D2" w:rsidRDefault="001937D2" w:rsidP="001937D2">
            <w:pPr>
              <w:jc w:val="center"/>
            </w:pPr>
          </w:p>
        </w:tc>
      </w:tr>
      <w:tr w:rsidR="001937D2" w14:paraId="02486C80" w14:textId="77777777" w:rsidTr="554EF826">
        <w:trPr>
          <w:trHeight w:val="335"/>
        </w:trPr>
        <w:tc>
          <w:tcPr>
            <w:tcW w:w="4615" w:type="pct"/>
            <w:vMerge/>
          </w:tcPr>
          <w:p w14:paraId="3D1F3E69" w14:textId="77777777" w:rsidR="001937D2" w:rsidRPr="0011068D" w:rsidRDefault="001937D2" w:rsidP="0036555A">
            <w:pPr>
              <w:tabs>
                <w:tab w:val="left" w:pos="948"/>
              </w:tabs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72AA172F" w14:textId="77777777" w:rsidR="001937D2" w:rsidRDefault="001937D2" w:rsidP="001937D2">
            <w:pPr>
              <w:jc w:val="center"/>
            </w:pPr>
          </w:p>
        </w:tc>
      </w:tr>
      <w:tr w:rsidR="001937D2" w14:paraId="004E9E9B" w14:textId="77777777" w:rsidTr="554EF826">
        <w:trPr>
          <w:trHeight w:val="335"/>
        </w:trPr>
        <w:tc>
          <w:tcPr>
            <w:tcW w:w="4615" w:type="pct"/>
            <w:vMerge/>
          </w:tcPr>
          <w:p w14:paraId="2F7718E2" w14:textId="77777777" w:rsidR="001937D2" w:rsidRPr="0011068D" w:rsidRDefault="001937D2" w:rsidP="0036555A">
            <w:pPr>
              <w:tabs>
                <w:tab w:val="left" w:pos="948"/>
              </w:tabs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07025A4B" w14:textId="77777777" w:rsidR="001937D2" w:rsidRDefault="001937D2" w:rsidP="001937D2">
            <w:pPr>
              <w:jc w:val="center"/>
            </w:pPr>
          </w:p>
        </w:tc>
      </w:tr>
      <w:tr w:rsidR="00EC5E45" w14:paraId="6A67806E" w14:textId="77777777" w:rsidTr="554EF826">
        <w:tc>
          <w:tcPr>
            <w:tcW w:w="4615" w:type="pct"/>
            <w:shd w:val="clear" w:color="auto" w:fill="E7E6E6" w:themeFill="background2"/>
          </w:tcPr>
          <w:p w14:paraId="33CAE1A8" w14:textId="4C424C20" w:rsidR="00EC5E45" w:rsidRPr="00BA1AE1" w:rsidRDefault="0036555A" w:rsidP="00CF4999">
            <w:pPr>
              <w:tabs>
                <w:tab w:val="left" w:pos="948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Section Total</w:t>
            </w:r>
          </w:p>
        </w:tc>
        <w:tc>
          <w:tcPr>
            <w:tcW w:w="385" w:type="pct"/>
            <w:shd w:val="clear" w:color="auto" w:fill="E7E6E6" w:themeFill="background2"/>
          </w:tcPr>
          <w:p w14:paraId="093FA9F3" w14:textId="2387E39D" w:rsidR="00EC5E45" w:rsidRDefault="00EC5E45" w:rsidP="00270810"/>
        </w:tc>
      </w:tr>
      <w:tr w:rsidR="005C0526" w14:paraId="116C89D1" w14:textId="4411608A" w:rsidTr="554EF826">
        <w:trPr>
          <w:trHeight w:val="335"/>
        </w:trPr>
        <w:tc>
          <w:tcPr>
            <w:tcW w:w="4615" w:type="pct"/>
            <w:vMerge w:val="restart"/>
            <w:vAlign w:val="center"/>
          </w:tcPr>
          <w:p w14:paraId="01031388" w14:textId="77777777" w:rsidR="005C0526" w:rsidRDefault="005C0526" w:rsidP="00BA1AE1">
            <w:pPr>
              <w:tabs>
                <w:tab w:val="left" w:pos="948"/>
              </w:tabs>
              <w:rPr>
                <w:b/>
                <w:bCs/>
              </w:rPr>
            </w:pPr>
            <w:r w:rsidRPr="00BA1AE1">
              <w:rPr>
                <w:b/>
                <w:bCs/>
              </w:rPr>
              <w:t>Ambition</w:t>
            </w:r>
          </w:p>
          <w:p w14:paraId="131BE73B" w14:textId="1D7DC03D" w:rsidR="005C0526" w:rsidRDefault="005C0526" w:rsidP="00270810">
            <w:pPr>
              <w:pStyle w:val="ListParagraph"/>
              <w:numPr>
                <w:ilvl w:val="0"/>
                <w:numId w:val="1"/>
              </w:numPr>
              <w:tabs>
                <w:tab w:val="left" w:pos="948"/>
              </w:tabs>
            </w:pPr>
            <w:r>
              <w:t>C</w:t>
            </w:r>
            <w:r w:rsidRPr="00BA1AE1">
              <w:t>hallenge the status quo to create new and better ways of doing the things that matte</w:t>
            </w:r>
            <w:r>
              <w:t>r</w:t>
            </w:r>
          </w:p>
          <w:p w14:paraId="359E995A" w14:textId="77777777" w:rsidR="005C0526" w:rsidRPr="0011068D" w:rsidRDefault="005C0526" w:rsidP="00270810">
            <w:pPr>
              <w:pStyle w:val="ListParagraph"/>
              <w:numPr>
                <w:ilvl w:val="0"/>
                <w:numId w:val="1"/>
              </w:numPr>
              <w:tabs>
                <w:tab w:val="left" w:pos="948"/>
              </w:tabs>
            </w:pPr>
            <w:r w:rsidRPr="0011068D">
              <w:t>Create opportunities to develop and inspire others to achieve their best</w:t>
            </w:r>
          </w:p>
          <w:p w14:paraId="403742FB" w14:textId="5F051852" w:rsidR="005C0526" w:rsidRDefault="61E949F6" w:rsidP="00270810">
            <w:pPr>
              <w:pStyle w:val="ListParagraph"/>
              <w:numPr>
                <w:ilvl w:val="0"/>
                <w:numId w:val="1"/>
              </w:numPr>
              <w:tabs>
                <w:tab w:val="left" w:pos="948"/>
              </w:tabs>
            </w:pPr>
            <w:r>
              <w:t>Confidently own the vision and communicate it with clarity and enthusiasm</w:t>
            </w:r>
          </w:p>
          <w:p w14:paraId="44174390" w14:textId="7C44AD49" w:rsidR="005C0526" w:rsidRPr="00BA1AE1" w:rsidRDefault="005C0526" w:rsidP="00270810">
            <w:pPr>
              <w:pStyle w:val="ListParagraph"/>
              <w:numPr>
                <w:ilvl w:val="0"/>
                <w:numId w:val="1"/>
              </w:numPr>
              <w:tabs>
                <w:tab w:val="left" w:pos="948"/>
              </w:tabs>
            </w:pPr>
            <w:r>
              <w:t>P</w:t>
            </w:r>
            <w:r w:rsidRPr="00BA1AE1">
              <w:t xml:space="preserve">romote </w:t>
            </w:r>
            <w:bookmarkStart w:id="2" w:name="_Int_u0yGH4Tn"/>
            <w:r w:rsidRPr="00BA1AE1">
              <w:t>high expectations</w:t>
            </w:r>
            <w:bookmarkEnd w:id="2"/>
            <w:r w:rsidRPr="00BA1AE1">
              <w:t xml:space="preserve"> and set stretching goals</w:t>
            </w:r>
            <w:r>
              <w:t xml:space="preserve"> for myself and work</w:t>
            </w:r>
          </w:p>
          <w:p w14:paraId="6BD47F46" w14:textId="2B21AEAA" w:rsidR="005C0526" w:rsidRPr="00BA1AE1" w:rsidRDefault="005C0526" w:rsidP="00CF4999">
            <w:pPr>
              <w:tabs>
                <w:tab w:val="left" w:pos="948"/>
              </w:tabs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17D6D33D" w14:textId="77777777" w:rsidR="005C0526" w:rsidRDefault="005C0526" w:rsidP="001937D2">
            <w:pPr>
              <w:jc w:val="center"/>
            </w:pPr>
          </w:p>
          <w:p w14:paraId="2FA96AA2" w14:textId="7BCD5E2B" w:rsidR="00C473BB" w:rsidRDefault="00C473BB" w:rsidP="001937D2">
            <w:pPr>
              <w:jc w:val="center"/>
            </w:pPr>
          </w:p>
        </w:tc>
      </w:tr>
      <w:tr w:rsidR="001937D2" w14:paraId="1788F7EC" w14:textId="77777777" w:rsidTr="554EF826">
        <w:trPr>
          <w:trHeight w:val="335"/>
        </w:trPr>
        <w:tc>
          <w:tcPr>
            <w:tcW w:w="4615" w:type="pct"/>
            <w:vMerge/>
            <w:vAlign w:val="center"/>
          </w:tcPr>
          <w:p w14:paraId="2FF5C7A4" w14:textId="77777777" w:rsidR="001937D2" w:rsidRPr="00BA1AE1" w:rsidRDefault="001937D2" w:rsidP="0036555A">
            <w:pPr>
              <w:tabs>
                <w:tab w:val="left" w:pos="948"/>
              </w:tabs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02F8A2C4" w14:textId="77777777" w:rsidR="001937D2" w:rsidRDefault="001937D2" w:rsidP="001937D2">
            <w:pPr>
              <w:jc w:val="center"/>
            </w:pPr>
          </w:p>
        </w:tc>
      </w:tr>
      <w:tr w:rsidR="001937D2" w14:paraId="725541DC" w14:textId="77777777" w:rsidTr="554EF826">
        <w:trPr>
          <w:trHeight w:val="335"/>
        </w:trPr>
        <w:tc>
          <w:tcPr>
            <w:tcW w:w="4615" w:type="pct"/>
            <w:vMerge/>
            <w:vAlign w:val="center"/>
          </w:tcPr>
          <w:p w14:paraId="7C9BCD7C" w14:textId="77777777" w:rsidR="001937D2" w:rsidRPr="00BA1AE1" w:rsidRDefault="001937D2" w:rsidP="0036555A">
            <w:pPr>
              <w:tabs>
                <w:tab w:val="left" w:pos="948"/>
              </w:tabs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0026FA19" w14:textId="77777777" w:rsidR="001937D2" w:rsidRDefault="001937D2" w:rsidP="001937D2">
            <w:pPr>
              <w:jc w:val="center"/>
            </w:pPr>
          </w:p>
        </w:tc>
      </w:tr>
      <w:tr w:rsidR="001937D2" w14:paraId="70B0EA43" w14:textId="77777777" w:rsidTr="554EF826">
        <w:trPr>
          <w:trHeight w:val="335"/>
        </w:trPr>
        <w:tc>
          <w:tcPr>
            <w:tcW w:w="4615" w:type="pct"/>
            <w:vMerge/>
            <w:vAlign w:val="center"/>
          </w:tcPr>
          <w:p w14:paraId="4BCC7847" w14:textId="77777777" w:rsidR="001937D2" w:rsidRPr="00BA1AE1" w:rsidRDefault="001937D2" w:rsidP="0036555A">
            <w:pPr>
              <w:tabs>
                <w:tab w:val="left" w:pos="948"/>
              </w:tabs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7E2F1E78" w14:textId="77777777" w:rsidR="001937D2" w:rsidRDefault="001937D2" w:rsidP="001937D2">
            <w:pPr>
              <w:jc w:val="center"/>
            </w:pPr>
          </w:p>
        </w:tc>
      </w:tr>
      <w:tr w:rsidR="00EC5E45" w14:paraId="7F01A394" w14:textId="77777777" w:rsidTr="554EF826">
        <w:tc>
          <w:tcPr>
            <w:tcW w:w="4615" w:type="pct"/>
            <w:shd w:val="clear" w:color="auto" w:fill="E7E6E6" w:themeFill="background2"/>
          </w:tcPr>
          <w:p w14:paraId="332EDB16" w14:textId="7CB619D4" w:rsidR="00EC5E45" w:rsidRPr="00BA1AE1" w:rsidRDefault="0036555A" w:rsidP="00BA1AE1">
            <w:pPr>
              <w:tabs>
                <w:tab w:val="left" w:pos="94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Section Total</w:t>
            </w:r>
          </w:p>
        </w:tc>
        <w:tc>
          <w:tcPr>
            <w:tcW w:w="385" w:type="pct"/>
            <w:shd w:val="clear" w:color="auto" w:fill="E7E6E6" w:themeFill="background2"/>
          </w:tcPr>
          <w:p w14:paraId="2797A0D4" w14:textId="10A29222" w:rsidR="00EC5E45" w:rsidRDefault="00EC5E45" w:rsidP="00270810"/>
        </w:tc>
      </w:tr>
      <w:tr w:rsidR="005C0526" w14:paraId="2739E275" w14:textId="5519D6B3" w:rsidTr="554EF826">
        <w:trPr>
          <w:trHeight w:val="335"/>
        </w:trPr>
        <w:tc>
          <w:tcPr>
            <w:tcW w:w="4615" w:type="pct"/>
            <w:vMerge w:val="restart"/>
          </w:tcPr>
          <w:p w14:paraId="1E562269" w14:textId="77777777" w:rsidR="005C0526" w:rsidRDefault="005C0526" w:rsidP="00270810">
            <w:pPr>
              <w:rPr>
                <w:b/>
                <w:bCs/>
              </w:rPr>
            </w:pPr>
            <w:r w:rsidRPr="00BA1AE1">
              <w:rPr>
                <w:b/>
                <w:bCs/>
              </w:rPr>
              <w:t>Purposeful</w:t>
            </w:r>
          </w:p>
          <w:p w14:paraId="5E2E35D8" w14:textId="77777777" w:rsidR="005C0526" w:rsidRDefault="005C0526" w:rsidP="00270810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Pr="00BA1AE1">
              <w:t>ommit to decisions and the delivery of what has been agreed</w:t>
            </w:r>
            <w:r>
              <w:t xml:space="preserve"> </w:t>
            </w:r>
          </w:p>
          <w:p w14:paraId="3102C003" w14:textId="77777777" w:rsidR="005C0526" w:rsidRDefault="005C0526" w:rsidP="00270810">
            <w:pPr>
              <w:pStyle w:val="ListParagraph"/>
              <w:numPr>
                <w:ilvl w:val="0"/>
                <w:numId w:val="1"/>
              </w:numPr>
            </w:pPr>
            <w:r>
              <w:t>F</w:t>
            </w:r>
            <w:r w:rsidRPr="00BA1AE1">
              <w:t>ocus time and resources on outcomes and moving priorities forward</w:t>
            </w:r>
          </w:p>
          <w:p w14:paraId="6C717EA0" w14:textId="77777777" w:rsidR="005C0526" w:rsidRDefault="005C0526" w:rsidP="00270810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Pr="00BA1AE1">
              <w:t xml:space="preserve">ecognise when it is time to consult and when it is time to </w:t>
            </w:r>
            <w:r>
              <w:t xml:space="preserve">take </w:t>
            </w:r>
            <w:r w:rsidRPr="00BA1AE1">
              <w:t>act</w:t>
            </w:r>
            <w:r>
              <w:t>ion</w:t>
            </w:r>
          </w:p>
          <w:p w14:paraId="400640FE" w14:textId="36817AA7" w:rsidR="005C0526" w:rsidRPr="00BA1AE1" w:rsidRDefault="000C336C" w:rsidP="00270810">
            <w:pPr>
              <w:pStyle w:val="ListParagraph"/>
              <w:numPr>
                <w:ilvl w:val="0"/>
                <w:numId w:val="1"/>
              </w:numPr>
            </w:pPr>
            <w:r>
              <w:t>Support</w:t>
            </w:r>
            <w:r w:rsidR="005C0526" w:rsidRPr="00BA1AE1">
              <w:t xml:space="preserve"> a culture that will challenge, review, and improve norms of practice  </w:t>
            </w:r>
          </w:p>
          <w:p w14:paraId="0BEFDCEA" w14:textId="67257F9E" w:rsidR="005C0526" w:rsidRPr="00BA1AE1" w:rsidRDefault="005C0526" w:rsidP="00CF4999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32C8AEB3" w14:textId="77777777" w:rsidR="005C0526" w:rsidRDefault="005C0526" w:rsidP="001937D2">
            <w:pPr>
              <w:jc w:val="center"/>
            </w:pPr>
          </w:p>
          <w:p w14:paraId="16AA8841" w14:textId="4B0E28DD" w:rsidR="00C473BB" w:rsidRDefault="00C473BB" w:rsidP="001937D2">
            <w:pPr>
              <w:jc w:val="center"/>
            </w:pPr>
          </w:p>
        </w:tc>
      </w:tr>
      <w:tr w:rsidR="001937D2" w14:paraId="5565F0A8" w14:textId="77777777" w:rsidTr="554EF826">
        <w:trPr>
          <w:trHeight w:val="335"/>
        </w:trPr>
        <w:tc>
          <w:tcPr>
            <w:tcW w:w="4615" w:type="pct"/>
            <w:vMerge/>
          </w:tcPr>
          <w:p w14:paraId="5974E225" w14:textId="77777777" w:rsidR="001937D2" w:rsidRPr="00BA1AE1" w:rsidRDefault="001937D2" w:rsidP="0036555A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74149A07" w14:textId="77777777" w:rsidR="001937D2" w:rsidRDefault="001937D2" w:rsidP="001937D2">
            <w:pPr>
              <w:jc w:val="center"/>
            </w:pPr>
          </w:p>
        </w:tc>
      </w:tr>
      <w:tr w:rsidR="001937D2" w14:paraId="1DD8F11B" w14:textId="77777777" w:rsidTr="554EF826">
        <w:trPr>
          <w:trHeight w:val="335"/>
        </w:trPr>
        <w:tc>
          <w:tcPr>
            <w:tcW w:w="4615" w:type="pct"/>
            <w:vMerge/>
          </w:tcPr>
          <w:p w14:paraId="42CE4F72" w14:textId="77777777" w:rsidR="001937D2" w:rsidRPr="00BA1AE1" w:rsidRDefault="001937D2" w:rsidP="0036555A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7FCAB043" w14:textId="77777777" w:rsidR="001937D2" w:rsidRDefault="001937D2" w:rsidP="001937D2">
            <w:pPr>
              <w:jc w:val="center"/>
            </w:pPr>
          </w:p>
        </w:tc>
      </w:tr>
      <w:tr w:rsidR="001937D2" w14:paraId="426EA8A8" w14:textId="77777777" w:rsidTr="554EF826">
        <w:trPr>
          <w:trHeight w:val="335"/>
        </w:trPr>
        <w:tc>
          <w:tcPr>
            <w:tcW w:w="4615" w:type="pct"/>
            <w:vMerge/>
          </w:tcPr>
          <w:p w14:paraId="26A6488A" w14:textId="77777777" w:rsidR="001937D2" w:rsidRPr="00BA1AE1" w:rsidRDefault="001937D2" w:rsidP="0036555A">
            <w:pPr>
              <w:rPr>
                <w:b/>
                <w:bCs/>
              </w:rPr>
            </w:pPr>
          </w:p>
        </w:tc>
        <w:tc>
          <w:tcPr>
            <w:tcW w:w="385" w:type="pct"/>
            <w:vAlign w:val="center"/>
          </w:tcPr>
          <w:p w14:paraId="5439A4A8" w14:textId="77777777" w:rsidR="001937D2" w:rsidRDefault="001937D2" w:rsidP="001937D2">
            <w:pPr>
              <w:jc w:val="center"/>
            </w:pPr>
          </w:p>
        </w:tc>
      </w:tr>
      <w:tr w:rsidR="00EC5E45" w14:paraId="1174621B" w14:textId="77777777" w:rsidTr="554EF826">
        <w:tc>
          <w:tcPr>
            <w:tcW w:w="4615" w:type="pct"/>
            <w:shd w:val="clear" w:color="auto" w:fill="E7E6E6" w:themeFill="background2"/>
          </w:tcPr>
          <w:p w14:paraId="1055C3E4" w14:textId="63EA02D2" w:rsidR="00EC5E45" w:rsidRPr="00BA1AE1" w:rsidRDefault="08904739" w:rsidP="00270810">
            <w:pPr>
              <w:rPr>
                <w:b/>
                <w:bCs/>
              </w:rPr>
            </w:pPr>
            <w:r w:rsidRPr="554EF826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Section Total</w:t>
            </w:r>
          </w:p>
        </w:tc>
        <w:tc>
          <w:tcPr>
            <w:tcW w:w="385" w:type="pct"/>
            <w:shd w:val="clear" w:color="auto" w:fill="E7E6E6" w:themeFill="background2"/>
          </w:tcPr>
          <w:p w14:paraId="4548B5D4" w14:textId="79427C26" w:rsidR="00EC5E45" w:rsidRDefault="00EC5E45" w:rsidP="00270810"/>
        </w:tc>
      </w:tr>
    </w:tbl>
    <w:p w14:paraId="131B9C98" w14:textId="77777777" w:rsidR="003C7AA3" w:rsidRDefault="003C7AA3" w:rsidP="00954ABE">
      <w:pPr>
        <w:rPr>
          <w:rFonts w:cstheme="minorHAnsi"/>
          <w:i/>
          <w:iCs/>
        </w:rPr>
      </w:pPr>
    </w:p>
    <w:p w14:paraId="585EAD3C" w14:textId="7B4B4ED1" w:rsidR="00954ABE" w:rsidRPr="00954ABE" w:rsidRDefault="00954ABE" w:rsidP="00954ABE">
      <w:pPr>
        <w:rPr>
          <w:rFonts w:cstheme="minorHAnsi"/>
          <w:i/>
          <w:iCs/>
        </w:rPr>
      </w:pPr>
      <w:r w:rsidRPr="00954ABE">
        <w:rPr>
          <w:rFonts w:cstheme="minorHAnsi"/>
          <w:i/>
          <w:iCs/>
        </w:rPr>
        <w:t xml:space="preserve">After scoring, </w:t>
      </w:r>
    </w:p>
    <w:p w14:paraId="08AD3801" w14:textId="3EE0A8E8" w:rsidR="003B31A3" w:rsidRPr="00372346" w:rsidRDefault="003168B3" w:rsidP="00372346">
      <w:pPr>
        <w:tabs>
          <w:tab w:val="left" w:pos="709"/>
        </w:tabs>
        <w:jc w:val="both"/>
        <w:rPr>
          <w:rFonts w:eastAsia="Calibri"/>
        </w:rPr>
      </w:pPr>
      <w:r w:rsidRPr="146DB2A6">
        <w:rPr>
          <w:rFonts w:eastAsia="Calibri"/>
        </w:rPr>
        <w:t>You might find it useful to reflect on the following questions</w:t>
      </w:r>
      <w:r w:rsidR="00EF0E50" w:rsidRPr="146DB2A6">
        <w:rPr>
          <w:rFonts w:eastAsia="Calibri"/>
        </w:rPr>
        <w:t>:</w:t>
      </w:r>
    </w:p>
    <w:p w14:paraId="163EB35D" w14:textId="16072051" w:rsidR="003075F5" w:rsidRPr="00954ABE" w:rsidRDefault="003075F5" w:rsidP="003075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Style w:val="normaltextrun"/>
          <w:rFonts w:cstheme="minorHAnsi"/>
          <w:shd w:val="clear" w:color="auto" w:fill="FFFFFF"/>
        </w:rPr>
      </w:pPr>
      <w:r w:rsidRPr="00954ABE">
        <w:rPr>
          <w:rStyle w:val="normaltextrun"/>
          <w:rFonts w:cstheme="minorHAnsi"/>
          <w:shd w:val="clear" w:color="auto" w:fill="FFFFFF"/>
        </w:rPr>
        <w:t>What would you like to focus on?</w:t>
      </w:r>
    </w:p>
    <w:p w14:paraId="7E73B86B" w14:textId="77777777" w:rsidR="003075F5" w:rsidRPr="00954ABE" w:rsidRDefault="003075F5" w:rsidP="003075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Style w:val="normaltextrun"/>
          <w:rFonts w:cstheme="minorHAnsi"/>
          <w:shd w:val="clear" w:color="auto" w:fill="FFFFFF"/>
        </w:rPr>
      </w:pPr>
      <w:r w:rsidRPr="00954ABE">
        <w:rPr>
          <w:rStyle w:val="normaltextrun"/>
          <w:rFonts w:cstheme="minorHAnsi"/>
          <w:shd w:val="clear" w:color="auto" w:fill="FFFFFF"/>
        </w:rPr>
        <w:t>What support and resources will you need?</w:t>
      </w:r>
    </w:p>
    <w:p w14:paraId="3876E592" w14:textId="7C62D562" w:rsidR="003075F5" w:rsidRPr="00954ABE" w:rsidRDefault="003075F5" w:rsidP="003075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Style w:val="normaltextrun"/>
          <w:shd w:val="clear" w:color="auto" w:fill="FFFFFF"/>
        </w:rPr>
      </w:pPr>
      <w:r w:rsidRPr="146DB2A6">
        <w:rPr>
          <w:rStyle w:val="normaltextrun"/>
          <w:shd w:val="clear" w:color="auto" w:fill="FFFFFF"/>
        </w:rPr>
        <w:t>How will making this change affect other aspects of your working life?</w:t>
      </w:r>
    </w:p>
    <w:p w14:paraId="4451DFE4" w14:textId="2CC1797B" w:rsidR="003075F5" w:rsidRPr="003B31A3" w:rsidRDefault="003075F5" w:rsidP="003075F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Style w:val="normaltextrun"/>
          <w:shd w:val="clear" w:color="auto" w:fill="FFFFFF"/>
        </w:rPr>
      </w:pPr>
      <w:r w:rsidRPr="146DB2A6">
        <w:rPr>
          <w:rStyle w:val="normaltextrun"/>
          <w:shd w:val="clear" w:color="auto" w:fill="FFFFFF"/>
        </w:rPr>
        <w:t>What is the best thing that could happen if you do this?</w:t>
      </w:r>
      <w:r w:rsidRPr="146DB2A6">
        <w:rPr>
          <w:rStyle w:val="normaltextrun"/>
        </w:rPr>
        <w:t> </w:t>
      </w:r>
    </w:p>
    <w:p w14:paraId="0040AD6D" w14:textId="0BA305EF" w:rsidR="003B31A3" w:rsidRPr="003B31A3" w:rsidRDefault="003B31A3" w:rsidP="003B31A3">
      <w:pPr>
        <w:tabs>
          <w:tab w:val="left" w:pos="709"/>
        </w:tabs>
        <w:spacing w:after="0" w:line="240" w:lineRule="auto"/>
        <w:jc w:val="both"/>
        <w:rPr>
          <w:rStyle w:val="normaltextrun"/>
          <w:rFonts w:cstheme="minorHAnsi"/>
          <w:shd w:val="clear" w:color="auto" w:fill="FFFFFF"/>
        </w:rPr>
      </w:pPr>
    </w:p>
    <w:p w14:paraId="72B168DC" w14:textId="65015FE4" w:rsidR="00270810" w:rsidRDefault="79146972" w:rsidP="00270810">
      <w:r>
        <w:t xml:space="preserve">You </w:t>
      </w:r>
      <w:r w:rsidR="79439490">
        <w:t>could also share your responses with others</w:t>
      </w:r>
      <w:r w:rsidR="5904CFD3">
        <w:t xml:space="preserve"> (e.g., a colleague or your manager), so that they can offer additional insights.</w:t>
      </w:r>
    </w:p>
    <w:sectPr w:rsidR="00270810" w:rsidSect="00BF0A99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20B4" w14:textId="77777777" w:rsidR="000666B4" w:rsidRDefault="000666B4" w:rsidP="00891BB0">
      <w:pPr>
        <w:spacing w:after="0" w:line="240" w:lineRule="auto"/>
      </w:pPr>
      <w:r>
        <w:separator/>
      </w:r>
    </w:p>
  </w:endnote>
  <w:endnote w:type="continuationSeparator" w:id="0">
    <w:p w14:paraId="695B8D21" w14:textId="77777777" w:rsidR="000666B4" w:rsidRDefault="000666B4" w:rsidP="0089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28BE" w14:textId="5FC7A7A2" w:rsidR="00297A94" w:rsidRDefault="00297A94" w:rsidP="00297A94">
    <w:pPr>
      <w:pStyle w:val="Footer"/>
      <w:tabs>
        <w:tab w:val="clear" w:pos="4513"/>
        <w:tab w:val="clear" w:pos="9026"/>
        <w:tab w:val="left" w:pos="814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65DDEBCE" wp14:editId="6F7FBD56">
          <wp:simplePos x="0" y="0"/>
          <wp:positionH relativeFrom="column">
            <wp:posOffset>4832350</wp:posOffset>
          </wp:positionH>
          <wp:positionV relativeFrom="margin">
            <wp:posOffset>8184515</wp:posOffset>
          </wp:positionV>
          <wp:extent cx="1746250" cy="946150"/>
          <wp:effectExtent l="0" t="0" r="6350" b="6350"/>
          <wp:wrapSquare wrapText="bothSides"/>
          <wp:docPr id="1" name="Picture 1" descr="A black and purple hexagon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purple hexagon with white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12"/>
                  <a:stretch/>
                </pic:blipFill>
                <pic:spPr bwMode="auto">
                  <a:xfrm>
                    <a:off x="0" y="0"/>
                    <a:ext cx="17462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DC2C" w14:textId="77777777" w:rsidR="000666B4" w:rsidRDefault="000666B4" w:rsidP="00891BB0">
      <w:pPr>
        <w:spacing w:after="0" w:line="240" w:lineRule="auto"/>
      </w:pPr>
      <w:r>
        <w:separator/>
      </w:r>
    </w:p>
  </w:footnote>
  <w:footnote w:type="continuationSeparator" w:id="0">
    <w:p w14:paraId="2851AB6A" w14:textId="77777777" w:rsidR="000666B4" w:rsidRDefault="000666B4" w:rsidP="0089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1848" w14:textId="61096FF0" w:rsidR="00BF0A99" w:rsidRDefault="00DE7235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AAE67C6" wp14:editId="1C56F3C9">
          <wp:simplePos x="0" y="0"/>
          <wp:positionH relativeFrom="column">
            <wp:posOffset>-996950</wp:posOffset>
          </wp:positionH>
          <wp:positionV relativeFrom="paragraph">
            <wp:posOffset>-558165</wp:posOffset>
          </wp:positionV>
          <wp:extent cx="7919720" cy="1422400"/>
          <wp:effectExtent l="0" t="0" r="508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6412620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97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E52"/>
    <w:multiLevelType w:val="hybridMultilevel"/>
    <w:tmpl w:val="AE14A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55557"/>
    <w:multiLevelType w:val="hybridMultilevel"/>
    <w:tmpl w:val="F9F24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10"/>
    <w:rsid w:val="00015B90"/>
    <w:rsid w:val="00021BCD"/>
    <w:rsid w:val="00031752"/>
    <w:rsid w:val="00053454"/>
    <w:rsid w:val="000666B4"/>
    <w:rsid w:val="000A5B48"/>
    <w:rsid w:val="000A65AB"/>
    <w:rsid w:val="000C336C"/>
    <w:rsid w:val="000E1E9B"/>
    <w:rsid w:val="000F19B4"/>
    <w:rsid w:val="000F1B08"/>
    <w:rsid w:val="0011068D"/>
    <w:rsid w:val="001267F3"/>
    <w:rsid w:val="0013357A"/>
    <w:rsid w:val="00144E0B"/>
    <w:rsid w:val="001845AD"/>
    <w:rsid w:val="001937D2"/>
    <w:rsid w:val="001977D3"/>
    <w:rsid w:val="001D1AC9"/>
    <w:rsid w:val="002326CF"/>
    <w:rsid w:val="00270810"/>
    <w:rsid w:val="002814B7"/>
    <w:rsid w:val="0029463B"/>
    <w:rsid w:val="00297A94"/>
    <w:rsid w:val="002A679C"/>
    <w:rsid w:val="003075F5"/>
    <w:rsid w:val="003168B3"/>
    <w:rsid w:val="00327CDB"/>
    <w:rsid w:val="0036555A"/>
    <w:rsid w:val="00372346"/>
    <w:rsid w:val="00380887"/>
    <w:rsid w:val="00381621"/>
    <w:rsid w:val="003B31A3"/>
    <w:rsid w:val="003C2EFD"/>
    <w:rsid w:val="003C7AA3"/>
    <w:rsid w:val="003E336C"/>
    <w:rsid w:val="003F4379"/>
    <w:rsid w:val="003F451F"/>
    <w:rsid w:val="003F46A7"/>
    <w:rsid w:val="0045245A"/>
    <w:rsid w:val="004541C0"/>
    <w:rsid w:val="00462B37"/>
    <w:rsid w:val="00471D00"/>
    <w:rsid w:val="004F5C33"/>
    <w:rsid w:val="004F7FEC"/>
    <w:rsid w:val="00521A57"/>
    <w:rsid w:val="00522F34"/>
    <w:rsid w:val="00560077"/>
    <w:rsid w:val="00591CE3"/>
    <w:rsid w:val="005C0526"/>
    <w:rsid w:val="005E063F"/>
    <w:rsid w:val="005F5F46"/>
    <w:rsid w:val="00681496"/>
    <w:rsid w:val="00685EA0"/>
    <w:rsid w:val="006D5681"/>
    <w:rsid w:val="007202A1"/>
    <w:rsid w:val="007269C5"/>
    <w:rsid w:val="00726C1E"/>
    <w:rsid w:val="00753D89"/>
    <w:rsid w:val="00770C1D"/>
    <w:rsid w:val="007A4394"/>
    <w:rsid w:val="007D47C1"/>
    <w:rsid w:val="007E457E"/>
    <w:rsid w:val="007F7778"/>
    <w:rsid w:val="00801D80"/>
    <w:rsid w:val="008113B4"/>
    <w:rsid w:val="00830543"/>
    <w:rsid w:val="008340B4"/>
    <w:rsid w:val="0086010E"/>
    <w:rsid w:val="00891BB0"/>
    <w:rsid w:val="0089489C"/>
    <w:rsid w:val="00895868"/>
    <w:rsid w:val="009014AC"/>
    <w:rsid w:val="00905CB9"/>
    <w:rsid w:val="00954ABE"/>
    <w:rsid w:val="009E7651"/>
    <w:rsid w:val="009F6347"/>
    <w:rsid w:val="00A23C81"/>
    <w:rsid w:val="00A46C7F"/>
    <w:rsid w:val="00AB2366"/>
    <w:rsid w:val="00B25977"/>
    <w:rsid w:val="00B60395"/>
    <w:rsid w:val="00B81E94"/>
    <w:rsid w:val="00B96D58"/>
    <w:rsid w:val="00BA1AE1"/>
    <w:rsid w:val="00BE1942"/>
    <w:rsid w:val="00BF0A99"/>
    <w:rsid w:val="00C473BB"/>
    <w:rsid w:val="00C53FC6"/>
    <w:rsid w:val="00C717A7"/>
    <w:rsid w:val="00C77966"/>
    <w:rsid w:val="00CB1C94"/>
    <w:rsid w:val="00CD0886"/>
    <w:rsid w:val="00CD7F99"/>
    <w:rsid w:val="00CF4999"/>
    <w:rsid w:val="00D034BC"/>
    <w:rsid w:val="00D10CAD"/>
    <w:rsid w:val="00D17990"/>
    <w:rsid w:val="00D535CD"/>
    <w:rsid w:val="00D938A9"/>
    <w:rsid w:val="00D97868"/>
    <w:rsid w:val="00DB6CB2"/>
    <w:rsid w:val="00DE39BF"/>
    <w:rsid w:val="00DE7235"/>
    <w:rsid w:val="00DF0B25"/>
    <w:rsid w:val="00DF678A"/>
    <w:rsid w:val="00E1469F"/>
    <w:rsid w:val="00E36642"/>
    <w:rsid w:val="00E650A2"/>
    <w:rsid w:val="00E81CCB"/>
    <w:rsid w:val="00E95D6E"/>
    <w:rsid w:val="00EA0766"/>
    <w:rsid w:val="00EC4DEB"/>
    <w:rsid w:val="00EC5E45"/>
    <w:rsid w:val="00EF0E50"/>
    <w:rsid w:val="00F053CE"/>
    <w:rsid w:val="00F560A9"/>
    <w:rsid w:val="00F63E8E"/>
    <w:rsid w:val="00F758FB"/>
    <w:rsid w:val="02B56796"/>
    <w:rsid w:val="0784E533"/>
    <w:rsid w:val="08250616"/>
    <w:rsid w:val="08904739"/>
    <w:rsid w:val="0DA8DF91"/>
    <w:rsid w:val="0F77428C"/>
    <w:rsid w:val="12B72651"/>
    <w:rsid w:val="12F2AB8B"/>
    <w:rsid w:val="146DB2A6"/>
    <w:rsid w:val="184086B5"/>
    <w:rsid w:val="1889F8BD"/>
    <w:rsid w:val="1960AF45"/>
    <w:rsid w:val="1CAD7886"/>
    <w:rsid w:val="1F9FEA56"/>
    <w:rsid w:val="1FC5CF04"/>
    <w:rsid w:val="226904AC"/>
    <w:rsid w:val="2422093E"/>
    <w:rsid w:val="24DD0826"/>
    <w:rsid w:val="29D69355"/>
    <w:rsid w:val="2C03B529"/>
    <w:rsid w:val="2CC1D37B"/>
    <w:rsid w:val="317BDDE6"/>
    <w:rsid w:val="32434DFD"/>
    <w:rsid w:val="33E316D5"/>
    <w:rsid w:val="3716BF20"/>
    <w:rsid w:val="39BCF716"/>
    <w:rsid w:val="3F08A8A8"/>
    <w:rsid w:val="42B270AC"/>
    <w:rsid w:val="452C9A49"/>
    <w:rsid w:val="5134D163"/>
    <w:rsid w:val="551C6D19"/>
    <w:rsid w:val="554EF826"/>
    <w:rsid w:val="560310DF"/>
    <w:rsid w:val="58EDC9DB"/>
    <w:rsid w:val="5904CFD3"/>
    <w:rsid w:val="5D616139"/>
    <w:rsid w:val="5DC1C740"/>
    <w:rsid w:val="5EB2D5A9"/>
    <w:rsid w:val="60123C46"/>
    <w:rsid w:val="6152E2B3"/>
    <w:rsid w:val="61E949F6"/>
    <w:rsid w:val="62A14935"/>
    <w:rsid w:val="65D26D86"/>
    <w:rsid w:val="6AC9503D"/>
    <w:rsid w:val="6AF392E7"/>
    <w:rsid w:val="6D050B28"/>
    <w:rsid w:val="6D892FDE"/>
    <w:rsid w:val="730E40D5"/>
    <w:rsid w:val="76336E0E"/>
    <w:rsid w:val="76493636"/>
    <w:rsid w:val="7758375D"/>
    <w:rsid w:val="79146972"/>
    <w:rsid w:val="79439490"/>
    <w:rsid w:val="7975A105"/>
    <w:rsid w:val="7AF4CDB3"/>
    <w:rsid w:val="7C4ED131"/>
    <w:rsid w:val="7D3F8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05550"/>
  <w15:chartTrackingRefBased/>
  <w15:docId w15:val="{0C31AEE1-AC24-44CA-92E4-3D35F06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1AE1"/>
    <w:pPr>
      <w:ind w:left="720"/>
      <w:contextualSpacing/>
    </w:pPr>
  </w:style>
  <w:style w:type="character" w:customStyle="1" w:styleId="normaltextrun">
    <w:name w:val="normaltextrun"/>
    <w:basedOn w:val="DefaultParagraphFont"/>
    <w:rsid w:val="00BE1942"/>
  </w:style>
  <w:style w:type="character" w:customStyle="1" w:styleId="eop">
    <w:name w:val="eop"/>
    <w:basedOn w:val="DefaultParagraphFont"/>
    <w:rsid w:val="00BE1942"/>
  </w:style>
  <w:style w:type="character" w:styleId="Mention">
    <w:name w:val="Mention"/>
    <w:basedOn w:val="DefaultParagraphFont"/>
    <w:uiPriority w:val="99"/>
    <w:unhideWhenUsed/>
    <w:rsid w:val="00591CE3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591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CE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1C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B0"/>
  </w:style>
  <w:style w:type="paragraph" w:styleId="Footer">
    <w:name w:val="footer"/>
    <w:basedOn w:val="Normal"/>
    <w:link w:val="FooterChar"/>
    <w:uiPriority w:val="99"/>
    <w:unhideWhenUsed/>
    <w:rsid w:val="0089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A08C0.0797738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08C0.079773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O'Boyle, Sue</dc:creator>
  <cp:keywords/>
  <dc:description/>
  <cp:lastModifiedBy>Cable, Francesca</cp:lastModifiedBy>
  <cp:revision>3</cp:revision>
  <dcterms:created xsi:type="dcterms:W3CDTF">2023-10-27T10:50:00Z</dcterms:created>
  <dcterms:modified xsi:type="dcterms:W3CDTF">2023-10-27T11:01:00Z</dcterms:modified>
</cp:coreProperties>
</file>