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9F180E" w14:textId="54B13119" w:rsidR="00124ED7" w:rsidRDefault="00124ED7">
      <w:pPr>
        <w:widowControl/>
        <w:autoSpaceDE/>
        <w:autoSpaceDN/>
        <w:spacing w:after="160" w:line="259" w:lineRule="auto"/>
        <w:rPr>
          <w:color w:val="6F2F9F"/>
        </w:rPr>
      </w:pPr>
      <w:bookmarkStart w:id="0" w:name="_GoBack"/>
      <w:bookmarkEnd w:id="0"/>
    </w:p>
    <w:p w14:paraId="024AB2E7" w14:textId="77777777" w:rsidR="004A45CA" w:rsidRDefault="004A45CA" w:rsidP="004A45CA">
      <w:pPr>
        <w:widowControl/>
        <w:shd w:val="clear" w:color="auto" w:fill="FFFFFF" w:themeFill="background1"/>
        <w:autoSpaceDE/>
        <w:autoSpaceDN/>
        <w:spacing w:after="160" w:line="259" w:lineRule="auto"/>
        <w:jc w:val="center"/>
        <w:rPr>
          <w:b/>
          <w:color w:val="6F2F9F"/>
          <w:sz w:val="44"/>
          <w:szCs w:val="44"/>
        </w:rPr>
      </w:pPr>
    </w:p>
    <w:p w14:paraId="4387C0F8" w14:textId="4BCFE9D7" w:rsidR="004A45CA" w:rsidRPr="004A45CA" w:rsidRDefault="004A45CA" w:rsidP="004A45CA">
      <w:pPr>
        <w:widowControl/>
        <w:shd w:val="clear" w:color="auto" w:fill="FFFFFF" w:themeFill="background1"/>
        <w:autoSpaceDE/>
        <w:autoSpaceDN/>
        <w:spacing w:after="160" w:line="259" w:lineRule="auto"/>
        <w:jc w:val="center"/>
        <w:rPr>
          <w:b/>
          <w:color w:val="6F2F9F"/>
          <w:sz w:val="44"/>
          <w:szCs w:val="44"/>
        </w:rPr>
      </w:pPr>
      <w:r w:rsidRPr="004A45CA">
        <w:rPr>
          <w:b/>
          <w:color w:val="6F2F9F"/>
          <w:sz w:val="44"/>
          <w:szCs w:val="44"/>
        </w:rPr>
        <w:t>THE GRADUATE SCHOOL</w:t>
      </w:r>
    </w:p>
    <w:p w14:paraId="393E22D1" w14:textId="77777777" w:rsidR="00973EC1" w:rsidRDefault="00973EC1" w:rsidP="004A45CA">
      <w:pPr>
        <w:widowControl/>
        <w:autoSpaceDE/>
        <w:autoSpaceDN/>
        <w:spacing w:after="160" w:line="259" w:lineRule="auto"/>
        <w:jc w:val="center"/>
        <w:rPr>
          <w:color w:val="6F2F9F"/>
        </w:rPr>
      </w:pPr>
    </w:p>
    <w:p w14:paraId="6A4BB4F7" w14:textId="6D31816D" w:rsidR="00124ED7" w:rsidRPr="004A45CA" w:rsidRDefault="00F018B5" w:rsidP="004A45CA">
      <w:pPr>
        <w:widowControl/>
        <w:shd w:val="clear" w:color="auto" w:fill="FFFFFF" w:themeFill="background1"/>
        <w:autoSpaceDE/>
        <w:autoSpaceDN/>
        <w:spacing w:after="160" w:line="259" w:lineRule="auto"/>
        <w:jc w:val="center"/>
        <w:rPr>
          <w:b/>
          <w:color w:val="6F2F9F"/>
          <w:sz w:val="48"/>
          <w:szCs w:val="48"/>
        </w:rPr>
      </w:pPr>
      <w:r>
        <w:rPr>
          <w:b/>
          <w:color w:val="6F2F9F"/>
          <w:sz w:val="48"/>
          <w:szCs w:val="48"/>
        </w:rPr>
        <w:t>PHD IN</w:t>
      </w:r>
      <w:r w:rsidR="00124ED7" w:rsidRPr="004A45CA">
        <w:rPr>
          <w:b/>
          <w:color w:val="6F2F9F"/>
          <w:sz w:val="48"/>
          <w:szCs w:val="48"/>
        </w:rPr>
        <w:t xml:space="preserve"> CREATIVE PRACTICE</w:t>
      </w:r>
    </w:p>
    <w:p w14:paraId="02681249" w14:textId="1FCA8F5C" w:rsidR="00F934E8" w:rsidRDefault="00124ED7" w:rsidP="004A45CA">
      <w:pPr>
        <w:widowControl/>
        <w:shd w:val="clear" w:color="auto" w:fill="FFFFFF" w:themeFill="background1"/>
        <w:autoSpaceDE/>
        <w:autoSpaceDN/>
        <w:spacing w:after="160" w:line="259" w:lineRule="auto"/>
        <w:jc w:val="center"/>
        <w:rPr>
          <w:b/>
          <w:color w:val="6F2F9F"/>
          <w:sz w:val="48"/>
          <w:szCs w:val="48"/>
        </w:rPr>
      </w:pPr>
      <w:r w:rsidRPr="004A45CA">
        <w:rPr>
          <w:b/>
          <w:color w:val="6F2F9F"/>
          <w:sz w:val="48"/>
          <w:szCs w:val="48"/>
        </w:rPr>
        <w:t>GUIDELINES</w:t>
      </w:r>
    </w:p>
    <w:p w14:paraId="6E719100" w14:textId="0C48F0D8" w:rsidR="00973EC1" w:rsidRDefault="00973EC1" w:rsidP="00973EC1">
      <w:pPr>
        <w:widowControl/>
        <w:shd w:val="clear" w:color="auto" w:fill="FFFFFF" w:themeFill="background1"/>
        <w:autoSpaceDE/>
        <w:autoSpaceDN/>
        <w:spacing w:after="160" w:line="259" w:lineRule="auto"/>
        <w:rPr>
          <w:rFonts w:eastAsia="Times New Roman"/>
          <w:b/>
          <w:sz w:val="32"/>
          <w:szCs w:val="32"/>
        </w:rPr>
      </w:pPr>
    </w:p>
    <w:p w14:paraId="654C49BC" w14:textId="3AB5A523" w:rsidR="00AF7671" w:rsidRDefault="00AF7671" w:rsidP="00973EC1">
      <w:pPr>
        <w:widowControl/>
        <w:shd w:val="clear" w:color="auto" w:fill="FFFFFF" w:themeFill="background1"/>
        <w:autoSpaceDE/>
        <w:autoSpaceDN/>
        <w:spacing w:after="160" w:line="259" w:lineRule="auto"/>
        <w:rPr>
          <w:rFonts w:eastAsia="Times New Roman"/>
          <w:b/>
          <w:sz w:val="32"/>
          <w:szCs w:val="32"/>
        </w:rPr>
      </w:pPr>
    </w:p>
    <w:p w14:paraId="658D0282" w14:textId="6DA62A69" w:rsidR="00AF7671" w:rsidRDefault="00AF7671" w:rsidP="00973EC1">
      <w:pPr>
        <w:widowControl/>
        <w:shd w:val="clear" w:color="auto" w:fill="FFFFFF" w:themeFill="background1"/>
        <w:autoSpaceDE/>
        <w:autoSpaceDN/>
        <w:spacing w:after="160" w:line="259" w:lineRule="auto"/>
        <w:rPr>
          <w:rFonts w:eastAsia="Times New Roman"/>
          <w:b/>
          <w:sz w:val="32"/>
          <w:szCs w:val="32"/>
        </w:rPr>
      </w:pPr>
    </w:p>
    <w:p w14:paraId="6AF0D40C" w14:textId="072471D3" w:rsidR="00AF7671" w:rsidRDefault="00AF7671" w:rsidP="00973EC1">
      <w:pPr>
        <w:widowControl/>
        <w:shd w:val="clear" w:color="auto" w:fill="FFFFFF" w:themeFill="background1"/>
        <w:autoSpaceDE/>
        <w:autoSpaceDN/>
        <w:spacing w:after="160" w:line="259" w:lineRule="auto"/>
        <w:rPr>
          <w:rFonts w:eastAsia="Times New Roman"/>
          <w:b/>
          <w:sz w:val="32"/>
          <w:szCs w:val="32"/>
        </w:rPr>
      </w:pPr>
    </w:p>
    <w:p w14:paraId="580B2E9B" w14:textId="77777777" w:rsidR="00AF7671" w:rsidRDefault="00AF7671" w:rsidP="00973EC1">
      <w:pPr>
        <w:widowControl/>
        <w:shd w:val="clear" w:color="auto" w:fill="FFFFFF" w:themeFill="background1"/>
        <w:autoSpaceDE/>
        <w:autoSpaceDN/>
        <w:spacing w:after="160" w:line="259" w:lineRule="auto"/>
        <w:rPr>
          <w:rFonts w:eastAsia="Times New Roman"/>
          <w:b/>
          <w:sz w:val="32"/>
          <w:szCs w:val="32"/>
        </w:rPr>
      </w:pPr>
    </w:p>
    <w:p w14:paraId="58D9F538" w14:textId="2FC94A21" w:rsidR="00973EC1" w:rsidRDefault="00973EC1" w:rsidP="00973EC1">
      <w:pPr>
        <w:widowControl/>
        <w:shd w:val="clear" w:color="auto" w:fill="FFFFFF" w:themeFill="background1"/>
        <w:autoSpaceDE/>
        <w:autoSpaceDN/>
        <w:spacing w:after="160" w:line="259" w:lineRule="auto"/>
        <w:rPr>
          <w:rFonts w:eastAsia="Times New Roman"/>
          <w:b/>
          <w:sz w:val="32"/>
          <w:szCs w:val="32"/>
        </w:rPr>
      </w:pPr>
      <w:proofErr w:type="spellStart"/>
      <w:r w:rsidRPr="00973EC1">
        <w:rPr>
          <w:rFonts w:eastAsia="Times New Roman"/>
          <w:b/>
          <w:sz w:val="32"/>
          <w:szCs w:val="32"/>
        </w:rPr>
        <w:t>Eurosatory</w:t>
      </w:r>
      <w:proofErr w:type="spellEnd"/>
      <w:r w:rsidRPr="00973EC1">
        <w:rPr>
          <w:rFonts w:eastAsia="Times New Roman"/>
          <w:b/>
          <w:sz w:val="32"/>
          <w:szCs w:val="32"/>
        </w:rPr>
        <w:t xml:space="preserve"> Arms Fair, Paris</w:t>
      </w:r>
    </w:p>
    <w:p w14:paraId="76407BF3" w14:textId="582D9DB7" w:rsidR="004A45CA" w:rsidRDefault="00AF7671" w:rsidP="00973EC1">
      <w:pPr>
        <w:widowControl/>
        <w:shd w:val="clear" w:color="auto" w:fill="FFFFFF" w:themeFill="background1"/>
        <w:autoSpaceDE/>
        <w:autoSpaceDN/>
        <w:spacing w:after="160" w:line="259" w:lineRule="auto"/>
        <w:rPr>
          <w:rFonts w:eastAsia="Times New Roman"/>
          <w:b/>
          <w:color w:val="FFFFFF" w:themeColor="background1"/>
        </w:rPr>
      </w:pPr>
      <w:r w:rsidRPr="00973EC1">
        <w:rPr>
          <w:b/>
          <w:noProof/>
          <w:sz w:val="32"/>
          <w:szCs w:val="32"/>
          <w:lang w:bidi="ar-SA"/>
        </w:rPr>
        <w:drawing>
          <wp:anchor distT="0" distB="0" distL="114300" distR="114300" simplePos="0" relativeHeight="251658240" behindDoc="0" locked="0" layoutInCell="1" allowOverlap="1" wp14:anchorId="461BBE33" wp14:editId="508C94B4">
            <wp:simplePos x="0" y="0"/>
            <wp:positionH relativeFrom="margin">
              <wp:align>center</wp:align>
            </wp:positionH>
            <wp:positionV relativeFrom="paragraph">
              <wp:posOffset>645160</wp:posOffset>
            </wp:positionV>
            <wp:extent cx="5515610" cy="2658745"/>
            <wp:effectExtent l="152400" t="152400" r="224790" b="224155"/>
            <wp:wrapTopAndBottom/>
            <wp:docPr id="1" name="Picture 1" descr="C:\Users\brown08\AppData\Local\Microsoft\Windows\INetCache\Content.Outlook\CUWK2O5D\eurosatory arms fair 800dp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rown08\AppData\Local\Microsoft\Windows\INetCache\Content.Outlook\CUWK2O5D\eurosatory arms fair 800dpi.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515610" cy="2658745"/>
                    </a:xfrm>
                    <a:prstGeom prst="rect">
                      <a:avLst/>
                    </a:prstGeom>
                    <a:ln w="127000" cap="sq">
                      <a:solidFill>
                        <a:srgbClr val="000000"/>
                      </a:solidFill>
                      <a:miter lim="800000"/>
                    </a:ln>
                    <a:effectLst>
                      <a:outerShdw blurRad="57150" dist="50800" dir="2700000" algn="tl" rotWithShape="0">
                        <a:srgbClr val="000000">
                          <a:alpha val="40000"/>
                        </a:srgbClr>
                      </a:outerShdw>
                    </a:effectLst>
                  </pic:spPr>
                </pic:pic>
              </a:graphicData>
            </a:graphic>
            <wp14:sizeRelH relativeFrom="margin">
              <wp14:pctWidth>0</wp14:pctWidth>
            </wp14:sizeRelH>
            <wp14:sizeRelV relativeFrom="margin">
              <wp14:pctHeight>0</wp14:pctHeight>
            </wp14:sizeRelV>
          </wp:anchor>
        </w:drawing>
      </w:r>
      <w:r w:rsidR="004A45CA" w:rsidRPr="00973EC1">
        <w:rPr>
          <w:rFonts w:eastAsia="Times New Roman"/>
          <w:b/>
          <w:sz w:val="28"/>
          <w:szCs w:val="28"/>
        </w:rPr>
        <w:t xml:space="preserve">Dr Jill Gibbon, </w:t>
      </w:r>
      <w:r w:rsidR="00973EC1" w:rsidRPr="00973EC1">
        <w:rPr>
          <w:rFonts w:eastAsia="Times New Roman"/>
          <w:b/>
          <w:sz w:val="28"/>
          <w:szCs w:val="28"/>
        </w:rPr>
        <w:t>Leeds School of Arts</w:t>
      </w:r>
    </w:p>
    <w:p w14:paraId="54CE715A" w14:textId="3F9DC8E7" w:rsidR="00AF7671" w:rsidRDefault="00AF7671">
      <w:pPr>
        <w:widowControl/>
        <w:autoSpaceDE/>
        <w:autoSpaceDN/>
        <w:spacing w:after="160" w:line="259" w:lineRule="auto"/>
        <w:rPr>
          <w:b/>
          <w:bCs/>
          <w:color w:val="6F2F9F"/>
          <w:sz w:val="32"/>
          <w:szCs w:val="32"/>
        </w:rPr>
      </w:pPr>
      <w:r>
        <w:rPr>
          <w:color w:val="6F2F9F"/>
        </w:rPr>
        <w:br w:type="page"/>
      </w:r>
    </w:p>
    <w:p w14:paraId="56088FE9" w14:textId="442023A9" w:rsidR="008E3023" w:rsidRDefault="00D852AF" w:rsidP="002351EC">
      <w:pPr>
        <w:pStyle w:val="Heading1"/>
        <w:spacing w:line="276" w:lineRule="auto"/>
        <w:ind w:left="0"/>
      </w:pPr>
      <w:r>
        <w:rPr>
          <w:color w:val="6F2F9F"/>
        </w:rPr>
        <w:lastRenderedPageBreak/>
        <w:t>PHD</w:t>
      </w:r>
      <w:r w:rsidR="003E2628">
        <w:rPr>
          <w:color w:val="6F2F9F"/>
        </w:rPr>
        <w:t xml:space="preserve"> IN</w:t>
      </w:r>
      <w:r>
        <w:rPr>
          <w:color w:val="6F2F9F"/>
        </w:rPr>
        <w:t xml:space="preserve"> CREATIVE PRACTICE </w:t>
      </w:r>
    </w:p>
    <w:p w14:paraId="2185B816" w14:textId="77777777" w:rsidR="008E3023" w:rsidRDefault="008E3023" w:rsidP="002351EC">
      <w:pPr>
        <w:pStyle w:val="Heading2"/>
        <w:spacing w:line="276" w:lineRule="auto"/>
        <w:ind w:right="485"/>
      </w:pPr>
    </w:p>
    <w:p w14:paraId="21F3E0B0" w14:textId="2B007E5E" w:rsidR="008E3023" w:rsidRPr="00A20BFE" w:rsidRDefault="008E3023" w:rsidP="002351EC">
      <w:pPr>
        <w:widowControl/>
        <w:autoSpaceDE/>
        <w:autoSpaceDN/>
        <w:spacing w:after="200" w:line="276" w:lineRule="auto"/>
        <w:rPr>
          <w:rFonts w:eastAsia="Times New Roman" w:cs="Times New Roman"/>
          <w:b/>
          <w:color w:val="7030A0"/>
          <w:lang w:bidi="ar-SA"/>
        </w:rPr>
      </w:pPr>
      <w:r w:rsidRPr="00A20BFE">
        <w:rPr>
          <w:rFonts w:cs="Times New Roman"/>
          <w:b/>
          <w:color w:val="7030A0"/>
          <w:sz w:val="24"/>
          <w:szCs w:val="24"/>
          <w:lang w:eastAsia="en-US" w:bidi="ar-SA"/>
        </w:rPr>
        <w:t>INTRODUCTION</w:t>
      </w:r>
    </w:p>
    <w:p w14:paraId="23FF785C" w14:textId="3387B137" w:rsidR="008E3023" w:rsidRPr="00A20BFE" w:rsidRDefault="008E3023" w:rsidP="002351EC">
      <w:pPr>
        <w:widowControl/>
        <w:autoSpaceDE/>
        <w:autoSpaceDN/>
        <w:spacing w:after="200" w:line="276" w:lineRule="auto"/>
        <w:rPr>
          <w:lang w:val="en-US" w:eastAsia="en-US" w:bidi="ar-SA"/>
        </w:rPr>
      </w:pPr>
      <w:r w:rsidRPr="00A20BFE">
        <w:rPr>
          <w:lang w:val="en-US" w:eastAsia="en-US" w:bidi="ar-SA"/>
        </w:rPr>
        <w:t xml:space="preserve">These guidelines provide information for the award of PhD </w:t>
      </w:r>
      <w:r w:rsidR="003E2628">
        <w:rPr>
          <w:lang w:val="en-US" w:eastAsia="en-US" w:bidi="ar-SA"/>
        </w:rPr>
        <w:t>in</w:t>
      </w:r>
      <w:r w:rsidRPr="00A20BFE">
        <w:rPr>
          <w:lang w:val="en-US" w:eastAsia="en-US" w:bidi="ar-SA"/>
        </w:rPr>
        <w:t xml:space="preserve"> </w:t>
      </w:r>
      <w:r w:rsidR="00962408">
        <w:rPr>
          <w:lang w:val="en-US" w:eastAsia="en-US" w:bidi="ar-SA"/>
        </w:rPr>
        <w:t>Creative Practice</w:t>
      </w:r>
      <w:r w:rsidRPr="00A20BFE">
        <w:rPr>
          <w:lang w:val="en-US" w:eastAsia="en-US" w:bidi="ar-SA"/>
        </w:rPr>
        <w:t xml:space="preserve"> in conjunction with the Academic Regulations, Section 11: Research Awards and the Research Student Handbook. The University offers this route to </w:t>
      </w:r>
      <w:r w:rsidR="00962408">
        <w:rPr>
          <w:lang w:val="en-US" w:eastAsia="en-US" w:bidi="ar-SA"/>
        </w:rPr>
        <w:t>candidates</w:t>
      </w:r>
      <w:r w:rsidRPr="00A20BFE">
        <w:rPr>
          <w:lang w:val="en-US" w:eastAsia="en-US" w:bidi="ar-SA"/>
        </w:rPr>
        <w:t xml:space="preserve"> who </w:t>
      </w:r>
      <w:r w:rsidR="00962408">
        <w:rPr>
          <w:lang w:val="en-US" w:eastAsia="en-US" w:bidi="ar-SA"/>
        </w:rPr>
        <w:t xml:space="preserve">intend to </w:t>
      </w:r>
      <w:r w:rsidRPr="00A20BFE">
        <w:rPr>
          <w:lang w:val="en-US" w:eastAsia="en-US" w:bidi="ar-SA"/>
        </w:rPr>
        <w:t xml:space="preserve">produce </w:t>
      </w:r>
      <w:r w:rsidR="00962408">
        <w:rPr>
          <w:lang w:val="en-US" w:eastAsia="en-US" w:bidi="ar-SA"/>
        </w:rPr>
        <w:t xml:space="preserve">creative </w:t>
      </w:r>
      <w:r w:rsidRPr="00A20BFE">
        <w:rPr>
          <w:lang w:val="en-US" w:eastAsia="en-US" w:bidi="ar-SA"/>
        </w:rPr>
        <w:t>research outputs</w:t>
      </w:r>
      <w:r w:rsidR="00962408">
        <w:rPr>
          <w:lang w:val="en-US" w:eastAsia="en-US" w:bidi="ar-SA"/>
        </w:rPr>
        <w:t xml:space="preserve"> </w:t>
      </w:r>
      <w:r w:rsidRPr="00A20BFE">
        <w:rPr>
          <w:lang w:val="en-US" w:eastAsia="en-US" w:bidi="ar-SA"/>
        </w:rPr>
        <w:t>by practice and are seeking through this award to demonstrate originality, reach and significance within their discipline.</w:t>
      </w:r>
    </w:p>
    <w:p w14:paraId="1AB932A6" w14:textId="77777777" w:rsidR="008E3023" w:rsidRPr="00A20BFE" w:rsidRDefault="008E3023" w:rsidP="002351EC">
      <w:pPr>
        <w:widowControl/>
        <w:autoSpaceDE/>
        <w:autoSpaceDN/>
        <w:spacing w:after="200" w:line="276" w:lineRule="auto"/>
        <w:rPr>
          <w:b/>
          <w:color w:val="7030A0"/>
          <w:sz w:val="24"/>
          <w:szCs w:val="24"/>
          <w:lang w:val="en-US" w:eastAsia="en-US" w:bidi="ar-SA"/>
        </w:rPr>
      </w:pPr>
      <w:r w:rsidRPr="00A20BFE">
        <w:rPr>
          <w:b/>
          <w:color w:val="7030A0"/>
          <w:sz w:val="24"/>
          <w:szCs w:val="24"/>
          <w:lang w:val="en-US" w:eastAsia="en-US" w:bidi="ar-SA"/>
        </w:rPr>
        <w:t>OVERVIEW</w:t>
      </w:r>
    </w:p>
    <w:p w14:paraId="4DD8B9E2" w14:textId="7FDBC18F" w:rsidR="008E3023" w:rsidRPr="00A711EA" w:rsidRDefault="00962408" w:rsidP="002351EC">
      <w:pPr>
        <w:widowControl/>
        <w:autoSpaceDE/>
        <w:autoSpaceDN/>
        <w:spacing w:after="200" w:line="276" w:lineRule="auto"/>
        <w:rPr>
          <w:lang w:val="en-US" w:eastAsia="en-US" w:bidi="ar-SA"/>
        </w:rPr>
      </w:pPr>
      <w:r w:rsidRPr="00A711EA">
        <w:rPr>
          <w:lang w:val="en-US" w:eastAsia="en-US" w:bidi="ar-SA"/>
        </w:rPr>
        <w:t xml:space="preserve">The </w:t>
      </w:r>
      <w:r w:rsidR="008E3023" w:rsidRPr="00A711EA">
        <w:rPr>
          <w:lang w:val="en-US" w:eastAsia="en-US" w:bidi="ar-SA"/>
        </w:rPr>
        <w:t xml:space="preserve">PhD </w:t>
      </w:r>
      <w:r w:rsidR="003E2628">
        <w:rPr>
          <w:lang w:val="en-US" w:eastAsia="en-US" w:bidi="ar-SA"/>
        </w:rPr>
        <w:t>in</w:t>
      </w:r>
      <w:r w:rsidR="008E3023" w:rsidRPr="00A711EA">
        <w:rPr>
          <w:lang w:val="en-US" w:eastAsia="en-US" w:bidi="ar-SA"/>
        </w:rPr>
        <w:t xml:space="preserve"> </w:t>
      </w:r>
      <w:r w:rsidRPr="00A711EA">
        <w:rPr>
          <w:lang w:val="en-US" w:eastAsia="en-US" w:bidi="ar-SA"/>
        </w:rPr>
        <w:t xml:space="preserve">Creative Practice </w:t>
      </w:r>
      <w:r w:rsidR="008E3023" w:rsidRPr="00A711EA">
        <w:rPr>
          <w:lang w:val="en-US" w:eastAsia="en-US" w:bidi="ar-SA"/>
        </w:rPr>
        <w:t>submission will include:</w:t>
      </w:r>
    </w:p>
    <w:p w14:paraId="64959CDE" w14:textId="118C4820" w:rsidR="004B44D3" w:rsidRPr="00A711EA" w:rsidRDefault="004B44D3" w:rsidP="00C000BD">
      <w:pPr>
        <w:pStyle w:val="ListParagraph"/>
        <w:widowControl/>
        <w:numPr>
          <w:ilvl w:val="0"/>
          <w:numId w:val="2"/>
        </w:numPr>
        <w:autoSpaceDE/>
        <w:autoSpaceDN/>
        <w:spacing w:after="200" w:line="276" w:lineRule="auto"/>
        <w:rPr>
          <w:lang w:val="en-US" w:eastAsia="en-US" w:bidi="ar-SA"/>
        </w:rPr>
      </w:pPr>
      <w:r w:rsidRPr="00A711EA">
        <w:rPr>
          <w:lang w:val="en-US" w:eastAsia="en-US" w:bidi="ar-SA"/>
        </w:rPr>
        <w:t xml:space="preserve">A substantial body of creative work that is well documented </w:t>
      </w:r>
      <w:r w:rsidR="00DD45A4" w:rsidRPr="00A711EA">
        <w:rPr>
          <w:lang w:val="en-US" w:eastAsia="en-US" w:bidi="ar-SA"/>
        </w:rPr>
        <w:t>(Practical)</w:t>
      </w:r>
      <w:r w:rsidR="00A711EA">
        <w:rPr>
          <w:lang w:val="en-US" w:eastAsia="en-US" w:bidi="ar-SA"/>
        </w:rPr>
        <w:t>.</w:t>
      </w:r>
    </w:p>
    <w:p w14:paraId="6C8191CD" w14:textId="77777777" w:rsidR="0027675A" w:rsidRDefault="0027675A" w:rsidP="0027675A">
      <w:pPr>
        <w:pStyle w:val="ListParagraph"/>
        <w:widowControl/>
        <w:autoSpaceDE/>
        <w:autoSpaceDN/>
        <w:spacing w:line="276" w:lineRule="auto"/>
        <w:ind w:left="357"/>
        <w:rPr>
          <w:lang w:val="en-US" w:eastAsia="en-US" w:bidi="ar-SA"/>
        </w:rPr>
      </w:pPr>
    </w:p>
    <w:p w14:paraId="68300E73" w14:textId="651115E3" w:rsidR="004B44D3" w:rsidRDefault="0027675A" w:rsidP="0027675A">
      <w:pPr>
        <w:pStyle w:val="ListParagraph"/>
        <w:widowControl/>
        <w:autoSpaceDE/>
        <w:autoSpaceDN/>
        <w:spacing w:line="276" w:lineRule="auto"/>
        <w:ind w:left="357"/>
        <w:rPr>
          <w:lang w:val="en-US" w:eastAsia="en-US" w:bidi="ar-SA"/>
        </w:rPr>
      </w:pPr>
      <w:r>
        <w:rPr>
          <w:lang w:val="en-US" w:eastAsia="en-US" w:bidi="ar-SA"/>
        </w:rPr>
        <w:t>w</w:t>
      </w:r>
      <w:r w:rsidR="004B44D3" w:rsidRPr="00A711EA">
        <w:rPr>
          <w:lang w:val="en-US" w:eastAsia="en-US" w:bidi="ar-SA"/>
        </w:rPr>
        <w:t>ith</w:t>
      </w:r>
    </w:p>
    <w:p w14:paraId="7FF55175" w14:textId="77777777" w:rsidR="0027675A" w:rsidRPr="00A711EA" w:rsidRDefault="0027675A" w:rsidP="0027675A">
      <w:pPr>
        <w:pStyle w:val="ListParagraph"/>
        <w:widowControl/>
        <w:autoSpaceDE/>
        <w:autoSpaceDN/>
        <w:spacing w:line="276" w:lineRule="auto"/>
        <w:ind w:left="357"/>
        <w:rPr>
          <w:lang w:val="en-US" w:eastAsia="en-US" w:bidi="ar-SA"/>
        </w:rPr>
      </w:pPr>
    </w:p>
    <w:p w14:paraId="0E5FFA0E" w14:textId="0CF1A710" w:rsidR="00BF1300" w:rsidRPr="00A711EA" w:rsidRDefault="00962408" w:rsidP="00C000BD">
      <w:pPr>
        <w:widowControl/>
        <w:numPr>
          <w:ilvl w:val="0"/>
          <w:numId w:val="2"/>
        </w:numPr>
        <w:autoSpaceDE/>
        <w:autoSpaceDN/>
        <w:spacing w:after="200" w:line="276" w:lineRule="auto"/>
        <w:contextualSpacing/>
        <w:rPr>
          <w:lang w:val="en-US" w:eastAsia="en-US" w:bidi="ar-SA"/>
        </w:rPr>
      </w:pPr>
      <w:r w:rsidRPr="00A711EA">
        <w:rPr>
          <w:lang w:val="en-US" w:eastAsia="en-US" w:bidi="ar-SA"/>
        </w:rPr>
        <w:t>A</w:t>
      </w:r>
      <w:r w:rsidR="004B44D3" w:rsidRPr="00A711EA">
        <w:rPr>
          <w:lang w:val="en-US" w:eastAsia="en-US" w:bidi="ar-SA"/>
        </w:rPr>
        <w:t xml:space="preserve"> contextual</w:t>
      </w:r>
      <w:r w:rsidRPr="00A711EA">
        <w:rPr>
          <w:lang w:val="en-US" w:eastAsia="en-US" w:bidi="ar-SA"/>
        </w:rPr>
        <w:t xml:space="preserve"> thesis</w:t>
      </w:r>
      <w:r w:rsidR="008E3023" w:rsidRPr="00A711EA">
        <w:rPr>
          <w:lang w:val="en-US" w:eastAsia="en-US" w:bidi="ar-SA"/>
        </w:rPr>
        <w:t xml:space="preserve"> </w:t>
      </w:r>
      <w:r w:rsidR="00831AA9">
        <w:rPr>
          <w:lang w:val="en-US" w:eastAsia="en-US" w:bidi="ar-SA"/>
        </w:rPr>
        <w:t>should not</w:t>
      </w:r>
      <w:r w:rsidR="008E3023" w:rsidRPr="00A711EA">
        <w:rPr>
          <w:lang w:val="en-US" w:eastAsia="en-US" w:bidi="ar-SA"/>
        </w:rPr>
        <w:t xml:space="preserve"> </w:t>
      </w:r>
      <w:r w:rsidR="00924052">
        <w:rPr>
          <w:lang w:val="en-US" w:eastAsia="en-US" w:bidi="ar-SA"/>
        </w:rPr>
        <w:t>normally be</w:t>
      </w:r>
      <w:r w:rsidR="00831AA9">
        <w:rPr>
          <w:lang w:val="en-US" w:eastAsia="en-US" w:bidi="ar-SA"/>
        </w:rPr>
        <w:t xml:space="preserve"> less than </w:t>
      </w:r>
      <w:r w:rsidR="008E3023" w:rsidRPr="00A711EA">
        <w:rPr>
          <w:lang w:val="en-US" w:eastAsia="en-US" w:bidi="ar-SA"/>
        </w:rPr>
        <w:t>1</w:t>
      </w:r>
      <w:r w:rsidRPr="00A711EA">
        <w:rPr>
          <w:lang w:val="en-US" w:eastAsia="en-US" w:bidi="ar-SA"/>
        </w:rPr>
        <w:t>5</w:t>
      </w:r>
      <w:r w:rsidR="008E3023" w:rsidRPr="00A711EA">
        <w:rPr>
          <w:lang w:val="en-US" w:eastAsia="en-US" w:bidi="ar-SA"/>
        </w:rPr>
        <w:t xml:space="preserve">,000 </w:t>
      </w:r>
      <w:r w:rsidR="00831AA9">
        <w:rPr>
          <w:lang w:val="en-US" w:eastAsia="en-US" w:bidi="ar-SA"/>
        </w:rPr>
        <w:t>or more than</w:t>
      </w:r>
      <w:r w:rsidR="008E3023" w:rsidRPr="00A711EA">
        <w:rPr>
          <w:lang w:val="en-US" w:eastAsia="en-US" w:bidi="ar-SA"/>
        </w:rPr>
        <w:t xml:space="preserve"> 2</w:t>
      </w:r>
      <w:r w:rsidRPr="00A711EA">
        <w:rPr>
          <w:lang w:val="en-US" w:eastAsia="en-US" w:bidi="ar-SA"/>
        </w:rPr>
        <w:t>5</w:t>
      </w:r>
      <w:r w:rsidR="008E3023" w:rsidRPr="00A711EA">
        <w:rPr>
          <w:lang w:val="en-US" w:eastAsia="en-US" w:bidi="ar-SA"/>
        </w:rPr>
        <w:t xml:space="preserve">,000 words </w:t>
      </w:r>
      <w:r w:rsidR="00831AA9">
        <w:rPr>
          <w:lang w:val="en-US" w:eastAsia="en-US" w:bidi="ar-SA"/>
        </w:rPr>
        <w:t xml:space="preserve">as appropriate to the particular research </w:t>
      </w:r>
      <w:proofErr w:type="spellStart"/>
      <w:r w:rsidR="00831AA9">
        <w:rPr>
          <w:lang w:val="en-US" w:eastAsia="en-US" w:bidi="ar-SA"/>
        </w:rPr>
        <w:t>programme</w:t>
      </w:r>
      <w:proofErr w:type="spellEnd"/>
      <w:r w:rsidR="00831AA9">
        <w:rPr>
          <w:lang w:val="en-US" w:eastAsia="en-US" w:bidi="ar-SA"/>
        </w:rPr>
        <w:t xml:space="preserve"> and</w:t>
      </w:r>
      <w:r w:rsidR="008E3023" w:rsidRPr="00A711EA">
        <w:rPr>
          <w:lang w:val="en-US" w:eastAsia="en-US" w:bidi="ar-SA"/>
        </w:rPr>
        <w:t xml:space="preserve"> details a description of the project, clearly demarcates any collaborators and participants, identifies the strategies and methods involved in the work, </w:t>
      </w:r>
      <w:r w:rsidR="00DC5BCA">
        <w:rPr>
          <w:lang w:val="en-US" w:eastAsia="en-US" w:bidi="ar-SA"/>
        </w:rPr>
        <w:t xml:space="preserve">and </w:t>
      </w:r>
      <w:r w:rsidR="008E3023" w:rsidRPr="00A711EA">
        <w:rPr>
          <w:lang w:val="en-US" w:eastAsia="en-US" w:bidi="ar-SA"/>
        </w:rPr>
        <w:t>defines the critical context for the work</w:t>
      </w:r>
      <w:r w:rsidR="00BF1300" w:rsidRPr="00A711EA">
        <w:rPr>
          <w:lang w:val="en-US" w:eastAsia="en-US" w:bidi="ar-SA"/>
        </w:rPr>
        <w:t>.  The work should demonstrate the creation and interpretation of new knowledge, through original research or other advanced scholarship, of a quality to satisfy peer review, exte</w:t>
      </w:r>
      <w:r w:rsidR="00077097">
        <w:rPr>
          <w:lang w:val="en-US" w:eastAsia="en-US" w:bidi="ar-SA"/>
        </w:rPr>
        <w:t>nd the discipline</w:t>
      </w:r>
      <w:r w:rsidR="00BF1300" w:rsidRPr="00A711EA">
        <w:rPr>
          <w:lang w:val="en-US" w:eastAsia="en-US" w:bidi="ar-SA"/>
        </w:rPr>
        <w:t xml:space="preserve">, and merit </w:t>
      </w:r>
      <w:r w:rsidR="004B44D3" w:rsidRPr="00A711EA">
        <w:rPr>
          <w:lang w:val="en-US" w:eastAsia="en-US" w:bidi="ar-SA"/>
        </w:rPr>
        <w:t>public dissemination through exhibition or other means</w:t>
      </w:r>
      <w:r w:rsidR="00BF1300" w:rsidRPr="00A711EA">
        <w:rPr>
          <w:lang w:val="en-US" w:eastAsia="en-US" w:bidi="ar-SA"/>
        </w:rPr>
        <w:t xml:space="preserve"> </w:t>
      </w:r>
      <w:r w:rsidR="00DD45A4" w:rsidRPr="00A711EA">
        <w:rPr>
          <w:lang w:val="en-US" w:eastAsia="en-US" w:bidi="ar-SA"/>
        </w:rPr>
        <w:t>(Theoretical)</w:t>
      </w:r>
      <w:r w:rsidR="00A711EA">
        <w:rPr>
          <w:lang w:val="en-US" w:eastAsia="en-US" w:bidi="ar-SA"/>
        </w:rPr>
        <w:t>.</w:t>
      </w:r>
    </w:p>
    <w:p w14:paraId="0B78AD17" w14:textId="2F94F072" w:rsidR="00DD45A4" w:rsidRPr="00A711EA" w:rsidRDefault="00DD45A4" w:rsidP="002351EC">
      <w:pPr>
        <w:widowControl/>
        <w:autoSpaceDE/>
        <w:autoSpaceDN/>
        <w:spacing w:after="200" w:line="276" w:lineRule="auto"/>
        <w:contextualSpacing/>
        <w:rPr>
          <w:lang w:val="en-US" w:eastAsia="en-US" w:bidi="ar-SA"/>
        </w:rPr>
      </w:pPr>
    </w:p>
    <w:p w14:paraId="7FD91BE1" w14:textId="10BCFDA5" w:rsidR="00DD45A4" w:rsidRDefault="00DD45A4" w:rsidP="002351EC">
      <w:pPr>
        <w:widowControl/>
        <w:autoSpaceDE/>
        <w:autoSpaceDN/>
        <w:spacing w:after="200" w:line="276" w:lineRule="auto"/>
        <w:contextualSpacing/>
        <w:rPr>
          <w:lang w:val="en-US" w:eastAsia="en-US" w:bidi="ar-SA"/>
        </w:rPr>
      </w:pPr>
      <w:r w:rsidRPr="00A711EA">
        <w:rPr>
          <w:lang w:val="en-US" w:eastAsia="en-US" w:bidi="ar-SA"/>
        </w:rPr>
        <w:t>Both elements, the practical and the theoretical</w:t>
      </w:r>
      <w:r w:rsidR="00DC5BCA">
        <w:rPr>
          <w:lang w:val="en-US" w:eastAsia="en-US" w:bidi="ar-SA"/>
        </w:rPr>
        <w:t>,</w:t>
      </w:r>
      <w:r w:rsidRPr="00A711EA">
        <w:rPr>
          <w:lang w:val="en-US" w:eastAsia="en-US" w:bidi="ar-SA"/>
        </w:rPr>
        <w:t xml:space="preserve"> must achieve a doctoral standard to be eligible for the award.</w:t>
      </w:r>
    </w:p>
    <w:p w14:paraId="1308B498" w14:textId="7AF46FC7" w:rsidR="008E3023" w:rsidRPr="00A711EA" w:rsidRDefault="008E3023" w:rsidP="002351EC">
      <w:pPr>
        <w:widowControl/>
        <w:autoSpaceDE/>
        <w:autoSpaceDN/>
        <w:spacing w:after="200" w:line="276" w:lineRule="auto"/>
        <w:contextualSpacing/>
        <w:rPr>
          <w:lang w:val="en-US" w:eastAsia="en-US" w:bidi="ar-SA"/>
        </w:rPr>
      </w:pPr>
    </w:p>
    <w:p w14:paraId="5004E5F6" w14:textId="00998921" w:rsidR="008E3023" w:rsidRPr="00A711EA" w:rsidRDefault="008E3023" w:rsidP="002351EC">
      <w:pPr>
        <w:widowControl/>
        <w:autoSpaceDE/>
        <w:autoSpaceDN/>
        <w:spacing w:after="200" w:line="276" w:lineRule="auto"/>
        <w:rPr>
          <w:lang w:val="en-US" w:eastAsia="en-US" w:bidi="ar-SA"/>
        </w:rPr>
      </w:pPr>
      <w:r w:rsidRPr="00A711EA">
        <w:rPr>
          <w:lang w:val="en-US" w:eastAsia="en-US" w:bidi="ar-SA"/>
        </w:rPr>
        <w:t xml:space="preserve">The PhD </w:t>
      </w:r>
      <w:r w:rsidR="003E2628">
        <w:rPr>
          <w:lang w:val="en-US" w:eastAsia="en-US" w:bidi="ar-SA"/>
        </w:rPr>
        <w:t>in</w:t>
      </w:r>
      <w:r w:rsidR="00962408" w:rsidRPr="00A711EA">
        <w:rPr>
          <w:lang w:val="en-US" w:eastAsia="en-US" w:bidi="ar-SA"/>
        </w:rPr>
        <w:t xml:space="preserve"> Creative Practice can be studied full time </w:t>
      </w:r>
      <w:r w:rsidR="004B44D3" w:rsidRPr="00A711EA">
        <w:rPr>
          <w:lang w:val="en-US" w:eastAsia="en-US" w:bidi="ar-SA"/>
        </w:rPr>
        <w:t>3</w:t>
      </w:r>
      <w:r w:rsidR="00D20BFE" w:rsidRPr="00A711EA">
        <w:rPr>
          <w:lang w:val="en-US" w:eastAsia="en-US" w:bidi="ar-SA"/>
        </w:rPr>
        <w:t xml:space="preserve"> </w:t>
      </w:r>
      <w:r w:rsidR="00962408" w:rsidRPr="00A711EA">
        <w:rPr>
          <w:lang w:val="en-US" w:eastAsia="en-US" w:bidi="ar-SA"/>
        </w:rPr>
        <w:t>years</w:t>
      </w:r>
      <w:r w:rsidR="004B44D3" w:rsidRPr="00A711EA">
        <w:rPr>
          <w:lang w:val="en-US" w:eastAsia="en-US" w:bidi="ar-SA"/>
        </w:rPr>
        <w:t xml:space="preserve"> + one year writing up if required</w:t>
      </w:r>
      <w:r w:rsidR="00DC5BCA">
        <w:rPr>
          <w:lang w:val="en-US" w:eastAsia="en-US" w:bidi="ar-SA"/>
        </w:rPr>
        <w:t>,</w:t>
      </w:r>
      <w:r w:rsidR="00962408" w:rsidRPr="00A711EA">
        <w:rPr>
          <w:lang w:val="en-US" w:eastAsia="en-US" w:bidi="ar-SA"/>
        </w:rPr>
        <w:t xml:space="preserve"> or part time </w:t>
      </w:r>
      <w:r w:rsidR="00A711EA" w:rsidRPr="00A711EA">
        <w:rPr>
          <w:lang w:val="en-US" w:eastAsia="en-US" w:bidi="ar-SA"/>
        </w:rPr>
        <w:t>5 years + one year writing up if required</w:t>
      </w:r>
      <w:r w:rsidR="00962408" w:rsidRPr="00A711EA">
        <w:rPr>
          <w:lang w:val="en-US" w:eastAsia="en-US" w:bidi="ar-SA"/>
        </w:rPr>
        <w:t>.</w:t>
      </w:r>
    </w:p>
    <w:p w14:paraId="66F6F7CA" w14:textId="77777777" w:rsidR="008E3023" w:rsidRPr="00A20BFE" w:rsidRDefault="008E3023" w:rsidP="002351EC">
      <w:pPr>
        <w:widowControl/>
        <w:autoSpaceDE/>
        <w:autoSpaceDN/>
        <w:spacing w:after="200" w:line="276" w:lineRule="auto"/>
        <w:rPr>
          <w:b/>
          <w:color w:val="7030A0"/>
          <w:sz w:val="24"/>
          <w:szCs w:val="24"/>
          <w:lang w:val="en-US" w:eastAsia="en-US" w:bidi="ar-SA"/>
        </w:rPr>
      </w:pPr>
      <w:r w:rsidRPr="00A20BFE">
        <w:rPr>
          <w:b/>
          <w:color w:val="7030A0"/>
          <w:sz w:val="24"/>
          <w:szCs w:val="24"/>
          <w:lang w:val="en-US" w:eastAsia="en-US" w:bidi="ar-SA"/>
        </w:rPr>
        <w:t>ELIGIBILITY</w:t>
      </w:r>
    </w:p>
    <w:p w14:paraId="2B8CF007" w14:textId="77777777" w:rsidR="005208AE" w:rsidRPr="005208AE" w:rsidRDefault="005208AE" w:rsidP="002351EC">
      <w:pPr>
        <w:spacing w:line="276" w:lineRule="auto"/>
      </w:pPr>
      <w:r w:rsidRPr="005208AE">
        <w:t>You will normally be expected to have:</w:t>
      </w:r>
    </w:p>
    <w:p w14:paraId="58E108BE" w14:textId="77777777" w:rsidR="005208AE" w:rsidRDefault="005208AE" w:rsidP="00C000BD">
      <w:pPr>
        <w:pStyle w:val="ListParagraph"/>
        <w:numPr>
          <w:ilvl w:val="0"/>
          <w:numId w:val="9"/>
        </w:numPr>
        <w:spacing w:line="276" w:lineRule="auto"/>
      </w:pPr>
      <w:r>
        <w:t>A</w:t>
      </w:r>
      <w:r w:rsidRPr="005208AE">
        <w:t xml:space="preserve"> good first degree (minimum 2:1 classification)</w:t>
      </w:r>
      <w:r>
        <w:t>.</w:t>
      </w:r>
    </w:p>
    <w:p w14:paraId="4C1956CF" w14:textId="0E7125E0" w:rsidR="005208AE" w:rsidRPr="005208AE" w:rsidRDefault="005208AE" w:rsidP="00C000BD">
      <w:pPr>
        <w:pStyle w:val="ListParagraph"/>
        <w:numPr>
          <w:ilvl w:val="0"/>
          <w:numId w:val="9"/>
        </w:numPr>
        <w:spacing w:line="276" w:lineRule="auto"/>
      </w:pPr>
      <w:r w:rsidRPr="00BF1300">
        <w:t>A master</w:t>
      </w:r>
      <w:r w:rsidR="00103FD7" w:rsidRPr="00BF1300">
        <w:t>’</w:t>
      </w:r>
      <w:r w:rsidRPr="00BF1300">
        <w:t>s degree</w:t>
      </w:r>
      <w:r w:rsidRPr="005208AE">
        <w:t>.</w:t>
      </w:r>
    </w:p>
    <w:p w14:paraId="032431B9" w14:textId="18E8408D" w:rsidR="005208AE" w:rsidRPr="005208AE" w:rsidRDefault="005208AE" w:rsidP="00C000BD">
      <w:pPr>
        <w:pStyle w:val="ListParagraph"/>
        <w:numPr>
          <w:ilvl w:val="0"/>
          <w:numId w:val="9"/>
        </w:numPr>
        <w:spacing w:line="276" w:lineRule="auto"/>
      </w:pPr>
      <w:r w:rsidRPr="005208AE">
        <w:t>E</w:t>
      </w:r>
      <w:r w:rsidR="00727ADB">
        <w:t xml:space="preserve">vidence of </w:t>
      </w:r>
      <w:r w:rsidRPr="005208AE">
        <w:t>professional creative practice in relevant field.</w:t>
      </w:r>
    </w:p>
    <w:p w14:paraId="3F387C59" w14:textId="77777777" w:rsidR="00E82BD0" w:rsidRDefault="00E82BD0" w:rsidP="002351EC">
      <w:pPr>
        <w:widowControl/>
        <w:autoSpaceDE/>
        <w:autoSpaceDN/>
        <w:spacing w:line="276" w:lineRule="auto"/>
        <w:rPr>
          <w:rFonts w:cs="Times New Roman"/>
          <w:b/>
          <w:color w:val="7030A0"/>
          <w:sz w:val="24"/>
          <w:szCs w:val="24"/>
          <w:lang w:eastAsia="en-US" w:bidi="ar-SA"/>
        </w:rPr>
      </w:pPr>
    </w:p>
    <w:p w14:paraId="12162BC4" w14:textId="2F6B3762" w:rsidR="008E3023" w:rsidRPr="00A20BFE" w:rsidRDefault="008E3023" w:rsidP="002351EC">
      <w:pPr>
        <w:widowControl/>
        <w:autoSpaceDE/>
        <w:autoSpaceDN/>
        <w:spacing w:line="276" w:lineRule="auto"/>
        <w:rPr>
          <w:rFonts w:cs="Times New Roman"/>
          <w:b/>
          <w:color w:val="7030A0"/>
          <w:sz w:val="24"/>
          <w:szCs w:val="24"/>
          <w:lang w:eastAsia="en-US" w:bidi="ar-SA"/>
        </w:rPr>
      </w:pPr>
      <w:r w:rsidRPr="00A20BFE">
        <w:rPr>
          <w:rFonts w:cs="Times New Roman"/>
          <w:b/>
          <w:color w:val="7030A0"/>
          <w:sz w:val="24"/>
          <w:szCs w:val="24"/>
          <w:lang w:eastAsia="en-US" w:bidi="ar-SA"/>
        </w:rPr>
        <w:t>MAKING AN APPLICATION</w:t>
      </w:r>
    </w:p>
    <w:p w14:paraId="7799B400" w14:textId="77777777" w:rsidR="008E3023" w:rsidRPr="00A20BFE" w:rsidRDefault="008E3023" w:rsidP="002351EC">
      <w:pPr>
        <w:widowControl/>
        <w:tabs>
          <w:tab w:val="left" w:pos="851"/>
        </w:tabs>
        <w:autoSpaceDE/>
        <w:autoSpaceDN/>
        <w:spacing w:line="276" w:lineRule="auto"/>
        <w:jc w:val="both"/>
        <w:outlineLvl w:val="1"/>
        <w:rPr>
          <w:rFonts w:eastAsia="Times New Roman" w:cs="Times New Roman"/>
          <w:b/>
          <w:lang w:bidi="ar-SA"/>
        </w:rPr>
      </w:pPr>
    </w:p>
    <w:p w14:paraId="5E9B4DDF" w14:textId="694E3939" w:rsidR="00AF7671" w:rsidRDefault="008E3023" w:rsidP="002351EC">
      <w:pPr>
        <w:widowControl/>
        <w:autoSpaceDE/>
        <w:autoSpaceDN/>
        <w:spacing w:line="276" w:lineRule="auto"/>
        <w:contextualSpacing/>
        <w:rPr>
          <w:rFonts w:asciiTheme="minorHAnsi" w:hAnsiTheme="minorHAnsi" w:cstheme="minorHAnsi"/>
          <w:color w:val="0000FF"/>
          <w:u w:val="single"/>
          <w:lang w:eastAsia="en-US" w:bidi="ar-SA"/>
        </w:rPr>
      </w:pPr>
      <w:r w:rsidRPr="00A20BFE">
        <w:rPr>
          <w:rFonts w:cs="Times New Roman"/>
          <w:lang w:eastAsia="en-US" w:bidi="ar-SA"/>
        </w:rPr>
        <w:t xml:space="preserve">If you are interested in making an </w:t>
      </w:r>
      <w:r w:rsidR="00C8120E" w:rsidRPr="00A20BFE">
        <w:rPr>
          <w:rFonts w:cs="Times New Roman"/>
          <w:lang w:eastAsia="en-US" w:bidi="ar-SA"/>
        </w:rPr>
        <w:t>application,</w:t>
      </w:r>
      <w:r w:rsidRPr="00A20BFE">
        <w:rPr>
          <w:rFonts w:cs="Times New Roman"/>
          <w:lang w:eastAsia="en-US" w:bidi="ar-SA"/>
        </w:rPr>
        <w:t xml:space="preserve"> please contact the Graduate School research student admissions </w:t>
      </w:r>
      <w:r w:rsidR="00DC5BCA">
        <w:rPr>
          <w:rFonts w:cs="Times New Roman"/>
          <w:lang w:eastAsia="en-US" w:bidi="ar-SA"/>
        </w:rPr>
        <w:t xml:space="preserve">team </w:t>
      </w:r>
      <w:r w:rsidRPr="00A20BFE">
        <w:rPr>
          <w:rFonts w:cs="Times New Roman"/>
          <w:lang w:eastAsia="en-US" w:bidi="ar-SA"/>
        </w:rPr>
        <w:t xml:space="preserve">for the application form. Email: </w:t>
      </w:r>
      <w:hyperlink r:id="rId12" w:history="1">
        <w:r w:rsidRPr="00BB302E">
          <w:rPr>
            <w:rFonts w:asciiTheme="minorHAnsi" w:hAnsiTheme="minorHAnsi" w:cstheme="minorHAnsi"/>
            <w:color w:val="0000FF"/>
            <w:u w:val="single"/>
            <w:lang w:eastAsia="en-US" w:bidi="ar-SA"/>
          </w:rPr>
          <w:t>ResearchAdmissions@leedsbeckett.ac.uk</w:t>
        </w:r>
      </w:hyperlink>
    </w:p>
    <w:p w14:paraId="78F63E1C" w14:textId="77777777" w:rsidR="00AF7671" w:rsidRDefault="00AF7671">
      <w:pPr>
        <w:widowControl/>
        <w:autoSpaceDE/>
        <w:autoSpaceDN/>
        <w:spacing w:after="160" w:line="259" w:lineRule="auto"/>
        <w:rPr>
          <w:rFonts w:asciiTheme="minorHAnsi" w:hAnsiTheme="minorHAnsi" w:cstheme="minorHAnsi"/>
          <w:color w:val="0000FF"/>
          <w:u w:val="single"/>
          <w:lang w:eastAsia="en-US" w:bidi="ar-SA"/>
        </w:rPr>
      </w:pPr>
      <w:r>
        <w:rPr>
          <w:rFonts w:asciiTheme="minorHAnsi" w:hAnsiTheme="minorHAnsi" w:cstheme="minorHAnsi"/>
          <w:color w:val="0000FF"/>
          <w:u w:val="single"/>
          <w:lang w:eastAsia="en-US" w:bidi="ar-SA"/>
        </w:rPr>
        <w:br w:type="page"/>
      </w:r>
    </w:p>
    <w:p w14:paraId="3FA83A28" w14:textId="74E10D51" w:rsidR="008E3023" w:rsidRPr="00A20BFE" w:rsidRDefault="008E3023" w:rsidP="002351EC">
      <w:pPr>
        <w:widowControl/>
        <w:autoSpaceDE/>
        <w:autoSpaceDN/>
        <w:spacing w:line="276" w:lineRule="auto"/>
        <w:rPr>
          <w:rFonts w:cs="Times New Roman"/>
          <w:b/>
          <w:color w:val="7030A0"/>
          <w:sz w:val="24"/>
          <w:szCs w:val="24"/>
          <w:lang w:eastAsia="en-US" w:bidi="ar-SA"/>
        </w:rPr>
      </w:pPr>
      <w:r w:rsidRPr="00A20BFE">
        <w:rPr>
          <w:rFonts w:cs="Times New Roman"/>
          <w:b/>
          <w:color w:val="7030A0"/>
          <w:sz w:val="24"/>
          <w:szCs w:val="24"/>
          <w:lang w:eastAsia="en-US" w:bidi="ar-SA"/>
        </w:rPr>
        <w:lastRenderedPageBreak/>
        <w:t>BEFORE SUBMITTING YOUR APPLICATION</w:t>
      </w:r>
    </w:p>
    <w:p w14:paraId="33CBDE15" w14:textId="77777777" w:rsidR="008E3023" w:rsidRPr="00A20BFE" w:rsidRDefault="008E3023" w:rsidP="002351EC">
      <w:pPr>
        <w:widowControl/>
        <w:autoSpaceDE/>
        <w:autoSpaceDN/>
        <w:spacing w:line="276" w:lineRule="auto"/>
        <w:rPr>
          <w:rFonts w:cs="Times New Roman"/>
          <w:lang w:eastAsia="en-US" w:bidi="ar-SA"/>
        </w:rPr>
      </w:pPr>
    </w:p>
    <w:p w14:paraId="2F13A565" w14:textId="0198D298" w:rsidR="008E3023" w:rsidRPr="00A20BFE" w:rsidRDefault="008E3023" w:rsidP="002351EC">
      <w:pPr>
        <w:widowControl/>
        <w:autoSpaceDE/>
        <w:autoSpaceDN/>
        <w:spacing w:line="276" w:lineRule="auto"/>
        <w:rPr>
          <w:rFonts w:cs="Times New Roman"/>
          <w:lang w:eastAsia="en-US" w:bidi="ar-SA"/>
        </w:rPr>
      </w:pPr>
      <w:r w:rsidRPr="00A20BFE">
        <w:rPr>
          <w:rFonts w:cs="Times New Roman"/>
          <w:lang w:eastAsia="en-US" w:bidi="ar-SA"/>
        </w:rPr>
        <w:t>We would encourage you to talk to</w:t>
      </w:r>
      <w:r w:rsidR="00FE4C5B">
        <w:rPr>
          <w:rFonts w:cs="Times New Roman"/>
          <w:lang w:eastAsia="en-US" w:bidi="ar-SA"/>
        </w:rPr>
        <w:t xml:space="preserve"> an academic</w:t>
      </w:r>
      <w:r w:rsidR="00BF1300">
        <w:rPr>
          <w:rFonts w:cs="Times New Roman"/>
          <w:lang w:eastAsia="en-US" w:bidi="ar-SA"/>
        </w:rPr>
        <w:t xml:space="preserve"> colleague</w:t>
      </w:r>
      <w:r w:rsidR="00FE4C5B">
        <w:rPr>
          <w:rFonts w:cs="Times New Roman"/>
          <w:lang w:eastAsia="en-US" w:bidi="ar-SA"/>
        </w:rPr>
        <w:t xml:space="preserve"> p</w:t>
      </w:r>
      <w:r w:rsidRPr="00A20BFE">
        <w:rPr>
          <w:rFonts w:cs="Times New Roman"/>
          <w:lang w:eastAsia="en-US" w:bidi="ar-SA"/>
        </w:rPr>
        <w:t>rior to making your application to ensure that this award is right for you</w:t>
      </w:r>
      <w:r w:rsidR="00C8120E">
        <w:rPr>
          <w:rFonts w:cs="Times New Roman"/>
          <w:lang w:eastAsia="en-US" w:bidi="ar-SA"/>
        </w:rPr>
        <w:t>.  You should discuss the proposed form</w:t>
      </w:r>
      <w:r w:rsidR="00D93925">
        <w:rPr>
          <w:rFonts w:cs="Times New Roman"/>
          <w:lang w:eastAsia="en-US" w:bidi="ar-SA"/>
        </w:rPr>
        <w:t xml:space="preserve">at </w:t>
      </w:r>
      <w:r w:rsidR="00C8120E">
        <w:rPr>
          <w:rFonts w:cs="Times New Roman"/>
          <w:lang w:eastAsia="en-US" w:bidi="ar-SA"/>
        </w:rPr>
        <w:t xml:space="preserve">of </w:t>
      </w:r>
      <w:r w:rsidR="00D93925">
        <w:rPr>
          <w:rFonts w:cs="Times New Roman"/>
          <w:lang w:eastAsia="en-US" w:bidi="ar-SA"/>
        </w:rPr>
        <w:t xml:space="preserve">the </w:t>
      </w:r>
      <w:r w:rsidR="00C8120E">
        <w:rPr>
          <w:rFonts w:cs="Times New Roman"/>
          <w:lang w:eastAsia="en-US" w:bidi="ar-SA"/>
        </w:rPr>
        <w:t>submission</w:t>
      </w:r>
      <w:r w:rsidR="00D93925">
        <w:rPr>
          <w:rFonts w:cs="Times New Roman"/>
          <w:lang w:eastAsia="en-US" w:bidi="ar-SA"/>
        </w:rPr>
        <w:t xml:space="preserve"> to ensure that it </w:t>
      </w:r>
      <w:r w:rsidR="00103FD7" w:rsidRPr="00BF1300">
        <w:rPr>
          <w:rFonts w:cs="Times New Roman"/>
          <w:lang w:eastAsia="en-US" w:bidi="ar-SA"/>
        </w:rPr>
        <w:t>is</w:t>
      </w:r>
      <w:r w:rsidR="00060EA1">
        <w:rPr>
          <w:rFonts w:cs="Times New Roman"/>
          <w:lang w:eastAsia="en-US" w:bidi="ar-SA"/>
        </w:rPr>
        <w:t xml:space="preserve"> </w:t>
      </w:r>
      <w:r w:rsidR="00D93925">
        <w:rPr>
          <w:rFonts w:cs="Times New Roman"/>
          <w:lang w:eastAsia="en-US" w:bidi="ar-SA"/>
        </w:rPr>
        <w:t>an appropriate medium for the research</w:t>
      </w:r>
      <w:r w:rsidR="00060EA1">
        <w:rPr>
          <w:rFonts w:cs="Times New Roman"/>
          <w:lang w:eastAsia="en-US" w:bidi="ar-SA"/>
        </w:rPr>
        <w:t xml:space="preserve"> </w:t>
      </w:r>
      <w:r w:rsidR="00103FD7" w:rsidRPr="00BF1300">
        <w:rPr>
          <w:rFonts w:cs="Times New Roman"/>
          <w:lang w:eastAsia="en-US" w:bidi="ar-SA"/>
        </w:rPr>
        <w:t>investigation</w:t>
      </w:r>
      <w:r w:rsidR="00060EA1" w:rsidRPr="00BF1300">
        <w:rPr>
          <w:rFonts w:cs="Times New Roman"/>
          <w:lang w:eastAsia="en-US" w:bidi="ar-SA"/>
        </w:rPr>
        <w:t xml:space="preserve"> </w:t>
      </w:r>
      <w:r w:rsidR="00103FD7" w:rsidRPr="00BF1300">
        <w:rPr>
          <w:rFonts w:cs="Times New Roman"/>
          <w:lang w:eastAsia="en-US" w:bidi="ar-SA"/>
        </w:rPr>
        <w:t>proposed</w:t>
      </w:r>
      <w:r w:rsidR="00D93925" w:rsidRPr="00BF1300">
        <w:rPr>
          <w:rFonts w:cs="Times New Roman"/>
          <w:lang w:eastAsia="en-US" w:bidi="ar-SA"/>
        </w:rPr>
        <w:t>.</w:t>
      </w:r>
    </w:p>
    <w:p w14:paraId="04562995" w14:textId="77777777" w:rsidR="00D852AF" w:rsidRPr="00AF7671" w:rsidRDefault="00D852AF" w:rsidP="002351EC">
      <w:pPr>
        <w:widowControl/>
        <w:tabs>
          <w:tab w:val="left" w:pos="709"/>
        </w:tabs>
        <w:autoSpaceDE/>
        <w:autoSpaceDN/>
        <w:spacing w:line="276" w:lineRule="auto"/>
        <w:contextualSpacing/>
        <w:rPr>
          <w:rFonts w:cs="Times New Roman"/>
          <w:b/>
          <w:color w:val="7030A0"/>
          <w:lang w:eastAsia="en-US" w:bidi="ar-SA"/>
        </w:rPr>
      </w:pPr>
    </w:p>
    <w:p w14:paraId="7DAB2C8F" w14:textId="1F9774A6" w:rsidR="00FE0AED" w:rsidRPr="00FE0AED" w:rsidRDefault="00FE0AED" w:rsidP="00FE0AED">
      <w:pPr>
        <w:pStyle w:val="Heading4"/>
        <w:spacing w:before="57"/>
        <w:rPr>
          <w:rFonts w:ascii="Calibri" w:hAnsi="Calibri" w:cs="Calibri"/>
          <w:b/>
          <w:i w:val="0"/>
          <w:color w:val="6F2F9F"/>
          <w:sz w:val="24"/>
          <w:szCs w:val="24"/>
        </w:rPr>
      </w:pPr>
      <w:r w:rsidRPr="00FE0AED">
        <w:rPr>
          <w:rFonts w:ascii="Calibri" w:hAnsi="Calibri" w:cs="Calibri"/>
          <w:b/>
          <w:i w:val="0"/>
          <w:color w:val="6F2F9F"/>
          <w:sz w:val="24"/>
          <w:szCs w:val="24"/>
        </w:rPr>
        <w:t>STUDENT ADMIN MANAGER (SAM)</w:t>
      </w:r>
    </w:p>
    <w:p w14:paraId="2AD96D26" w14:textId="77777777" w:rsidR="00FE0AED" w:rsidRPr="00026A5E" w:rsidRDefault="00FE0AED" w:rsidP="00FE0AED">
      <w:pPr>
        <w:pStyle w:val="Heading4"/>
        <w:spacing w:before="57"/>
        <w:rPr>
          <w:i w:val="0"/>
          <w:color w:val="auto"/>
        </w:rPr>
      </w:pPr>
      <w:r w:rsidRPr="00026A5E">
        <w:rPr>
          <w:i w:val="0"/>
          <w:color w:val="auto"/>
        </w:rPr>
        <w:t xml:space="preserve">The Graduate School uses an online web-based system to manage the administration of the Research Student journey.  This is a single point of information, which provides details of your research programme, highlights key deadlines and tasks as well as a dedicated area for training and development opportunities.  Research students, supervisors, key academic staff and the Graduate School all use this system.  </w:t>
      </w:r>
    </w:p>
    <w:p w14:paraId="723D26BD" w14:textId="77777777" w:rsidR="00FE0AED" w:rsidRPr="00026A5E" w:rsidRDefault="00FE0AED" w:rsidP="00FE0AED">
      <w:pPr>
        <w:pStyle w:val="Heading4"/>
        <w:spacing w:before="57"/>
        <w:rPr>
          <w:i w:val="0"/>
          <w:color w:val="auto"/>
        </w:rPr>
      </w:pPr>
    </w:p>
    <w:p w14:paraId="2F041BFE" w14:textId="77777777" w:rsidR="00FE0AED" w:rsidRPr="00FE0AED" w:rsidRDefault="00FE0AED" w:rsidP="00FE0AED">
      <w:pPr>
        <w:pStyle w:val="Heading4"/>
        <w:spacing w:before="57"/>
        <w:rPr>
          <w:rFonts w:asciiTheme="minorHAnsi" w:hAnsiTheme="minorHAnsi" w:cstheme="minorHAnsi"/>
          <w:i w:val="0"/>
          <w:color w:val="auto"/>
        </w:rPr>
      </w:pPr>
      <w:r w:rsidRPr="00026A5E">
        <w:rPr>
          <w:rFonts w:asciiTheme="minorHAnsi" w:hAnsiTheme="minorHAnsi" w:cstheme="minorHAnsi"/>
          <w:i w:val="0"/>
          <w:color w:val="auto"/>
        </w:rPr>
        <w:t xml:space="preserve">To login to SAM please go to: </w:t>
      </w:r>
      <w:hyperlink r:id="rId13" w:history="1">
        <w:r w:rsidRPr="00026A5E">
          <w:rPr>
            <w:rFonts w:asciiTheme="minorHAnsi" w:eastAsiaTheme="minorHAnsi" w:hAnsiTheme="minorHAnsi" w:cstheme="minorHAnsi"/>
            <w:i w:val="0"/>
            <w:color w:val="auto"/>
            <w:u w:val="single"/>
            <w:lang w:eastAsia="en-US" w:bidi="ar-SA"/>
          </w:rPr>
          <w:t>www.sam.leedsbeckett.ac.uk</w:t>
        </w:r>
      </w:hyperlink>
    </w:p>
    <w:p w14:paraId="0F088614" w14:textId="77777777" w:rsidR="00FE0AED" w:rsidRDefault="00FE0AED" w:rsidP="002351EC">
      <w:pPr>
        <w:widowControl/>
        <w:tabs>
          <w:tab w:val="left" w:pos="709"/>
        </w:tabs>
        <w:autoSpaceDE/>
        <w:autoSpaceDN/>
        <w:spacing w:line="276" w:lineRule="auto"/>
        <w:contextualSpacing/>
        <w:rPr>
          <w:rFonts w:cs="Times New Roman"/>
          <w:b/>
          <w:color w:val="7030A0"/>
          <w:sz w:val="24"/>
          <w:szCs w:val="24"/>
          <w:lang w:eastAsia="en-US" w:bidi="ar-SA"/>
        </w:rPr>
      </w:pPr>
    </w:p>
    <w:p w14:paraId="2BACA634" w14:textId="4B5C7B40" w:rsidR="008E3023" w:rsidRPr="00AF7671" w:rsidRDefault="008E3023" w:rsidP="002351EC">
      <w:pPr>
        <w:widowControl/>
        <w:tabs>
          <w:tab w:val="left" w:pos="709"/>
        </w:tabs>
        <w:autoSpaceDE/>
        <w:autoSpaceDN/>
        <w:spacing w:line="276" w:lineRule="auto"/>
        <w:contextualSpacing/>
        <w:rPr>
          <w:rFonts w:cs="Times New Roman"/>
          <w:b/>
          <w:color w:val="7030A0"/>
          <w:lang w:eastAsia="en-US" w:bidi="ar-SA"/>
        </w:rPr>
      </w:pPr>
      <w:r w:rsidRPr="00523CB5">
        <w:rPr>
          <w:rFonts w:cs="Times New Roman"/>
          <w:b/>
          <w:color w:val="7030A0"/>
          <w:sz w:val="24"/>
          <w:szCs w:val="24"/>
          <w:lang w:eastAsia="en-US" w:bidi="ar-SA"/>
        </w:rPr>
        <w:t>ENROLMENT AND REGISTRATION</w:t>
      </w:r>
      <w:r w:rsidRPr="00523CB5">
        <w:rPr>
          <w:rFonts w:cs="Times New Roman"/>
          <w:b/>
          <w:color w:val="7030A0"/>
          <w:sz w:val="24"/>
          <w:szCs w:val="24"/>
          <w:lang w:eastAsia="en-US" w:bidi="ar-SA"/>
        </w:rPr>
        <w:br/>
      </w:r>
    </w:p>
    <w:p w14:paraId="33949F10" w14:textId="7C2DDDD8" w:rsidR="00BE26F3" w:rsidRPr="00AF7671" w:rsidRDefault="00523CB5" w:rsidP="00BE26F3">
      <w:pPr>
        <w:widowControl/>
        <w:tabs>
          <w:tab w:val="left" w:pos="709"/>
        </w:tabs>
        <w:autoSpaceDE/>
        <w:autoSpaceDN/>
        <w:spacing w:line="276" w:lineRule="auto"/>
        <w:ind w:left="22"/>
        <w:contextualSpacing/>
        <w:rPr>
          <w:b/>
          <w:color w:val="6F2F9F"/>
          <w:szCs w:val="20"/>
        </w:rPr>
      </w:pPr>
      <w:r>
        <w:rPr>
          <w:rFonts w:cs="Times New Roman"/>
          <w:lang w:eastAsia="en-US" w:bidi="ar-SA"/>
        </w:rPr>
        <w:t>If your application is s</w:t>
      </w:r>
      <w:r w:rsidRPr="00A20BFE">
        <w:rPr>
          <w:rFonts w:cs="Times New Roman"/>
          <w:lang w:eastAsia="en-US" w:bidi="ar-SA"/>
        </w:rPr>
        <w:t>uccessful,</w:t>
      </w:r>
      <w:r w:rsidR="008E3023" w:rsidRPr="00A20BFE">
        <w:rPr>
          <w:rFonts w:cs="Times New Roman"/>
          <w:lang w:eastAsia="en-US" w:bidi="ar-SA"/>
        </w:rPr>
        <w:t xml:space="preserve"> </w:t>
      </w:r>
      <w:r>
        <w:rPr>
          <w:rFonts w:cs="Times New Roman"/>
          <w:lang w:eastAsia="en-US" w:bidi="ar-SA"/>
        </w:rPr>
        <w:t xml:space="preserve">the Graduate School will send you an Offer Letter.  Once you have accepted a place to study at the University you will need to follow the instructions </w:t>
      </w:r>
      <w:r w:rsidR="00CE0112">
        <w:rPr>
          <w:rFonts w:cs="Times New Roman"/>
          <w:lang w:eastAsia="en-US" w:bidi="ar-SA"/>
        </w:rPr>
        <w:t xml:space="preserve">that will be sent to you in order </w:t>
      </w:r>
      <w:r>
        <w:rPr>
          <w:rFonts w:cs="Times New Roman"/>
          <w:lang w:eastAsia="en-US" w:bidi="ar-SA"/>
        </w:rPr>
        <w:t>to enrol and register</w:t>
      </w:r>
      <w:r w:rsidR="008E3023" w:rsidRPr="00A20BFE">
        <w:rPr>
          <w:rFonts w:cs="Times New Roman"/>
          <w:lang w:eastAsia="en-US" w:bidi="ar-SA"/>
        </w:rPr>
        <w:t xml:space="preserve"> at the next intake date (October or February).</w:t>
      </w:r>
      <w:r w:rsidR="008E3023" w:rsidRPr="00A20BFE">
        <w:rPr>
          <w:rFonts w:cs="Times New Roman"/>
          <w:lang w:eastAsia="en-US" w:bidi="ar-SA"/>
        </w:rPr>
        <w:br/>
      </w:r>
    </w:p>
    <w:p w14:paraId="0FEF8265" w14:textId="15F5D2FF" w:rsidR="00BE26F3" w:rsidRPr="00BE26F3" w:rsidRDefault="00BE26F3" w:rsidP="00BE26F3">
      <w:pPr>
        <w:widowControl/>
        <w:tabs>
          <w:tab w:val="left" w:pos="709"/>
        </w:tabs>
        <w:autoSpaceDE/>
        <w:autoSpaceDN/>
        <w:spacing w:line="276" w:lineRule="auto"/>
        <w:ind w:left="22"/>
        <w:contextualSpacing/>
        <w:rPr>
          <w:b/>
          <w:sz w:val="24"/>
          <w:szCs w:val="24"/>
        </w:rPr>
      </w:pPr>
      <w:r w:rsidRPr="00BE26F3">
        <w:rPr>
          <w:b/>
          <w:color w:val="6F2F9F"/>
          <w:sz w:val="24"/>
          <w:szCs w:val="24"/>
        </w:rPr>
        <w:t>INDUCTION</w:t>
      </w:r>
    </w:p>
    <w:p w14:paraId="726A0646" w14:textId="77777777" w:rsidR="00BE26F3" w:rsidRPr="00AF7671" w:rsidRDefault="00BE26F3" w:rsidP="00BE26F3">
      <w:pPr>
        <w:pStyle w:val="BodyText"/>
        <w:spacing w:before="1"/>
        <w:rPr>
          <w:b/>
          <w:szCs w:val="21"/>
        </w:rPr>
      </w:pPr>
    </w:p>
    <w:p w14:paraId="687FA45D" w14:textId="592F9231" w:rsidR="00BE26F3" w:rsidRDefault="00BE26F3" w:rsidP="00BE26F3">
      <w:pPr>
        <w:pStyle w:val="BodyText"/>
        <w:spacing w:line="276" w:lineRule="auto"/>
        <w:ind w:left="22" w:right="360"/>
      </w:pPr>
      <w:r>
        <w:t xml:space="preserve">Your first face-to-face contact with the university (unless you have been a student previously) will be at your </w:t>
      </w:r>
      <w:r>
        <w:rPr>
          <w:b/>
        </w:rPr>
        <w:t>research student induction</w:t>
      </w:r>
      <w:r>
        <w:t xml:space="preserve">. The induction is compulsory for new students, and it will introduce you to the requirements of your programme of study, the university and facilities. It will also ensure </w:t>
      </w:r>
      <w:r w:rsidR="00DC5BCA">
        <w:t xml:space="preserve">that </w:t>
      </w:r>
      <w:r>
        <w:t>you are ready to start your research journey. During the induction, you will have the opportunity to meet senior academic colleagues and network with other students.</w:t>
      </w:r>
    </w:p>
    <w:p w14:paraId="03D16439" w14:textId="77777777" w:rsidR="00BE26F3" w:rsidRPr="00AF7671" w:rsidRDefault="00BE26F3" w:rsidP="00BE26F3">
      <w:pPr>
        <w:pStyle w:val="BodyText"/>
        <w:spacing w:before="11"/>
        <w:rPr>
          <w:szCs w:val="21"/>
        </w:rPr>
      </w:pPr>
    </w:p>
    <w:p w14:paraId="12FE896B" w14:textId="52DF8F81" w:rsidR="00BE26F3" w:rsidRPr="00026A5E" w:rsidRDefault="00BE26F3" w:rsidP="00BE26F3">
      <w:pPr>
        <w:spacing w:before="1"/>
        <w:ind w:left="22"/>
        <w:rPr>
          <w:b/>
          <w:color w:val="6F2F9F"/>
          <w:sz w:val="24"/>
          <w:szCs w:val="24"/>
        </w:rPr>
      </w:pPr>
      <w:r w:rsidRPr="00BE26F3">
        <w:rPr>
          <w:b/>
          <w:color w:val="6F2F9F"/>
          <w:sz w:val="24"/>
          <w:szCs w:val="24"/>
        </w:rPr>
        <w:t>RESEARCH TRAINING PROGRA</w:t>
      </w:r>
      <w:r w:rsidRPr="00026A5E">
        <w:rPr>
          <w:b/>
          <w:color w:val="6F2F9F"/>
          <w:sz w:val="24"/>
          <w:szCs w:val="24"/>
        </w:rPr>
        <w:t>MME (RTP)</w:t>
      </w:r>
    </w:p>
    <w:p w14:paraId="0A2E9A6E" w14:textId="77777777" w:rsidR="00FE0AED" w:rsidRPr="00833E56" w:rsidRDefault="00FE0AED" w:rsidP="00FE0AED">
      <w:pPr>
        <w:spacing w:before="1"/>
        <w:ind w:left="22"/>
        <w:rPr>
          <w:b/>
        </w:rPr>
      </w:pPr>
      <w:r w:rsidRPr="00026A5E">
        <w:t>To access development opportunities, Training Needs Analysis (TNA) and upload associated documents, please log into SAM</w:t>
      </w:r>
      <w:r w:rsidRPr="00026A5E">
        <w:rPr>
          <w:b/>
        </w:rPr>
        <w:t>:</w:t>
      </w:r>
      <w:r w:rsidRPr="00026A5E">
        <w:rPr>
          <w:rFonts w:asciiTheme="minorHAnsi" w:eastAsiaTheme="minorHAnsi" w:hAnsiTheme="minorHAnsi" w:cstheme="minorHAnsi"/>
          <w:lang w:eastAsia="en-US" w:bidi="ar-SA"/>
        </w:rPr>
        <w:t xml:space="preserve"> </w:t>
      </w:r>
      <w:hyperlink r:id="rId14" w:history="1">
        <w:r w:rsidRPr="00026A5E">
          <w:rPr>
            <w:rFonts w:asciiTheme="minorHAnsi" w:eastAsiaTheme="minorHAnsi" w:hAnsiTheme="minorHAnsi" w:cstheme="minorHAnsi"/>
            <w:bCs/>
            <w:color w:val="00B0F0"/>
            <w:u w:val="single"/>
            <w:lang w:eastAsia="en-US" w:bidi="ar-SA"/>
          </w:rPr>
          <w:t>www.sam.leedsbeckett.ac.uk</w:t>
        </w:r>
      </w:hyperlink>
    </w:p>
    <w:p w14:paraId="6591170F" w14:textId="77777777" w:rsidR="00FE0AED" w:rsidRPr="00BE26F3" w:rsidRDefault="00FE0AED" w:rsidP="00FE0AED">
      <w:pPr>
        <w:spacing w:before="1"/>
        <w:rPr>
          <w:b/>
          <w:sz w:val="24"/>
          <w:szCs w:val="24"/>
        </w:rPr>
      </w:pPr>
    </w:p>
    <w:p w14:paraId="4CD821E5" w14:textId="06A4A1D5" w:rsidR="00BE26F3" w:rsidRDefault="00BE26F3" w:rsidP="00BE26F3">
      <w:pPr>
        <w:pStyle w:val="BodyText"/>
        <w:spacing w:before="1" w:line="276" w:lineRule="auto"/>
        <w:ind w:left="22" w:right="426"/>
      </w:pPr>
      <w:r>
        <w:t>We know that postgraduate research study is challenging. Today, a research student is expected to gain the skills needed to become a competent researcher in their chosen discipline whilst also developing a range of transferable skills that will broaden their career options. The RTP aims to help you do this by offering a range of development opportunities. The impact of these activities will be reflected on and collated in an e-Portfolio and, ultimately, through the production of your thesis. At your first supervisory meeting, you should aim to discuss your training needs and complete your training needs analysis (TNA).</w:t>
      </w:r>
    </w:p>
    <w:p w14:paraId="1A993A77" w14:textId="77777777" w:rsidR="00BE26F3" w:rsidRDefault="00BE26F3" w:rsidP="00BE26F3">
      <w:pPr>
        <w:pStyle w:val="BodyText"/>
        <w:spacing w:line="276" w:lineRule="auto"/>
      </w:pPr>
    </w:p>
    <w:p w14:paraId="38EB1925" w14:textId="06B62E7A" w:rsidR="00BE26F3" w:rsidRDefault="00BE26F3" w:rsidP="00BE26F3">
      <w:pPr>
        <w:pStyle w:val="BodyText"/>
        <w:spacing w:line="276" w:lineRule="auto"/>
        <w:ind w:left="22" w:right="674"/>
        <w:jc w:val="both"/>
      </w:pPr>
      <w:r>
        <w:t>The RTP offers a range of workshops and seminars, both generic and subject specific, designed to develop your skills as a research student. We have mapped our development provision to</w:t>
      </w:r>
      <w:hyperlink r:id="rId15">
        <w:r>
          <w:rPr>
            <w:color w:val="0000FF"/>
            <w:u w:val="single" w:color="0000FF"/>
          </w:rPr>
          <w:t xml:space="preserve"> Vitae’s</w:t>
        </w:r>
      </w:hyperlink>
      <w:r>
        <w:rPr>
          <w:color w:val="0000FF"/>
        </w:rPr>
        <w:t xml:space="preserve"> </w:t>
      </w:r>
      <w:hyperlink r:id="rId16">
        <w:r>
          <w:rPr>
            <w:color w:val="0000FF"/>
            <w:u w:val="single" w:color="0000FF"/>
          </w:rPr>
          <w:t>Researcher Development Framework,</w:t>
        </w:r>
        <w:r>
          <w:rPr>
            <w:color w:val="0000FF"/>
          </w:rPr>
          <w:t xml:space="preserve"> </w:t>
        </w:r>
      </w:hyperlink>
      <w:r>
        <w:t>and their four ‘domains’:</w:t>
      </w:r>
    </w:p>
    <w:p w14:paraId="1621BEFC" w14:textId="27A89A06" w:rsidR="00BE26F3" w:rsidRDefault="00BE26F3" w:rsidP="00BE26F3">
      <w:pPr>
        <w:pStyle w:val="BodyText"/>
        <w:spacing w:line="276" w:lineRule="auto"/>
        <w:ind w:left="22" w:right="674"/>
        <w:jc w:val="both"/>
      </w:pPr>
    </w:p>
    <w:p w14:paraId="0A298ECE" w14:textId="2AA3DAC1" w:rsidR="00BE26F3" w:rsidRDefault="00BE26F3" w:rsidP="00BE26F3">
      <w:pPr>
        <w:pStyle w:val="BodyText"/>
        <w:numPr>
          <w:ilvl w:val="0"/>
          <w:numId w:val="27"/>
        </w:numPr>
        <w:spacing w:line="276" w:lineRule="auto"/>
        <w:ind w:right="674"/>
        <w:jc w:val="both"/>
      </w:pPr>
      <w:r>
        <w:t>Knowledge and intellectual abilities.</w:t>
      </w:r>
    </w:p>
    <w:p w14:paraId="65E9BBF7" w14:textId="1AC62704" w:rsidR="00BE26F3" w:rsidRDefault="00BE26F3" w:rsidP="00BE26F3">
      <w:pPr>
        <w:pStyle w:val="BodyText"/>
        <w:numPr>
          <w:ilvl w:val="0"/>
          <w:numId w:val="27"/>
        </w:numPr>
        <w:spacing w:line="276" w:lineRule="auto"/>
        <w:ind w:right="674"/>
        <w:jc w:val="both"/>
      </w:pPr>
      <w:r>
        <w:t>Personal effectiveness.</w:t>
      </w:r>
    </w:p>
    <w:p w14:paraId="3ED38E8F" w14:textId="3D18AC91" w:rsidR="00BE26F3" w:rsidRDefault="00BE26F3" w:rsidP="00BE26F3">
      <w:pPr>
        <w:pStyle w:val="BodyText"/>
        <w:numPr>
          <w:ilvl w:val="0"/>
          <w:numId w:val="27"/>
        </w:numPr>
        <w:spacing w:line="276" w:lineRule="auto"/>
        <w:ind w:right="674"/>
        <w:jc w:val="both"/>
      </w:pPr>
      <w:r>
        <w:t>Research governance and organisational.</w:t>
      </w:r>
    </w:p>
    <w:p w14:paraId="76A10A38" w14:textId="5061CD1D" w:rsidR="00BE26F3" w:rsidRPr="00026A5E" w:rsidRDefault="00BE26F3" w:rsidP="00BE26F3">
      <w:pPr>
        <w:pStyle w:val="BodyText"/>
        <w:numPr>
          <w:ilvl w:val="0"/>
          <w:numId w:val="27"/>
        </w:numPr>
        <w:spacing w:line="276" w:lineRule="auto"/>
        <w:ind w:right="674"/>
        <w:jc w:val="both"/>
      </w:pPr>
      <w:r>
        <w:t xml:space="preserve">Engagement, influence and </w:t>
      </w:r>
      <w:r w:rsidRPr="00026A5E">
        <w:t>impact.</w:t>
      </w:r>
    </w:p>
    <w:p w14:paraId="2E3083B9" w14:textId="02B97299" w:rsidR="00BE26F3" w:rsidRPr="00026A5E" w:rsidRDefault="00BE26F3" w:rsidP="00BE26F3">
      <w:pPr>
        <w:pStyle w:val="BodyText"/>
        <w:spacing w:before="2" w:line="276" w:lineRule="auto"/>
        <w:rPr>
          <w:sz w:val="21"/>
          <w:szCs w:val="24"/>
        </w:rPr>
      </w:pPr>
    </w:p>
    <w:p w14:paraId="77F9BF18" w14:textId="4D30D3B7" w:rsidR="00FE0AED" w:rsidRPr="00833E56" w:rsidRDefault="00FE0AED" w:rsidP="00FE0AED">
      <w:pPr>
        <w:rPr>
          <w:rFonts w:eastAsiaTheme="minorHAnsi"/>
          <w:lang w:eastAsia="en-US" w:bidi="ar-SA"/>
        </w:rPr>
      </w:pPr>
      <w:r w:rsidRPr="00026A5E">
        <w:t>To access the RTP opportunities and TNA please log into SAM</w:t>
      </w:r>
      <w:r w:rsidRPr="00026A5E">
        <w:rPr>
          <w:rFonts w:eastAsiaTheme="minorHAnsi"/>
          <w:bCs/>
          <w:lang w:eastAsia="en-US" w:bidi="ar-SA"/>
        </w:rPr>
        <w:t xml:space="preserve"> </w:t>
      </w:r>
      <w:hyperlink r:id="rId17" w:history="1">
        <w:r w:rsidRPr="00026A5E">
          <w:rPr>
            <w:rFonts w:eastAsiaTheme="minorHAnsi"/>
            <w:bCs/>
            <w:u w:val="single"/>
            <w:lang w:eastAsia="en-US" w:bidi="ar-SA"/>
          </w:rPr>
          <w:t>www.sam.leedsbeckett.ac.uk</w:t>
        </w:r>
      </w:hyperlink>
      <w:r w:rsidRPr="00833E56">
        <w:rPr>
          <w:rFonts w:eastAsiaTheme="minorHAnsi"/>
          <w:bCs/>
          <w:lang w:eastAsia="en-US" w:bidi="ar-SA"/>
        </w:rPr>
        <w:t xml:space="preserve"> </w:t>
      </w:r>
    </w:p>
    <w:p w14:paraId="658F588E" w14:textId="6B0C37CD" w:rsidR="00BE26F3" w:rsidRPr="00AF7671" w:rsidRDefault="00BE26F3" w:rsidP="00BE26F3">
      <w:pPr>
        <w:pStyle w:val="BodyText"/>
        <w:spacing w:before="2" w:line="276" w:lineRule="auto"/>
        <w:rPr>
          <w:b/>
          <w:szCs w:val="36"/>
        </w:rPr>
      </w:pPr>
    </w:p>
    <w:p w14:paraId="47451BF9" w14:textId="4780FBE3" w:rsidR="00BE26F3" w:rsidRDefault="00BE26F3" w:rsidP="00BE26F3">
      <w:pPr>
        <w:pStyle w:val="BodyText"/>
        <w:spacing w:before="57" w:line="276" w:lineRule="auto"/>
        <w:ind w:right="516"/>
      </w:pPr>
      <w:r>
        <w:t>In addition to the RTP, there will be opportunities to attend school-based workshops/seminars and conferences.</w:t>
      </w:r>
    </w:p>
    <w:p w14:paraId="0D880CBE" w14:textId="77777777" w:rsidR="00BE26F3" w:rsidRDefault="00BE26F3" w:rsidP="00BE26F3">
      <w:pPr>
        <w:pStyle w:val="Heading4"/>
        <w:spacing w:line="276" w:lineRule="auto"/>
      </w:pPr>
      <w:r w:rsidRPr="00BE26F3">
        <w:rPr>
          <w:b/>
          <w:color w:val="6F2F9F"/>
        </w:rPr>
        <w:t>Y</w:t>
      </w:r>
      <w:r w:rsidRPr="00BE26F3">
        <w:rPr>
          <w:b/>
          <w:i w:val="0"/>
          <w:color w:val="6F2F9F"/>
        </w:rPr>
        <w:t>our RTP must be completed prior to submitting for examination.</w:t>
      </w:r>
    </w:p>
    <w:p w14:paraId="0DB02F24" w14:textId="77777777" w:rsidR="00BE26F3" w:rsidRPr="00AF7671" w:rsidRDefault="00BE26F3" w:rsidP="002351EC">
      <w:pPr>
        <w:pStyle w:val="BodyText"/>
        <w:spacing w:before="1" w:line="276" w:lineRule="auto"/>
        <w:rPr>
          <w:rFonts w:cs="Times New Roman"/>
          <w:b/>
          <w:color w:val="7030A0"/>
          <w:lang w:eastAsia="en-US" w:bidi="ar-SA"/>
        </w:rPr>
      </w:pPr>
    </w:p>
    <w:p w14:paraId="67DD65E7" w14:textId="7D731FB9" w:rsidR="00523CB5" w:rsidRDefault="008E3023" w:rsidP="002351EC">
      <w:pPr>
        <w:pStyle w:val="BodyText"/>
        <w:spacing w:before="1" w:line="276" w:lineRule="auto"/>
        <w:rPr>
          <w:rFonts w:cs="Times New Roman"/>
          <w:b/>
          <w:color w:val="7030A0"/>
          <w:sz w:val="24"/>
          <w:szCs w:val="24"/>
          <w:lang w:eastAsia="en-US" w:bidi="ar-SA"/>
        </w:rPr>
      </w:pPr>
      <w:r w:rsidRPr="00523CB5">
        <w:rPr>
          <w:rFonts w:cs="Times New Roman"/>
          <w:b/>
          <w:color w:val="7030A0"/>
          <w:sz w:val="24"/>
          <w:szCs w:val="24"/>
          <w:lang w:eastAsia="en-US" w:bidi="ar-SA"/>
        </w:rPr>
        <w:t>SUPERVISION</w:t>
      </w:r>
    </w:p>
    <w:p w14:paraId="4AB143FC" w14:textId="421E401B" w:rsidR="00E82BD0" w:rsidRDefault="00FE0AED" w:rsidP="00FE0AED">
      <w:pPr>
        <w:widowControl/>
        <w:autoSpaceDE/>
        <w:autoSpaceDN/>
        <w:spacing w:after="200" w:line="276" w:lineRule="auto"/>
      </w:pPr>
      <w:r w:rsidRPr="00026A5E">
        <w:rPr>
          <w:rFonts w:asciiTheme="minorHAnsi" w:eastAsiaTheme="minorHAnsi" w:hAnsiTheme="minorHAnsi" w:cstheme="minorHAnsi"/>
          <w:b/>
          <w:bCs/>
          <w:lang w:eastAsia="en-US" w:bidi="ar-SA"/>
        </w:rPr>
        <w:t>To manage your meetings, upload notes and other information please log into SAM</w:t>
      </w:r>
      <w:r w:rsidRPr="00026A5E">
        <w:rPr>
          <w:rFonts w:asciiTheme="minorHAnsi" w:eastAsiaTheme="minorHAnsi" w:hAnsiTheme="minorHAnsi" w:cstheme="minorHAnsi"/>
          <w:bCs/>
          <w:lang w:eastAsia="en-US" w:bidi="ar-SA"/>
        </w:rPr>
        <w:t xml:space="preserve"> </w:t>
      </w:r>
      <w:hyperlink r:id="rId18" w:history="1">
        <w:r w:rsidRPr="00026A5E">
          <w:rPr>
            <w:rFonts w:asciiTheme="minorHAnsi" w:eastAsiaTheme="minorHAnsi" w:hAnsiTheme="minorHAnsi" w:cstheme="minorHAnsi"/>
            <w:bCs/>
            <w:color w:val="00B0F0"/>
            <w:u w:val="single"/>
            <w:lang w:eastAsia="en-US" w:bidi="ar-SA"/>
          </w:rPr>
          <w:t>www.sam.leedsbeckett.ac.uk</w:t>
        </w:r>
      </w:hyperlink>
      <w:r w:rsidRPr="009164E3">
        <w:rPr>
          <w:rFonts w:asciiTheme="minorHAnsi" w:eastAsiaTheme="minorHAnsi" w:hAnsiTheme="minorHAnsi" w:cstheme="minorHAnsi"/>
          <w:bCs/>
          <w:lang w:eastAsia="en-US" w:bidi="ar-SA"/>
        </w:rPr>
        <w:t xml:space="preserve"> </w:t>
      </w:r>
    </w:p>
    <w:p w14:paraId="073A0232" w14:textId="32964A68" w:rsidR="00465C52" w:rsidRDefault="00465C52" w:rsidP="002351EC">
      <w:pPr>
        <w:pStyle w:val="BodyText"/>
        <w:spacing w:before="1" w:line="276" w:lineRule="auto"/>
      </w:pPr>
      <w:r>
        <w:t>A</w:t>
      </w:r>
      <w:r w:rsidR="00523CB5">
        <w:t xml:space="preserve">s a </w:t>
      </w:r>
      <w:r>
        <w:t xml:space="preserve">research </w:t>
      </w:r>
      <w:r w:rsidR="00523CB5">
        <w:t>student, you will be</w:t>
      </w:r>
      <w:r>
        <w:t xml:space="preserve"> supported by a supervisory team</w:t>
      </w:r>
      <w:r w:rsidR="00523CB5">
        <w:t>.  The team consists</w:t>
      </w:r>
      <w:r>
        <w:t xml:space="preserve"> of two academic colleagues</w:t>
      </w:r>
      <w:r w:rsidR="00523CB5">
        <w:t>,</w:t>
      </w:r>
      <w:r w:rsidR="00D852AF">
        <w:t xml:space="preserve"> a Director of Studies and a S</w:t>
      </w:r>
      <w:r>
        <w:t xml:space="preserve">upervisor. Sometimes, an advisor might be added to the team when </w:t>
      </w:r>
      <w:r w:rsidR="00103FD7" w:rsidRPr="00AD2DF8">
        <w:t>additional</w:t>
      </w:r>
      <w:r w:rsidR="00060EA1">
        <w:t xml:space="preserve"> </w:t>
      </w:r>
      <w:r>
        <w:t>specialist knowledge of the research or methodology is</w:t>
      </w:r>
      <w:r>
        <w:rPr>
          <w:spacing w:val="-13"/>
        </w:rPr>
        <w:t xml:space="preserve"> </w:t>
      </w:r>
      <w:r>
        <w:t>required.</w:t>
      </w:r>
    </w:p>
    <w:p w14:paraId="6F8D1B53" w14:textId="77777777" w:rsidR="00465C52" w:rsidRDefault="00465C52" w:rsidP="002351EC">
      <w:pPr>
        <w:pStyle w:val="BodyText"/>
        <w:spacing w:before="5" w:line="276" w:lineRule="auto"/>
      </w:pPr>
    </w:p>
    <w:p w14:paraId="4F264381" w14:textId="09F87A64" w:rsidR="00BE26F3" w:rsidRDefault="00637B30" w:rsidP="002351EC">
      <w:pPr>
        <w:pStyle w:val="BodyText"/>
        <w:spacing w:line="276" w:lineRule="auto"/>
      </w:pPr>
      <w:r>
        <w:t>T</w:t>
      </w:r>
      <w:r w:rsidR="00465C52">
        <w:t>ogether, the supervisory team will:</w:t>
      </w:r>
    </w:p>
    <w:p w14:paraId="1F4193F2" w14:textId="77777777" w:rsidR="00465C52" w:rsidRDefault="00465C52" w:rsidP="00C000BD">
      <w:pPr>
        <w:pStyle w:val="ListParagraph"/>
        <w:numPr>
          <w:ilvl w:val="0"/>
          <w:numId w:val="12"/>
        </w:numPr>
        <w:tabs>
          <w:tab w:val="left" w:pos="940"/>
          <w:tab w:val="left" w:pos="941"/>
        </w:tabs>
        <w:spacing w:before="1" w:line="276" w:lineRule="auto"/>
        <w:ind w:left="284" w:hanging="284"/>
      </w:pPr>
      <w:r>
        <w:t>Provide support on your research</w:t>
      </w:r>
      <w:r w:rsidRPr="00637B30">
        <w:rPr>
          <w:spacing w:val="-8"/>
        </w:rPr>
        <w:t xml:space="preserve"> </w:t>
      </w:r>
      <w:r>
        <w:t>project.</w:t>
      </w:r>
    </w:p>
    <w:p w14:paraId="31D577CB" w14:textId="77777777" w:rsidR="00465C52" w:rsidRDefault="00465C52" w:rsidP="00C000BD">
      <w:pPr>
        <w:pStyle w:val="ListParagraph"/>
        <w:numPr>
          <w:ilvl w:val="0"/>
          <w:numId w:val="12"/>
        </w:numPr>
        <w:tabs>
          <w:tab w:val="left" w:pos="940"/>
          <w:tab w:val="left" w:pos="941"/>
        </w:tabs>
        <w:spacing w:line="276" w:lineRule="auto"/>
        <w:ind w:left="284" w:hanging="284"/>
      </w:pPr>
      <w:r>
        <w:t>Offer advice on relevant</w:t>
      </w:r>
      <w:r w:rsidRPr="00637B30">
        <w:rPr>
          <w:spacing w:val="-3"/>
        </w:rPr>
        <w:t xml:space="preserve"> </w:t>
      </w:r>
      <w:r>
        <w:t>training.</w:t>
      </w:r>
    </w:p>
    <w:p w14:paraId="65616828" w14:textId="77777777" w:rsidR="00465C52" w:rsidRDefault="00465C52" w:rsidP="00C000BD">
      <w:pPr>
        <w:pStyle w:val="ListParagraph"/>
        <w:numPr>
          <w:ilvl w:val="0"/>
          <w:numId w:val="12"/>
        </w:numPr>
        <w:tabs>
          <w:tab w:val="left" w:pos="940"/>
          <w:tab w:val="left" w:pos="941"/>
        </w:tabs>
        <w:spacing w:line="276" w:lineRule="auto"/>
        <w:ind w:left="284" w:hanging="284"/>
      </w:pPr>
      <w:r>
        <w:t>Monitor your academic progress throughout your</w:t>
      </w:r>
      <w:r w:rsidRPr="00637B30">
        <w:rPr>
          <w:spacing w:val="-14"/>
        </w:rPr>
        <w:t xml:space="preserve"> </w:t>
      </w:r>
      <w:r>
        <w:t>studies.</w:t>
      </w:r>
    </w:p>
    <w:p w14:paraId="64E5B653" w14:textId="77777777" w:rsidR="00465C52" w:rsidRDefault="00465C52" w:rsidP="002351EC">
      <w:pPr>
        <w:pStyle w:val="BodyText"/>
        <w:spacing w:before="1" w:line="276" w:lineRule="auto"/>
      </w:pPr>
    </w:p>
    <w:p w14:paraId="5B90684A" w14:textId="12F460DC" w:rsidR="00465C52" w:rsidRDefault="00465C52" w:rsidP="002351EC">
      <w:pPr>
        <w:pStyle w:val="BodyText"/>
        <w:spacing w:line="276" w:lineRule="auto"/>
      </w:pPr>
      <w:r>
        <w:t xml:space="preserve">More information on supervision can be found within our </w:t>
      </w:r>
      <w:hyperlink r:id="rId19">
        <w:r>
          <w:rPr>
            <w:color w:val="0000FF"/>
            <w:u w:val="single" w:color="0000FF"/>
          </w:rPr>
          <w:t>Academic Regulations</w:t>
        </w:r>
        <w:r>
          <w:rPr>
            <w:color w:val="0000FF"/>
          </w:rPr>
          <w:t xml:space="preserve"> </w:t>
        </w:r>
      </w:hyperlink>
      <w:r>
        <w:t>(Section 11.12).</w:t>
      </w:r>
    </w:p>
    <w:p w14:paraId="7482F32F" w14:textId="77777777" w:rsidR="001A64D6" w:rsidRDefault="001A64D6" w:rsidP="001A64D6">
      <w:pPr>
        <w:spacing w:line="268" w:lineRule="exact"/>
        <w:rPr>
          <w:b/>
        </w:rPr>
      </w:pPr>
    </w:p>
    <w:p w14:paraId="220564CC" w14:textId="77777777" w:rsidR="001A64D6" w:rsidRPr="00D852AF" w:rsidRDefault="001A64D6" w:rsidP="001A64D6">
      <w:pPr>
        <w:pStyle w:val="Heading4"/>
        <w:spacing w:before="41" w:line="276" w:lineRule="auto"/>
        <w:rPr>
          <w:rFonts w:ascii="Calibri" w:hAnsi="Calibri" w:cs="Calibri"/>
          <w:b/>
          <w:i w:val="0"/>
          <w:sz w:val="24"/>
          <w:szCs w:val="24"/>
        </w:rPr>
      </w:pPr>
      <w:r w:rsidRPr="00D852AF">
        <w:rPr>
          <w:rFonts w:ascii="Calibri" w:hAnsi="Calibri" w:cs="Calibri"/>
          <w:b/>
          <w:bCs/>
          <w:i w:val="0"/>
          <w:color w:val="6F2F9F"/>
          <w:sz w:val="24"/>
          <w:szCs w:val="24"/>
        </w:rPr>
        <w:t>THE SUPERVISORY TEAM</w:t>
      </w:r>
    </w:p>
    <w:p w14:paraId="5D004494" w14:textId="77777777" w:rsidR="001A64D6" w:rsidRDefault="001A64D6" w:rsidP="001A64D6">
      <w:pPr>
        <w:spacing w:line="268" w:lineRule="exact"/>
        <w:rPr>
          <w:b/>
        </w:rPr>
      </w:pPr>
    </w:p>
    <w:p w14:paraId="1AB07D46" w14:textId="5EB83CC5" w:rsidR="001A64D6" w:rsidRPr="00026A5E" w:rsidRDefault="001A64D6" w:rsidP="001A64D6">
      <w:pPr>
        <w:spacing w:line="268" w:lineRule="exact"/>
        <w:rPr>
          <w:b/>
        </w:rPr>
      </w:pPr>
      <w:r w:rsidRPr="007B1C62">
        <w:rPr>
          <w:b/>
        </w:rPr>
        <w:t xml:space="preserve">Your Director of </w:t>
      </w:r>
      <w:r w:rsidRPr="00026A5E">
        <w:rPr>
          <w:b/>
        </w:rPr>
        <w:t>Studies (DoS) will:</w:t>
      </w:r>
    </w:p>
    <w:p w14:paraId="05EA0468" w14:textId="60603221" w:rsidR="00FE0AED" w:rsidRPr="00026A5E" w:rsidRDefault="00FE0AED" w:rsidP="00C000BD">
      <w:pPr>
        <w:pStyle w:val="ListParagraph"/>
        <w:numPr>
          <w:ilvl w:val="0"/>
          <w:numId w:val="21"/>
        </w:numPr>
        <w:tabs>
          <w:tab w:val="left" w:pos="388"/>
          <w:tab w:val="left" w:pos="389"/>
        </w:tabs>
        <w:spacing w:before="2"/>
        <w:ind w:left="360" w:right="537"/>
      </w:pPr>
      <w:r w:rsidRPr="00026A5E">
        <w:t>Use the SAM system</w:t>
      </w:r>
    </w:p>
    <w:p w14:paraId="7FC2A5BE" w14:textId="06FF298F" w:rsidR="001A64D6" w:rsidRPr="007B1C62" w:rsidRDefault="001A64D6" w:rsidP="00C000BD">
      <w:pPr>
        <w:pStyle w:val="ListParagraph"/>
        <w:numPr>
          <w:ilvl w:val="0"/>
          <w:numId w:val="21"/>
        </w:numPr>
        <w:tabs>
          <w:tab w:val="left" w:pos="388"/>
          <w:tab w:val="left" w:pos="389"/>
        </w:tabs>
        <w:spacing w:before="2"/>
        <w:ind w:left="360" w:right="537"/>
      </w:pPr>
      <w:r w:rsidRPr="007B1C62">
        <w:t>Keep up to date and understand the academic regulations and all policies and procedures relating</w:t>
      </w:r>
      <w:r>
        <w:t xml:space="preserve"> </w:t>
      </w:r>
      <w:r w:rsidRPr="001A64D6">
        <w:rPr>
          <w:spacing w:val="-32"/>
        </w:rPr>
        <w:t>to</w:t>
      </w:r>
      <w:r w:rsidRPr="007B1C62">
        <w:t xml:space="preserve"> research degree</w:t>
      </w:r>
      <w:r w:rsidRPr="001A64D6">
        <w:rPr>
          <w:spacing w:val="-2"/>
        </w:rPr>
        <w:t xml:space="preserve"> </w:t>
      </w:r>
      <w:r w:rsidRPr="007B1C62">
        <w:t>programmes.</w:t>
      </w:r>
    </w:p>
    <w:p w14:paraId="695D5684" w14:textId="77777777" w:rsidR="001A64D6" w:rsidRPr="007B1C62" w:rsidRDefault="001A64D6" w:rsidP="00C000BD">
      <w:pPr>
        <w:pStyle w:val="ListParagraph"/>
        <w:numPr>
          <w:ilvl w:val="0"/>
          <w:numId w:val="21"/>
        </w:numPr>
        <w:tabs>
          <w:tab w:val="left" w:pos="388"/>
          <w:tab w:val="left" w:pos="389"/>
        </w:tabs>
        <w:ind w:left="360" w:right="591"/>
      </w:pPr>
      <w:r w:rsidRPr="007B1C62">
        <w:t>Provide guidance on your work and the standard expected throughout the programme of study and monitor your progress.</w:t>
      </w:r>
    </w:p>
    <w:p w14:paraId="3CCD06C1" w14:textId="77777777" w:rsidR="001A64D6" w:rsidRPr="007B1C62" w:rsidRDefault="001A64D6" w:rsidP="00C000BD">
      <w:pPr>
        <w:pStyle w:val="ListParagraph"/>
        <w:numPr>
          <w:ilvl w:val="0"/>
          <w:numId w:val="21"/>
        </w:numPr>
        <w:tabs>
          <w:tab w:val="left" w:pos="388"/>
          <w:tab w:val="left" w:pos="389"/>
        </w:tabs>
        <w:ind w:left="360" w:right="987"/>
      </w:pPr>
      <w:r w:rsidRPr="007B1C62">
        <w:t>Provide guidance on the planning of the research programme, including literature, sources and appropriate</w:t>
      </w:r>
      <w:r w:rsidRPr="001A64D6">
        <w:rPr>
          <w:spacing w:val="-2"/>
        </w:rPr>
        <w:t xml:space="preserve"> </w:t>
      </w:r>
      <w:r w:rsidRPr="007B1C62">
        <w:t>methodologies.</w:t>
      </w:r>
    </w:p>
    <w:p w14:paraId="2088FD2C" w14:textId="21010DA8" w:rsidR="001A64D6" w:rsidRPr="007B1C62" w:rsidRDefault="001A64D6" w:rsidP="00C000BD">
      <w:pPr>
        <w:pStyle w:val="ListParagraph"/>
        <w:numPr>
          <w:ilvl w:val="0"/>
          <w:numId w:val="21"/>
        </w:numPr>
        <w:tabs>
          <w:tab w:val="left" w:pos="388"/>
          <w:tab w:val="left" w:pos="389"/>
        </w:tabs>
        <w:ind w:left="360" w:right="197"/>
      </w:pPr>
      <w:r w:rsidRPr="007B1C62">
        <w:t xml:space="preserve">Maintain regular contact and be accessible at the agreed and other reasonable times, as well as trying to ensure as far </w:t>
      </w:r>
      <w:r w:rsidR="00DC5BCA">
        <w:t>as possible</w:t>
      </w:r>
      <w:r w:rsidRPr="007B1C62">
        <w:t xml:space="preserve"> that supervisory session</w:t>
      </w:r>
      <w:r w:rsidR="00DC5BCA">
        <w:t>s</w:t>
      </w:r>
      <w:r w:rsidRPr="007B1C62">
        <w:t xml:space="preserve"> are</w:t>
      </w:r>
      <w:r w:rsidRPr="001A64D6">
        <w:rPr>
          <w:spacing w:val="-8"/>
        </w:rPr>
        <w:t xml:space="preserve"> </w:t>
      </w:r>
      <w:r w:rsidRPr="007B1C62">
        <w:t>uninterrupted.</w:t>
      </w:r>
    </w:p>
    <w:p w14:paraId="42653968" w14:textId="77777777" w:rsidR="001A64D6" w:rsidRPr="007B1C62" w:rsidRDefault="001A64D6" w:rsidP="00C000BD">
      <w:pPr>
        <w:pStyle w:val="ListParagraph"/>
        <w:numPr>
          <w:ilvl w:val="0"/>
          <w:numId w:val="21"/>
        </w:numPr>
        <w:tabs>
          <w:tab w:val="left" w:pos="388"/>
          <w:tab w:val="left" w:pos="389"/>
        </w:tabs>
        <w:spacing w:line="243" w:lineRule="exact"/>
        <w:ind w:left="360"/>
      </w:pPr>
      <w:r w:rsidRPr="007B1C62">
        <w:t>Provide clear, constructive feedback in an appropriate</w:t>
      </w:r>
      <w:r w:rsidRPr="001A64D6">
        <w:rPr>
          <w:spacing w:val="-4"/>
        </w:rPr>
        <w:t xml:space="preserve"> </w:t>
      </w:r>
      <w:r w:rsidRPr="007B1C62">
        <w:t>timescale.</w:t>
      </w:r>
    </w:p>
    <w:p w14:paraId="40581C01" w14:textId="77777777" w:rsidR="001A64D6" w:rsidRPr="007B1C62" w:rsidRDefault="001A64D6" w:rsidP="00C000BD">
      <w:pPr>
        <w:pStyle w:val="ListParagraph"/>
        <w:numPr>
          <w:ilvl w:val="0"/>
          <w:numId w:val="21"/>
        </w:numPr>
        <w:tabs>
          <w:tab w:val="left" w:pos="388"/>
          <w:tab w:val="left" w:pos="389"/>
        </w:tabs>
        <w:ind w:left="360"/>
      </w:pPr>
      <w:r w:rsidRPr="007B1C62">
        <w:t>Communicate</w:t>
      </w:r>
      <w:r w:rsidRPr="001A64D6">
        <w:rPr>
          <w:spacing w:val="-2"/>
        </w:rPr>
        <w:t xml:space="preserve"> </w:t>
      </w:r>
      <w:r w:rsidRPr="007B1C62">
        <w:t>any</w:t>
      </w:r>
      <w:r w:rsidRPr="001A64D6">
        <w:rPr>
          <w:spacing w:val="-2"/>
        </w:rPr>
        <w:t xml:space="preserve"> </w:t>
      </w:r>
      <w:r w:rsidRPr="007B1C62">
        <w:t>inadequacy</w:t>
      </w:r>
      <w:r w:rsidRPr="001A64D6">
        <w:rPr>
          <w:spacing w:val="-4"/>
        </w:rPr>
        <w:t xml:space="preserve"> </w:t>
      </w:r>
      <w:r w:rsidRPr="007B1C62">
        <w:t>of</w:t>
      </w:r>
      <w:r w:rsidRPr="001A64D6">
        <w:rPr>
          <w:spacing w:val="-4"/>
        </w:rPr>
        <w:t xml:space="preserve"> </w:t>
      </w:r>
      <w:r w:rsidRPr="007B1C62">
        <w:t>progress</w:t>
      </w:r>
      <w:r w:rsidRPr="001A64D6">
        <w:rPr>
          <w:spacing w:val="-3"/>
        </w:rPr>
        <w:t xml:space="preserve"> </w:t>
      </w:r>
      <w:r w:rsidRPr="007B1C62">
        <w:t>or</w:t>
      </w:r>
      <w:r w:rsidRPr="001A64D6">
        <w:rPr>
          <w:spacing w:val="-2"/>
        </w:rPr>
        <w:t xml:space="preserve"> </w:t>
      </w:r>
      <w:r w:rsidRPr="007B1C62">
        <w:t>standards</w:t>
      </w:r>
      <w:r w:rsidRPr="001A64D6">
        <w:rPr>
          <w:spacing w:val="-4"/>
        </w:rPr>
        <w:t xml:space="preserve"> </w:t>
      </w:r>
      <w:r w:rsidRPr="007B1C62">
        <w:t>of</w:t>
      </w:r>
      <w:r w:rsidRPr="001A64D6">
        <w:rPr>
          <w:spacing w:val="-3"/>
        </w:rPr>
        <w:t xml:space="preserve"> </w:t>
      </w:r>
      <w:r w:rsidRPr="007B1C62">
        <w:t>work</w:t>
      </w:r>
      <w:r w:rsidRPr="001A64D6">
        <w:rPr>
          <w:spacing w:val="-2"/>
        </w:rPr>
        <w:t xml:space="preserve"> </w:t>
      </w:r>
      <w:r w:rsidRPr="007B1C62">
        <w:t>below</w:t>
      </w:r>
      <w:r w:rsidRPr="001A64D6">
        <w:rPr>
          <w:spacing w:val="3"/>
        </w:rPr>
        <w:t xml:space="preserve"> </w:t>
      </w:r>
      <w:r w:rsidRPr="007B1C62">
        <w:t>those</w:t>
      </w:r>
      <w:r w:rsidRPr="001A64D6">
        <w:rPr>
          <w:spacing w:val="-3"/>
        </w:rPr>
        <w:t xml:space="preserve"> </w:t>
      </w:r>
      <w:r w:rsidRPr="007B1C62">
        <w:t>expected</w:t>
      </w:r>
      <w:r w:rsidRPr="001A64D6">
        <w:rPr>
          <w:spacing w:val="-2"/>
        </w:rPr>
        <w:t xml:space="preserve"> </w:t>
      </w:r>
      <w:r w:rsidRPr="007B1C62">
        <w:t>as</w:t>
      </w:r>
      <w:r w:rsidRPr="001A64D6">
        <w:rPr>
          <w:spacing w:val="-4"/>
        </w:rPr>
        <w:t xml:space="preserve"> </w:t>
      </w:r>
      <w:r w:rsidRPr="007B1C62">
        <w:t>soon</w:t>
      </w:r>
      <w:r w:rsidRPr="001A64D6">
        <w:rPr>
          <w:spacing w:val="-1"/>
        </w:rPr>
        <w:t xml:space="preserve"> </w:t>
      </w:r>
      <w:r w:rsidRPr="007B1C62">
        <w:t>as</w:t>
      </w:r>
      <w:r w:rsidRPr="001A64D6">
        <w:rPr>
          <w:spacing w:val="-4"/>
        </w:rPr>
        <w:t xml:space="preserve"> </w:t>
      </w:r>
      <w:r w:rsidRPr="007B1C62">
        <w:t>possible.</w:t>
      </w:r>
    </w:p>
    <w:p w14:paraId="0F37284F" w14:textId="77777777" w:rsidR="001A64D6" w:rsidRPr="007B1C62" w:rsidRDefault="001A64D6" w:rsidP="00C000BD">
      <w:pPr>
        <w:pStyle w:val="ListParagraph"/>
        <w:numPr>
          <w:ilvl w:val="0"/>
          <w:numId w:val="21"/>
        </w:numPr>
        <w:tabs>
          <w:tab w:val="left" w:pos="388"/>
          <w:tab w:val="left" w:pos="389"/>
        </w:tabs>
        <w:spacing w:before="1"/>
        <w:ind w:left="360" w:right="232"/>
      </w:pPr>
      <w:r w:rsidRPr="007B1C62">
        <w:t>Keep</w:t>
      </w:r>
      <w:r w:rsidRPr="001A64D6">
        <w:rPr>
          <w:spacing w:val="-2"/>
        </w:rPr>
        <w:t xml:space="preserve"> </w:t>
      </w:r>
      <w:r w:rsidRPr="007B1C62">
        <w:t>you</w:t>
      </w:r>
      <w:r w:rsidRPr="001A64D6">
        <w:rPr>
          <w:spacing w:val="-2"/>
        </w:rPr>
        <w:t xml:space="preserve"> </w:t>
      </w:r>
      <w:r w:rsidRPr="007B1C62">
        <w:t>on</w:t>
      </w:r>
      <w:r w:rsidRPr="001A64D6">
        <w:rPr>
          <w:spacing w:val="-2"/>
        </w:rPr>
        <w:t xml:space="preserve"> </w:t>
      </w:r>
      <w:r w:rsidRPr="007B1C62">
        <w:t>track</w:t>
      </w:r>
      <w:r w:rsidRPr="001A64D6">
        <w:rPr>
          <w:spacing w:val="-2"/>
        </w:rPr>
        <w:t xml:space="preserve"> </w:t>
      </w:r>
      <w:r w:rsidRPr="007B1C62">
        <w:t>to</w:t>
      </w:r>
      <w:r w:rsidRPr="001A64D6">
        <w:rPr>
          <w:spacing w:val="-2"/>
        </w:rPr>
        <w:t xml:space="preserve"> </w:t>
      </w:r>
      <w:r w:rsidRPr="007B1C62">
        <w:t>meet</w:t>
      </w:r>
      <w:r w:rsidRPr="001A64D6">
        <w:rPr>
          <w:spacing w:val="-2"/>
        </w:rPr>
        <w:t xml:space="preserve"> </w:t>
      </w:r>
      <w:r w:rsidRPr="007B1C62">
        <w:t>all milestones</w:t>
      </w:r>
      <w:r w:rsidRPr="001A64D6">
        <w:rPr>
          <w:spacing w:val="-3"/>
        </w:rPr>
        <w:t xml:space="preserve"> </w:t>
      </w:r>
      <w:r w:rsidRPr="007B1C62">
        <w:t>within</w:t>
      </w:r>
      <w:r w:rsidRPr="001A64D6">
        <w:rPr>
          <w:spacing w:val="-2"/>
        </w:rPr>
        <w:t xml:space="preserve"> </w:t>
      </w:r>
      <w:r w:rsidRPr="007B1C62">
        <w:t>the</w:t>
      </w:r>
      <w:r w:rsidRPr="001A64D6">
        <w:rPr>
          <w:spacing w:val="-3"/>
        </w:rPr>
        <w:t xml:space="preserve"> </w:t>
      </w:r>
      <w:r w:rsidRPr="007B1C62">
        <w:t>timescales</w:t>
      </w:r>
      <w:r w:rsidRPr="001A64D6">
        <w:rPr>
          <w:spacing w:val="-4"/>
        </w:rPr>
        <w:t xml:space="preserve"> </w:t>
      </w:r>
      <w:r w:rsidRPr="007B1C62">
        <w:t>and</w:t>
      </w:r>
      <w:r w:rsidRPr="001A64D6">
        <w:rPr>
          <w:spacing w:val="-2"/>
        </w:rPr>
        <w:t xml:space="preserve"> </w:t>
      </w:r>
      <w:r w:rsidRPr="007B1C62">
        <w:t>ensure</w:t>
      </w:r>
      <w:r w:rsidRPr="001A64D6">
        <w:rPr>
          <w:spacing w:val="-2"/>
        </w:rPr>
        <w:t xml:space="preserve"> </w:t>
      </w:r>
      <w:r w:rsidRPr="007B1C62">
        <w:t>you</w:t>
      </w:r>
      <w:r w:rsidRPr="001A64D6">
        <w:rPr>
          <w:spacing w:val="-2"/>
        </w:rPr>
        <w:t xml:space="preserve"> </w:t>
      </w:r>
      <w:r w:rsidRPr="007B1C62">
        <w:t>are</w:t>
      </w:r>
      <w:r w:rsidRPr="001A64D6">
        <w:rPr>
          <w:spacing w:val="-3"/>
        </w:rPr>
        <w:t xml:space="preserve"> </w:t>
      </w:r>
      <w:r w:rsidRPr="007B1C62">
        <w:t>well</w:t>
      </w:r>
      <w:r w:rsidRPr="001A64D6">
        <w:rPr>
          <w:spacing w:val="-2"/>
        </w:rPr>
        <w:t xml:space="preserve"> </w:t>
      </w:r>
      <w:r w:rsidRPr="007B1C62">
        <w:t>prepared</w:t>
      </w:r>
      <w:r w:rsidRPr="001A64D6">
        <w:rPr>
          <w:spacing w:val="-2"/>
        </w:rPr>
        <w:t xml:space="preserve"> </w:t>
      </w:r>
      <w:r w:rsidRPr="007B1C62">
        <w:t>for</w:t>
      </w:r>
      <w:r w:rsidRPr="001A64D6">
        <w:rPr>
          <w:spacing w:val="-2"/>
        </w:rPr>
        <w:t xml:space="preserve"> </w:t>
      </w:r>
      <w:r w:rsidRPr="007B1C62">
        <w:t>the confirmation of registration, annual progression and</w:t>
      </w:r>
      <w:r w:rsidRPr="001A64D6">
        <w:rPr>
          <w:spacing w:val="2"/>
        </w:rPr>
        <w:t xml:space="preserve"> </w:t>
      </w:r>
      <w:r w:rsidRPr="007B1C62">
        <w:t>examination.</w:t>
      </w:r>
    </w:p>
    <w:p w14:paraId="52121F49" w14:textId="77777777" w:rsidR="001A64D6" w:rsidRPr="007B1C62" w:rsidRDefault="001A64D6" w:rsidP="00C000BD">
      <w:pPr>
        <w:pStyle w:val="ListParagraph"/>
        <w:numPr>
          <w:ilvl w:val="0"/>
          <w:numId w:val="21"/>
        </w:numPr>
        <w:tabs>
          <w:tab w:val="left" w:pos="388"/>
          <w:tab w:val="left" w:pos="389"/>
        </w:tabs>
        <w:ind w:left="360" w:right="831"/>
      </w:pPr>
      <w:r w:rsidRPr="007B1C62">
        <w:t>Regularly review your training needs and agree a continuing programme of research training and development.</w:t>
      </w:r>
    </w:p>
    <w:p w14:paraId="1C472364" w14:textId="77777777" w:rsidR="001A64D6" w:rsidRDefault="001A64D6" w:rsidP="00C000BD">
      <w:pPr>
        <w:pStyle w:val="ListParagraph"/>
        <w:numPr>
          <w:ilvl w:val="0"/>
          <w:numId w:val="21"/>
        </w:numPr>
        <w:tabs>
          <w:tab w:val="left" w:pos="388"/>
          <w:tab w:val="left" w:pos="389"/>
        </w:tabs>
        <w:spacing w:before="1"/>
        <w:ind w:left="360"/>
      </w:pPr>
      <w:r w:rsidRPr="007B1C62">
        <w:lastRenderedPageBreak/>
        <w:t>Propose to the university R</w:t>
      </w:r>
      <w:r>
        <w:t xml:space="preserve">esearch </w:t>
      </w:r>
      <w:r w:rsidRPr="007B1C62">
        <w:t>D</w:t>
      </w:r>
      <w:r>
        <w:t xml:space="preserve">egree </w:t>
      </w:r>
      <w:r w:rsidRPr="007B1C62">
        <w:t>S</w:t>
      </w:r>
      <w:r>
        <w:t xml:space="preserve">ub-Committee </w:t>
      </w:r>
      <w:r w:rsidRPr="007B1C62">
        <w:t>the names of examiners for the</w:t>
      </w:r>
      <w:r w:rsidRPr="001A64D6">
        <w:rPr>
          <w:spacing w:val="-9"/>
        </w:rPr>
        <w:t xml:space="preserve"> </w:t>
      </w:r>
      <w:r w:rsidRPr="007B1C62">
        <w:t>thesis.</w:t>
      </w:r>
    </w:p>
    <w:p w14:paraId="70256E12" w14:textId="77777777" w:rsidR="001A64D6" w:rsidRPr="007B1C62" w:rsidRDefault="001A64D6" w:rsidP="00C000BD">
      <w:pPr>
        <w:pStyle w:val="ListParagraph"/>
        <w:numPr>
          <w:ilvl w:val="0"/>
          <w:numId w:val="21"/>
        </w:numPr>
        <w:tabs>
          <w:tab w:val="left" w:pos="388"/>
          <w:tab w:val="left" w:pos="389"/>
        </w:tabs>
        <w:spacing w:before="1"/>
        <w:ind w:left="360"/>
      </w:pPr>
      <w:r>
        <w:t xml:space="preserve">Work with you to prepare a request to the Research Degree Sub-Committee should your circumstances change and you have difficulties in continuing your study. </w:t>
      </w:r>
    </w:p>
    <w:p w14:paraId="66FC91F6" w14:textId="77777777" w:rsidR="001A64D6" w:rsidRPr="007B1C62" w:rsidRDefault="001A64D6" w:rsidP="001A64D6">
      <w:pPr>
        <w:pStyle w:val="BodyText"/>
        <w:spacing w:before="8"/>
        <w:rPr>
          <w:b/>
        </w:rPr>
      </w:pPr>
    </w:p>
    <w:p w14:paraId="02787A17" w14:textId="77777777" w:rsidR="001A64D6" w:rsidRPr="00026A5E" w:rsidRDefault="001A64D6" w:rsidP="001A64D6">
      <w:pPr>
        <w:ind w:left="28"/>
        <w:rPr>
          <w:b/>
        </w:rPr>
      </w:pPr>
      <w:r w:rsidRPr="007B1C62">
        <w:rPr>
          <w:b/>
        </w:rPr>
        <w:t xml:space="preserve">Your </w:t>
      </w:r>
      <w:r w:rsidRPr="00026A5E">
        <w:rPr>
          <w:b/>
        </w:rPr>
        <w:t>supervisor will:</w:t>
      </w:r>
    </w:p>
    <w:p w14:paraId="00F0D0A9" w14:textId="17A696B8" w:rsidR="00FE0AED" w:rsidRPr="00026A5E" w:rsidRDefault="00FE0AED" w:rsidP="00C000BD">
      <w:pPr>
        <w:pStyle w:val="ListParagraph"/>
        <w:numPr>
          <w:ilvl w:val="0"/>
          <w:numId w:val="22"/>
        </w:numPr>
        <w:tabs>
          <w:tab w:val="left" w:pos="388"/>
          <w:tab w:val="left" w:pos="389"/>
        </w:tabs>
        <w:spacing w:before="3"/>
      </w:pPr>
      <w:r w:rsidRPr="00026A5E">
        <w:t>Use the SAM sy</w:t>
      </w:r>
      <w:r w:rsidR="00026A5E" w:rsidRPr="00026A5E">
        <w:t>s</w:t>
      </w:r>
      <w:r w:rsidRPr="00026A5E">
        <w:t>tem</w:t>
      </w:r>
    </w:p>
    <w:p w14:paraId="62F07129" w14:textId="518F4903" w:rsidR="001A64D6" w:rsidRPr="007B1C62" w:rsidRDefault="001A64D6" w:rsidP="00C000BD">
      <w:pPr>
        <w:pStyle w:val="ListParagraph"/>
        <w:numPr>
          <w:ilvl w:val="0"/>
          <w:numId w:val="22"/>
        </w:numPr>
        <w:tabs>
          <w:tab w:val="left" w:pos="388"/>
          <w:tab w:val="left" w:pos="389"/>
        </w:tabs>
        <w:spacing w:before="3"/>
      </w:pPr>
      <w:r w:rsidRPr="00026A5E">
        <w:t>Support</w:t>
      </w:r>
      <w:r w:rsidRPr="00026A5E">
        <w:rPr>
          <w:spacing w:val="-2"/>
        </w:rPr>
        <w:t xml:space="preserve"> </w:t>
      </w:r>
      <w:r w:rsidRPr="00026A5E">
        <w:t>the</w:t>
      </w:r>
      <w:r w:rsidRPr="00026A5E">
        <w:rPr>
          <w:spacing w:val="-3"/>
        </w:rPr>
        <w:t xml:space="preserve"> </w:t>
      </w:r>
      <w:r w:rsidRPr="00026A5E">
        <w:t>work</w:t>
      </w:r>
      <w:r w:rsidRPr="00026A5E">
        <w:rPr>
          <w:spacing w:val="-1"/>
        </w:rPr>
        <w:t xml:space="preserve"> </w:t>
      </w:r>
      <w:r w:rsidRPr="00026A5E">
        <w:t>of</w:t>
      </w:r>
      <w:r w:rsidRPr="00026A5E">
        <w:rPr>
          <w:spacing w:val="-4"/>
        </w:rPr>
        <w:t xml:space="preserve"> </w:t>
      </w:r>
      <w:r w:rsidRPr="00026A5E">
        <w:t>the</w:t>
      </w:r>
      <w:r w:rsidRPr="001A64D6">
        <w:rPr>
          <w:spacing w:val="-3"/>
        </w:rPr>
        <w:t xml:space="preserve"> </w:t>
      </w:r>
      <w:r w:rsidRPr="007B1C62">
        <w:t>DoS</w:t>
      </w:r>
      <w:r w:rsidRPr="001A64D6">
        <w:rPr>
          <w:spacing w:val="-2"/>
        </w:rPr>
        <w:t xml:space="preserve"> </w:t>
      </w:r>
      <w:r w:rsidRPr="007B1C62">
        <w:t>and</w:t>
      </w:r>
      <w:r w:rsidRPr="001A64D6">
        <w:rPr>
          <w:spacing w:val="-2"/>
        </w:rPr>
        <w:t xml:space="preserve"> </w:t>
      </w:r>
      <w:r w:rsidRPr="007B1C62">
        <w:t>provide</w:t>
      </w:r>
      <w:r w:rsidRPr="001A64D6">
        <w:rPr>
          <w:spacing w:val="-3"/>
        </w:rPr>
        <w:t xml:space="preserve"> </w:t>
      </w:r>
      <w:r w:rsidRPr="007B1C62">
        <w:t>appropriate</w:t>
      </w:r>
      <w:r w:rsidRPr="001A64D6">
        <w:rPr>
          <w:spacing w:val="-2"/>
        </w:rPr>
        <w:t xml:space="preserve"> </w:t>
      </w:r>
      <w:r w:rsidRPr="007B1C62">
        <w:t>subject</w:t>
      </w:r>
      <w:r w:rsidRPr="001A64D6">
        <w:rPr>
          <w:spacing w:val="-2"/>
        </w:rPr>
        <w:t xml:space="preserve"> </w:t>
      </w:r>
      <w:r w:rsidRPr="007B1C62">
        <w:t>specialist</w:t>
      </w:r>
      <w:r w:rsidRPr="001A64D6">
        <w:rPr>
          <w:spacing w:val="-2"/>
        </w:rPr>
        <w:t xml:space="preserve"> </w:t>
      </w:r>
      <w:r w:rsidRPr="007B1C62">
        <w:t>and/or</w:t>
      </w:r>
      <w:r w:rsidRPr="001A64D6">
        <w:rPr>
          <w:spacing w:val="-1"/>
        </w:rPr>
        <w:t xml:space="preserve"> </w:t>
      </w:r>
      <w:r w:rsidRPr="007B1C62">
        <w:t>general</w:t>
      </w:r>
      <w:r w:rsidRPr="001A64D6">
        <w:rPr>
          <w:spacing w:val="-2"/>
        </w:rPr>
        <w:t xml:space="preserve"> </w:t>
      </w:r>
      <w:r w:rsidRPr="007B1C62">
        <w:t>guidance</w:t>
      </w:r>
      <w:r w:rsidRPr="001A64D6">
        <w:rPr>
          <w:spacing w:val="-4"/>
        </w:rPr>
        <w:t xml:space="preserve"> </w:t>
      </w:r>
      <w:r w:rsidRPr="007B1C62">
        <w:t>to</w:t>
      </w:r>
      <w:r w:rsidRPr="001A64D6">
        <w:rPr>
          <w:spacing w:val="-1"/>
        </w:rPr>
        <w:t xml:space="preserve"> </w:t>
      </w:r>
      <w:r w:rsidRPr="007B1C62">
        <w:t>you.</w:t>
      </w:r>
    </w:p>
    <w:p w14:paraId="3D322390" w14:textId="77777777" w:rsidR="001A64D6" w:rsidRPr="007B1C62" w:rsidRDefault="001A64D6" w:rsidP="00C000BD">
      <w:pPr>
        <w:pStyle w:val="ListParagraph"/>
        <w:numPr>
          <w:ilvl w:val="0"/>
          <w:numId w:val="22"/>
        </w:numPr>
        <w:tabs>
          <w:tab w:val="left" w:pos="388"/>
          <w:tab w:val="left" w:pos="389"/>
        </w:tabs>
        <w:spacing w:before="1"/>
        <w:ind w:right="702"/>
      </w:pPr>
      <w:r w:rsidRPr="007B1C62">
        <w:t>Maintain contact with you and the DoS with sufficient frequency to ensure the DoS is aware of the progress being</w:t>
      </w:r>
      <w:r w:rsidRPr="001A64D6">
        <w:rPr>
          <w:spacing w:val="-4"/>
        </w:rPr>
        <w:t xml:space="preserve"> </w:t>
      </w:r>
      <w:r w:rsidRPr="007B1C62">
        <w:t>made.</w:t>
      </w:r>
    </w:p>
    <w:p w14:paraId="478B2AD9" w14:textId="77777777" w:rsidR="001A64D6" w:rsidRPr="007B1C62" w:rsidRDefault="001A64D6" w:rsidP="00C000BD">
      <w:pPr>
        <w:pStyle w:val="ListParagraph"/>
        <w:numPr>
          <w:ilvl w:val="0"/>
          <w:numId w:val="22"/>
        </w:numPr>
        <w:tabs>
          <w:tab w:val="left" w:pos="388"/>
          <w:tab w:val="left" w:pos="389"/>
        </w:tabs>
        <w:spacing w:line="242" w:lineRule="exact"/>
      </w:pPr>
      <w:r w:rsidRPr="007B1C62">
        <w:t>Share concerns about any lack of progress or</w:t>
      </w:r>
      <w:r w:rsidRPr="001A64D6">
        <w:rPr>
          <w:spacing w:val="-5"/>
        </w:rPr>
        <w:t xml:space="preserve"> </w:t>
      </w:r>
      <w:r w:rsidRPr="007B1C62">
        <w:t>issues.</w:t>
      </w:r>
    </w:p>
    <w:p w14:paraId="71BC6B03" w14:textId="5914329F" w:rsidR="00AF7671" w:rsidRDefault="00AF7671">
      <w:pPr>
        <w:widowControl/>
        <w:autoSpaceDE/>
        <w:autoSpaceDN/>
        <w:spacing w:after="160" w:line="259" w:lineRule="auto"/>
      </w:pPr>
    </w:p>
    <w:p w14:paraId="7CA7CEC7" w14:textId="639FD1F2" w:rsidR="00465C52" w:rsidRDefault="00465C52" w:rsidP="002351EC">
      <w:pPr>
        <w:spacing w:before="52" w:line="276" w:lineRule="auto"/>
        <w:rPr>
          <w:b/>
          <w:sz w:val="24"/>
        </w:rPr>
      </w:pPr>
      <w:r>
        <w:rPr>
          <w:b/>
          <w:color w:val="6F2F9F"/>
          <w:sz w:val="24"/>
        </w:rPr>
        <w:t>Making the most of your supervisory meetings</w:t>
      </w:r>
    </w:p>
    <w:p w14:paraId="4CB490AB" w14:textId="77777777" w:rsidR="00465C52" w:rsidRDefault="00465C52" w:rsidP="002351EC">
      <w:pPr>
        <w:pStyle w:val="BodyText"/>
        <w:spacing w:line="276" w:lineRule="auto"/>
        <w:rPr>
          <w:b/>
        </w:rPr>
      </w:pPr>
    </w:p>
    <w:p w14:paraId="461ECB02" w14:textId="77777777" w:rsidR="00465C52" w:rsidRDefault="00465C52" w:rsidP="002351EC">
      <w:pPr>
        <w:pStyle w:val="BodyText"/>
        <w:spacing w:line="276" w:lineRule="auto"/>
        <w:ind w:right="383"/>
      </w:pPr>
      <w:r>
        <w:t>The formal supervisory meetings are an opportunity for you to discuss your research, progress, challenges and concerns. You will need to provide an update and evidence of what you are currently working on and what work needs doing. If you wish to discuss your written work</w:t>
      </w:r>
      <w:r w:rsidR="00D93925">
        <w:t xml:space="preserve"> or creative outputs</w:t>
      </w:r>
      <w:r>
        <w:t>, you should remember to</w:t>
      </w:r>
      <w:r w:rsidR="00AD2DF8">
        <w:t xml:space="preserve"> provide these to </w:t>
      </w:r>
      <w:r>
        <w:t xml:space="preserve">your supervisory team </w:t>
      </w:r>
      <w:r w:rsidR="00AD2DF8">
        <w:t xml:space="preserve">well in advance </w:t>
      </w:r>
      <w:r w:rsidR="00AF5796">
        <w:t xml:space="preserve">at a mutually agreed date </w:t>
      </w:r>
      <w:r>
        <w:t>so that they have the opportunity to read it and</w:t>
      </w:r>
      <w:r w:rsidR="00AD2DF8">
        <w:t xml:space="preserve">/or </w:t>
      </w:r>
      <w:r w:rsidR="00AF5796">
        <w:t>review the outputs and</w:t>
      </w:r>
      <w:r>
        <w:t xml:space="preserve"> provide constructive feedback.</w:t>
      </w:r>
    </w:p>
    <w:p w14:paraId="265EF23B" w14:textId="77777777" w:rsidR="00465C52" w:rsidRPr="00AF7671" w:rsidRDefault="00465C52" w:rsidP="002351EC">
      <w:pPr>
        <w:pStyle w:val="BodyText"/>
        <w:spacing w:before="11" w:line="276" w:lineRule="auto"/>
        <w:rPr>
          <w:szCs w:val="21"/>
        </w:rPr>
      </w:pPr>
    </w:p>
    <w:p w14:paraId="237F877E" w14:textId="77777777" w:rsidR="00465C52" w:rsidRDefault="00465C52" w:rsidP="002351EC">
      <w:pPr>
        <w:pStyle w:val="BodyText"/>
        <w:spacing w:line="276" w:lineRule="auto"/>
        <w:ind w:right="462"/>
      </w:pPr>
      <w:r>
        <w:t>These meetings will help you develop an effective working relationship with your supervisory team. Try to make these meetings as constructive as possible.</w:t>
      </w:r>
    </w:p>
    <w:p w14:paraId="6E7DC03E" w14:textId="77777777" w:rsidR="00465C52" w:rsidRPr="00AF7671" w:rsidRDefault="00465C52" w:rsidP="002351EC">
      <w:pPr>
        <w:pStyle w:val="BodyText"/>
        <w:spacing w:before="3" w:line="276" w:lineRule="auto"/>
        <w:rPr>
          <w:szCs w:val="20"/>
        </w:rPr>
      </w:pPr>
    </w:p>
    <w:p w14:paraId="6944F1B3" w14:textId="77777777" w:rsidR="00465C52" w:rsidRDefault="00465C52" w:rsidP="002351EC">
      <w:pPr>
        <w:spacing w:line="276" w:lineRule="auto"/>
        <w:rPr>
          <w:b/>
          <w:sz w:val="24"/>
        </w:rPr>
      </w:pPr>
      <w:r>
        <w:rPr>
          <w:b/>
          <w:color w:val="6F2F9F"/>
          <w:sz w:val="24"/>
        </w:rPr>
        <w:t>Frequency of supervision meetings and record keeping</w:t>
      </w:r>
    </w:p>
    <w:p w14:paraId="14F93E84" w14:textId="77777777" w:rsidR="00465C52" w:rsidRPr="00AF7671" w:rsidRDefault="00465C52" w:rsidP="002351EC">
      <w:pPr>
        <w:pStyle w:val="BodyText"/>
        <w:spacing w:before="2" w:line="276" w:lineRule="auto"/>
        <w:rPr>
          <w:b/>
          <w:szCs w:val="21"/>
        </w:rPr>
      </w:pPr>
    </w:p>
    <w:p w14:paraId="38E0034E" w14:textId="77777777" w:rsidR="00465C52" w:rsidRDefault="00465C52" w:rsidP="002351EC">
      <w:pPr>
        <w:pStyle w:val="BodyText"/>
        <w:spacing w:line="276" w:lineRule="auto"/>
        <w:ind w:right="776"/>
      </w:pPr>
      <w:r>
        <w:t>Formal supervision meetings take place once a month for full-time students and once every two months for part-time students. Contact may, of course, be more frequent.</w:t>
      </w:r>
    </w:p>
    <w:p w14:paraId="04EB8767" w14:textId="77777777" w:rsidR="00465C52" w:rsidRDefault="00465C52" w:rsidP="002351EC">
      <w:pPr>
        <w:pStyle w:val="BodyText"/>
        <w:spacing w:before="1" w:line="276" w:lineRule="auto"/>
      </w:pPr>
    </w:p>
    <w:p w14:paraId="3F507E94" w14:textId="77777777" w:rsidR="00FE0AED" w:rsidRPr="00026A5E" w:rsidRDefault="00465C52" w:rsidP="00FE0AED">
      <w:pPr>
        <w:pStyle w:val="BodyText"/>
        <w:spacing w:line="237" w:lineRule="auto"/>
        <w:ind w:right="776"/>
      </w:pPr>
      <w:r>
        <w:t xml:space="preserve">Feedback on your </w:t>
      </w:r>
      <w:r w:rsidRPr="00026A5E">
        <w:t xml:space="preserve">work will play an important part of these meetings. </w:t>
      </w:r>
      <w:r w:rsidR="00FE0AED" w:rsidRPr="00026A5E">
        <w:t>. You should use SAM to make notes of the meeting and these should be agreed with your supervisory team. Your supervisory team can also create meetings on SAM and add notes which you will be able to approve as accurate.</w:t>
      </w:r>
    </w:p>
    <w:p w14:paraId="0E14D5DA" w14:textId="77777777" w:rsidR="00FE0AED" w:rsidRPr="00026A5E" w:rsidRDefault="00FE0AED" w:rsidP="00FE0AED">
      <w:pPr>
        <w:pStyle w:val="BodyText"/>
        <w:spacing w:before="1"/>
        <w:ind w:right="422"/>
      </w:pPr>
    </w:p>
    <w:p w14:paraId="505CB6C1" w14:textId="77777777" w:rsidR="00FE0AED" w:rsidRPr="00026A5E" w:rsidRDefault="00FE0AED" w:rsidP="00FE0AED">
      <w:pPr>
        <w:widowControl/>
        <w:autoSpaceDE/>
        <w:autoSpaceDN/>
        <w:spacing w:after="200" w:line="276" w:lineRule="auto"/>
        <w:rPr>
          <w:rFonts w:asciiTheme="minorHAnsi" w:eastAsiaTheme="minorHAnsi" w:hAnsiTheme="minorHAnsi" w:cstheme="minorHAnsi"/>
          <w:b/>
          <w:lang w:eastAsia="en-US" w:bidi="ar-SA"/>
        </w:rPr>
      </w:pPr>
      <w:r w:rsidRPr="00026A5E">
        <w:rPr>
          <w:rFonts w:asciiTheme="minorHAnsi" w:eastAsiaTheme="minorHAnsi" w:hAnsiTheme="minorHAnsi" w:cstheme="minorHAnsi"/>
          <w:b/>
          <w:bCs/>
          <w:lang w:eastAsia="en-US" w:bidi="ar-SA"/>
        </w:rPr>
        <w:t>To log into SAM:</w:t>
      </w:r>
      <w:r w:rsidRPr="00026A5E">
        <w:rPr>
          <w:rFonts w:asciiTheme="minorHAnsi" w:eastAsiaTheme="minorHAnsi" w:hAnsiTheme="minorHAnsi" w:cstheme="minorHAnsi"/>
          <w:bCs/>
          <w:lang w:eastAsia="en-US" w:bidi="ar-SA"/>
        </w:rPr>
        <w:t xml:space="preserve"> </w:t>
      </w:r>
      <w:hyperlink r:id="rId20" w:history="1">
        <w:r w:rsidRPr="00026A5E">
          <w:rPr>
            <w:rFonts w:asciiTheme="minorHAnsi" w:eastAsiaTheme="minorHAnsi" w:hAnsiTheme="minorHAnsi" w:cstheme="minorHAnsi"/>
            <w:bCs/>
            <w:color w:val="00B0F0"/>
            <w:u w:val="single"/>
            <w:lang w:eastAsia="en-US" w:bidi="ar-SA"/>
          </w:rPr>
          <w:t>www.sam.leedsbeckett.ac.uk</w:t>
        </w:r>
      </w:hyperlink>
      <w:r w:rsidRPr="00026A5E">
        <w:rPr>
          <w:rFonts w:asciiTheme="minorHAnsi" w:eastAsiaTheme="minorHAnsi" w:hAnsiTheme="minorHAnsi" w:cstheme="minorHAnsi"/>
          <w:bCs/>
          <w:lang w:eastAsia="en-US" w:bidi="ar-SA"/>
        </w:rPr>
        <w:t xml:space="preserve"> </w:t>
      </w:r>
    </w:p>
    <w:p w14:paraId="7E8A9880" w14:textId="77777777" w:rsidR="00465C52" w:rsidRPr="00026A5E" w:rsidRDefault="00465C52" w:rsidP="002351EC">
      <w:pPr>
        <w:pStyle w:val="Heading3"/>
        <w:spacing w:before="41" w:line="276" w:lineRule="auto"/>
        <w:rPr>
          <w:rFonts w:asciiTheme="minorHAnsi" w:hAnsiTheme="minorHAnsi" w:cstheme="minorHAnsi"/>
          <w:b/>
          <w:bCs/>
        </w:rPr>
      </w:pPr>
      <w:r w:rsidRPr="00026A5E">
        <w:rPr>
          <w:rFonts w:asciiTheme="minorHAnsi" w:hAnsiTheme="minorHAnsi" w:cstheme="minorHAnsi"/>
          <w:b/>
          <w:bCs/>
          <w:color w:val="6F2F9F"/>
        </w:rPr>
        <w:t>Use of the meeting notes</w:t>
      </w:r>
    </w:p>
    <w:p w14:paraId="26094FDA" w14:textId="77777777" w:rsidR="00465C52" w:rsidRPr="00026A5E" w:rsidRDefault="00465C52" w:rsidP="002351EC">
      <w:pPr>
        <w:pStyle w:val="BodyText"/>
        <w:spacing w:line="276" w:lineRule="auto"/>
        <w:rPr>
          <w:b/>
        </w:rPr>
      </w:pPr>
    </w:p>
    <w:p w14:paraId="62797BC1" w14:textId="77777777" w:rsidR="00FE0AED" w:rsidRDefault="00465C52" w:rsidP="00FE0AED">
      <w:pPr>
        <w:pStyle w:val="BodyText"/>
        <w:ind w:right="435"/>
      </w:pPr>
      <w:r w:rsidRPr="00026A5E">
        <w:t xml:space="preserve">The written notes will act as a reminder of the discussion and the work that needs to be done in the days and weeks following the meeting. </w:t>
      </w:r>
      <w:r w:rsidR="00FE0AED" w:rsidRPr="00026A5E">
        <w:t>The meeting notes will also form part of your annual progression review pack in SAM.</w:t>
      </w:r>
    </w:p>
    <w:p w14:paraId="6676AB4A" w14:textId="77777777" w:rsidR="00465C52" w:rsidRDefault="00465C52" w:rsidP="002351EC">
      <w:pPr>
        <w:pStyle w:val="BodyText"/>
        <w:spacing w:line="276" w:lineRule="auto"/>
      </w:pPr>
    </w:p>
    <w:p w14:paraId="27CB9C84" w14:textId="77777777" w:rsidR="00465C52" w:rsidRPr="00465C52" w:rsidRDefault="00465C52" w:rsidP="002351EC">
      <w:pPr>
        <w:pStyle w:val="Heading3"/>
        <w:spacing w:line="276" w:lineRule="auto"/>
        <w:rPr>
          <w:rFonts w:ascii="Calibri" w:hAnsi="Calibri" w:cs="Calibri"/>
          <w:b/>
          <w:bCs/>
        </w:rPr>
      </w:pPr>
      <w:r w:rsidRPr="00465C52">
        <w:rPr>
          <w:rFonts w:ascii="Calibri" w:hAnsi="Calibri" w:cs="Calibri"/>
          <w:b/>
          <w:bCs/>
          <w:color w:val="6F2F9F"/>
        </w:rPr>
        <w:t>What happens if something goes wrong or your supervisors leave the university?</w:t>
      </w:r>
    </w:p>
    <w:p w14:paraId="494031EB" w14:textId="77777777" w:rsidR="00465C52" w:rsidRDefault="00465C52" w:rsidP="002351EC">
      <w:pPr>
        <w:pStyle w:val="BodyText"/>
        <w:spacing w:line="276" w:lineRule="auto"/>
        <w:rPr>
          <w:b/>
        </w:rPr>
      </w:pPr>
    </w:p>
    <w:p w14:paraId="3EC7E687" w14:textId="77777777" w:rsidR="00465C52" w:rsidRDefault="00465C52" w:rsidP="002351EC">
      <w:pPr>
        <w:pStyle w:val="BodyText"/>
        <w:spacing w:line="276" w:lineRule="auto"/>
        <w:ind w:right="424"/>
      </w:pPr>
      <w:r>
        <w:t xml:space="preserve">The relationship between you and your supervisory team is very important. However, </w:t>
      </w:r>
      <w:r>
        <w:lastRenderedPageBreak/>
        <w:t>sometimes relationships break down or a supervisor may leave the university. In these cases, you should talk to your supervisory team. If you do not feel comfortable talking to your supervisory team or the issues persist, you can talk confidentially to members of the Graduate School or your school’s Director of Research and/or Director of Postgraduate Programmes.</w:t>
      </w:r>
    </w:p>
    <w:p w14:paraId="15E3A0F0" w14:textId="77777777" w:rsidR="00465C52" w:rsidRDefault="00465C52" w:rsidP="002351EC">
      <w:pPr>
        <w:pStyle w:val="BodyText"/>
        <w:spacing w:before="2" w:line="276" w:lineRule="auto"/>
      </w:pPr>
    </w:p>
    <w:p w14:paraId="58A1CD22" w14:textId="77777777" w:rsidR="00465C52" w:rsidRPr="00465C52" w:rsidRDefault="00465C52" w:rsidP="002351EC">
      <w:pPr>
        <w:pStyle w:val="Heading3"/>
        <w:spacing w:line="276" w:lineRule="auto"/>
        <w:rPr>
          <w:rFonts w:asciiTheme="minorHAnsi" w:hAnsiTheme="minorHAnsi" w:cstheme="minorHAnsi"/>
          <w:b/>
          <w:bCs/>
        </w:rPr>
      </w:pPr>
      <w:r w:rsidRPr="00465C52">
        <w:rPr>
          <w:rFonts w:asciiTheme="minorHAnsi" w:hAnsiTheme="minorHAnsi" w:cstheme="minorHAnsi"/>
          <w:b/>
          <w:bCs/>
          <w:color w:val="6F2F9F"/>
        </w:rPr>
        <w:t>Changes to the supervisory team</w:t>
      </w:r>
    </w:p>
    <w:p w14:paraId="52478929" w14:textId="77777777" w:rsidR="00465C52" w:rsidRDefault="00465C52" w:rsidP="002351EC">
      <w:pPr>
        <w:pStyle w:val="BodyText"/>
        <w:spacing w:line="276" w:lineRule="auto"/>
        <w:rPr>
          <w:b/>
        </w:rPr>
      </w:pPr>
    </w:p>
    <w:p w14:paraId="2BA61F79" w14:textId="4CF4EEE5" w:rsidR="00637B30" w:rsidRDefault="00465C52" w:rsidP="002351EC">
      <w:pPr>
        <w:pStyle w:val="BodyText"/>
        <w:spacing w:line="276" w:lineRule="auto"/>
      </w:pPr>
      <w:r>
        <w:t>Changes will only occur when:</w:t>
      </w:r>
    </w:p>
    <w:p w14:paraId="1A1F885C" w14:textId="618A614C" w:rsidR="00637B30" w:rsidRDefault="005B44BE" w:rsidP="00C000BD">
      <w:pPr>
        <w:pStyle w:val="BodyText"/>
        <w:numPr>
          <w:ilvl w:val="0"/>
          <w:numId w:val="13"/>
        </w:numPr>
        <w:spacing w:line="276" w:lineRule="auto"/>
      </w:pPr>
      <w:r>
        <w:t>A member of the supervisory team leaves the University.</w:t>
      </w:r>
    </w:p>
    <w:p w14:paraId="669F579C" w14:textId="44ABDD95" w:rsidR="00465C52" w:rsidRPr="0027675A" w:rsidRDefault="005B44BE" w:rsidP="00C000BD">
      <w:pPr>
        <w:pStyle w:val="BodyText"/>
        <w:numPr>
          <w:ilvl w:val="0"/>
          <w:numId w:val="13"/>
        </w:numPr>
        <w:spacing w:line="276" w:lineRule="auto"/>
        <w:rPr>
          <w:sz w:val="20"/>
        </w:rPr>
      </w:pPr>
      <w:r>
        <w:t>There are exceptional circumstances, such as a breakdown in the relationship within your supervisory team.</w:t>
      </w:r>
    </w:p>
    <w:p w14:paraId="106065AA" w14:textId="77777777" w:rsidR="0027675A" w:rsidRDefault="0027675A" w:rsidP="0027675A">
      <w:pPr>
        <w:pStyle w:val="BodyText"/>
        <w:spacing w:line="276" w:lineRule="auto"/>
        <w:ind w:left="360"/>
        <w:rPr>
          <w:sz w:val="20"/>
        </w:rPr>
      </w:pPr>
    </w:p>
    <w:p w14:paraId="7AB40C4C" w14:textId="5D28D7A3" w:rsidR="00AA1976" w:rsidRPr="00026A5E" w:rsidRDefault="00465C52" w:rsidP="002351EC">
      <w:pPr>
        <w:pStyle w:val="BodyText"/>
        <w:spacing w:line="276" w:lineRule="auto"/>
      </w:pPr>
      <w:r>
        <w:t>In either case, the supervisory team, following discussion with you, will be required to put a request</w:t>
      </w:r>
      <w:r w:rsidR="00060EA1">
        <w:t xml:space="preserve"> </w:t>
      </w:r>
      <w:r>
        <w:t xml:space="preserve">to the RDSC to </w:t>
      </w:r>
      <w:r w:rsidRPr="00026A5E">
        <w:t>make changes to the team.</w:t>
      </w:r>
    </w:p>
    <w:p w14:paraId="02E580DA" w14:textId="77777777" w:rsidR="0027675A" w:rsidRPr="00026A5E" w:rsidRDefault="0027675A" w:rsidP="002351EC">
      <w:pPr>
        <w:pStyle w:val="BodyText"/>
        <w:spacing w:line="276" w:lineRule="auto"/>
      </w:pPr>
    </w:p>
    <w:p w14:paraId="7A4418D2" w14:textId="14503102" w:rsidR="00CE384D" w:rsidRPr="00026A5E" w:rsidRDefault="00CE384D" w:rsidP="002351EC">
      <w:pPr>
        <w:spacing w:before="22" w:line="276" w:lineRule="auto"/>
        <w:rPr>
          <w:sz w:val="24"/>
          <w:szCs w:val="24"/>
        </w:rPr>
      </w:pPr>
      <w:r w:rsidRPr="00026A5E">
        <w:rPr>
          <w:sz w:val="24"/>
          <w:szCs w:val="24"/>
        </w:rPr>
        <w:t>For</w:t>
      </w:r>
      <w:r w:rsidR="00950936" w:rsidRPr="00026A5E">
        <w:rPr>
          <w:sz w:val="24"/>
          <w:szCs w:val="24"/>
        </w:rPr>
        <w:t xml:space="preserve"> information about the types of changes in circumstances that</w:t>
      </w:r>
      <w:r w:rsidRPr="00026A5E">
        <w:rPr>
          <w:sz w:val="24"/>
          <w:szCs w:val="24"/>
        </w:rPr>
        <w:t xml:space="preserve"> require a request to the Research Degree Sub-Committee (RDSC) please see Section 8: Research Student Handbook</w:t>
      </w:r>
    </w:p>
    <w:p w14:paraId="044D3B48" w14:textId="77777777" w:rsidR="00950936" w:rsidRPr="00026A5E" w:rsidRDefault="00950936" w:rsidP="00950936">
      <w:pPr>
        <w:rPr>
          <w:b/>
          <w:sz w:val="28"/>
        </w:rPr>
      </w:pPr>
      <w:r w:rsidRPr="00026A5E">
        <w:rPr>
          <w:b/>
          <w:color w:val="6F2F9F"/>
        </w:rPr>
        <w:t>To complete the process please log into SAM</w:t>
      </w:r>
      <w:r w:rsidRPr="00026A5E">
        <w:rPr>
          <w:rFonts w:eastAsiaTheme="minorHAnsi"/>
          <w:b/>
          <w:bCs/>
          <w:lang w:eastAsia="en-US" w:bidi="ar-SA"/>
        </w:rPr>
        <w:t xml:space="preserve"> </w:t>
      </w:r>
      <w:hyperlink r:id="rId21" w:history="1">
        <w:r w:rsidRPr="00026A5E">
          <w:rPr>
            <w:rFonts w:eastAsiaTheme="minorHAnsi"/>
            <w:b/>
            <w:bCs/>
            <w:color w:val="00B0F0"/>
            <w:u w:val="single"/>
            <w:lang w:eastAsia="en-US" w:bidi="ar-SA"/>
          </w:rPr>
          <w:t>www.sam.leedsbeckett.ac.uk</w:t>
        </w:r>
      </w:hyperlink>
      <w:r w:rsidRPr="00026A5E">
        <w:rPr>
          <w:rFonts w:eastAsiaTheme="minorHAnsi"/>
          <w:b/>
          <w:bCs/>
          <w:lang w:eastAsia="en-US" w:bidi="ar-SA"/>
        </w:rPr>
        <w:t xml:space="preserve"> </w:t>
      </w:r>
    </w:p>
    <w:p w14:paraId="413AA40A" w14:textId="77777777" w:rsidR="00CE384D" w:rsidRPr="00026A5E" w:rsidRDefault="00CE384D" w:rsidP="002351EC">
      <w:pPr>
        <w:spacing w:before="22" w:line="276" w:lineRule="auto"/>
        <w:rPr>
          <w:b/>
          <w:color w:val="6F2F9F"/>
          <w:sz w:val="24"/>
          <w:szCs w:val="24"/>
        </w:rPr>
      </w:pPr>
    </w:p>
    <w:p w14:paraId="5DE40868" w14:textId="3E508A4B" w:rsidR="00465C52" w:rsidRPr="00026A5E" w:rsidRDefault="00D852AF" w:rsidP="002351EC">
      <w:pPr>
        <w:spacing w:before="22" w:line="276" w:lineRule="auto"/>
        <w:rPr>
          <w:b/>
          <w:sz w:val="24"/>
          <w:szCs w:val="24"/>
        </w:rPr>
      </w:pPr>
      <w:r w:rsidRPr="00026A5E">
        <w:rPr>
          <w:b/>
          <w:color w:val="6F2F9F"/>
          <w:sz w:val="24"/>
          <w:szCs w:val="24"/>
        </w:rPr>
        <w:t>PROGRESSION AND REVIEW</w:t>
      </w:r>
    </w:p>
    <w:p w14:paraId="10236928" w14:textId="77777777" w:rsidR="00465C52" w:rsidRPr="00026A5E" w:rsidRDefault="00465C52" w:rsidP="002351EC">
      <w:pPr>
        <w:pStyle w:val="BodyText"/>
        <w:spacing w:before="8" w:line="276" w:lineRule="auto"/>
        <w:rPr>
          <w:b/>
          <w:szCs w:val="20"/>
        </w:rPr>
      </w:pPr>
    </w:p>
    <w:p w14:paraId="3985E22C" w14:textId="6AD58155" w:rsidR="00465C52" w:rsidRPr="00026A5E" w:rsidRDefault="00465C52" w:rsidP="002351EC">
      <w:pPr>
        <w:pStyle w:val="BodyText"/>
        <w:spacing w:before="1" w:line="276" w:lineRule="auto"/>
        <w:ind w:right="813"/>
      </w:pPr>
      <w:r w:rsidRPr="00026A5E">
        <w:t>There are two key formal assessments to ensure you are making progress through your studies. These are:</w:t>
      </w:r>
    </w:p>
    <w:p w14:paraId="1BCF85C7" w14:textId="77777777" w:rsidR="00BE26F3" w:rsidRPr="00026A5E" w:rsidRDefault="00BE26F3" w:rsidP="002351EC">
      <w:pPr>
        <w:pStyle w:val="BodyText"/>
        <w:spacing w:before="1" w:line="276" w:lineRule="auto"/>
        <w:ind w:right="813"/>
      </w:pPr>
    </w:p>
    <w:p w14:paraId="60428621" w14:textId="77777777" w:rsidR="00465C52" w:rsidRPr="00026A5E" w:rsidRDefault="00465C52" w:rsidP="00C000BD">
      <w:pPr>
        <w:pStyle w:val="Heading4"/>
        <w:keepNext w:val="0"/>
        <w:keepLines w:val="0"/>
        <w:numPr>
          <w:ilvl w:val="0"/>
          <w:numId w:val="14"/>
        </w:numPr>
        <w:tabs>
          <w:tab w:val="left" w:pos="581"/>
        </w:tabs>
        <w:spacing w:before="1" w:line="276" w:lineRule="auto"/>
        <w:rPr>
          <w:rFonts w:ascii="Wingdings" w:hAnsi="Wingdings"/>
          <w:bCs/>
          <w:i w:val="0"/>
          <w:iCs w:val="0"/>
          <w:color w:val="auto"/>
        </w:rPr>
      </w:pPr>
      <w:r w:rsidRPr="00026A5E">
        <w:rPr>
          <w:bCs/>
          <w:i w:val="0"/>
          <w:iCs w:val="0"/>
          <w:color w:val="auto"/>
        </w:rPr>
        <w:t>Confirmation of</w:t>
      </w:r>
      <w:r w:rsidRPr="00026A5E">
        <w:rPr>
          <w:bCs/>
          <w:i w:val="0"/>
          <w:iCs w:val="0"/>
          <w:color w:val="auto"/>
          <w:spacing w:val="-3"/>
        </w:rPr>
        <w:t xml:space="preserve"> </w:t>
      </w:r>
      <w:r w:rsidRPr="00026A5E">
        <w:rPr>
          <w:bCs/>
          <w:i w:val="0"/>
          <w:iCs w:val="0"/>
          <w:color w:val="auto"/>
        </w:rPr>
        <w:t>registration</w:t>
      </w:r>
    </w:p>
    <w:p w14:paraId="73207926" w14:textId="77777777" w:rsidR="00465C52" w:rsidRPr="00026A5E" w:rsidRDefault="00465C52" w:rsidP="00C000BD">
      <w:pPr>
        <w:pStyle w:val="ListParagraph"/>
        <w:numPr>
          <w:ilvl w:val="0"/>
          <w:numId w:val="14"/>
        </w:numPr>
        <w:tabs>
          <w:tab w:val="left" w:pos="581"/>
        </w:tabs>
        <w:spacing w:line="276" w:lineRule="auto"/>
        <w:rPr>
          <w:rFonts w:ascii="Wingdings" w:hAnsi="Wingdings"/>
        </w:rPr>
      </w:pPr>
      <w:r w:rsidRPr="00026A5E">
        <w:t>Annual</w:t>
      </w:r>
      <w:r w:rsidRPr="00026A5E">
        <w:rPr>
          <w:spacing w:val="-1"/>
        </w:rPr>
        <w:t xml:space="preserve"> </w:t>
      </w:r>
      <w:r w:rsidRPr="00026A5E">
        <w:t>progression</w:t>
      </w:r>
    </w:p>
    <w:p w14:paraId="3FD4ACDA" w14:textId="77777777" w:rsidR="00465C52" w:rsidRPr="00026A5E" w:rsidRDefault="00465C52" w:rsidP="002351EC">
      <w:pPr>
        <w:pStyle w:val="BodyText"/>
        <w:spacing w:before="4" w:line="276" w:lineRule="auto"/>
        <w:rPr>
          <w:b/>
        </w:rPr>
      </w:pPr>
    </w:p>
    <w:p w14:paraId="5CF7FF62" w14:textId="4E2D0EC3" w:rsidR="00465C52" w:rsidRPr="00026A5E" w:rsidRDefault="00E82BD0" w:rsidP="002351EC">
      <w:pPr>
        <w:spacing w:line="276" w:lineRule="auto"/>
        <w:rPr>
          <w:b/>
          <w:color w:val="6F2F9F"/>
          <w:sz w:val="24"/>
          <w:szCs w:val="24"/>
        </w:rPr>
      </w:pPr>
      <w:r w:rsidRPr="00026A5E">
        <w:rPr>
          <w:b/>
          <w:color w:val="6F2F9F"/>
          <w:sz w:val="24"/>
          <w:szCs w:val="24"/>
        </w:rPr>
        <w:t>CONFIRMATION OF REGISTRATION (COR)</w:t>
      </w:r>
    </w:p>
    <w:p w14:paraId="319C1CEB" w14:textId="77777777" w:rsidR="00FE0AED" w:rsidRPr="00026A5E" w:rsidRDefault="00FE0AED" w:rsidP="002351EC">
      <w:pPr>
        <w:spacing w:line="276" w:lineRule="auto"/>
        <w:rPr>
          <w:b/>
          <w:color w:val="6F2F9F"/>
          <w:sz w:val="24"/>
          <w:szCs w:val="24"/>
        </w:rPr>
      </w:pPr>
    </w:p>
    <w:p w14:paraId="4D0E2130" w14:textId="77777777" w:rsidR="00FE0AED" w:rsidRPr="00026A5E" w:rsidRDefault="00FE0AED" w:rsidP="00FE0AED">
      <w:pPr>
        <w:rPr>
          <w:b/>
          <w:sz w:val="28"/>
        </w:rPr>
      </w:pPr>
      <w:r w:rsidRPr="00026A5E">
        <w:rPr>
          <w:b/>
        </w:rPr>
        <w:t>To complete the process please log into SAM</w:t>
      </w:r>
      <w:r w:rsidRPr="00026A5E">
        <w:rPr>
          <w:rFonts w:eastAsiaTheme="minorHAnsi"/>
          <w:b/>
          <w:bCs/>
          <w:lang w:eastAsia="en-US" w:bidi="ar-SA"/>
        </w:rPr>
        <w:t xml:space="preserve"> </w:t>
      </w:r>
      <w:hyperlink r:id="rId22" w:history="1">
        <w:r w:rsidRPr="00026A5E">
          <w:rPr>
            <w:rFonts w:eastAsiaTheme="minorHAnsi"/>
            <w:b/>
            <w:bCs/>
            <w:u w:val="single"/>
            <w:lang w:eastAsia="en-US" w:bidi="ar-SA"/>
          </w:rPr>
          <w:t>www.sam.leedsbeckett.ac.uk</w:t>
        </w:r>
      </w:hyperlink>
      <w:r w:rsidRPr="00026A5E">
        <w:rPr>
          <w:rFonts w:eastAsiaTheme="minorHAnsi"/>
          <w:b/>
          <w:bCs/>
          <w:lang w:eastAsia="en-US" w:bidi="ar-SA"/>
        </w:rPr>
        <w:t xml:space="preserve"> </w:t>
      </w:r>
    </w:p>
    <w:p w14:paraId="5C4ADC1E" w14:textId="77777777" w:rsidR="005B44BE" w:rsidRPr="00026A5E" w:rsidRDefault="005B44BE" w:rsidP="002351EC">
      <w:pPr>
        <w:spacing w:line="276" w:lineRule="auto"/>
        <w:rPr>
          <w:b/>
          <w:szCs w:val="20"/>
        </w:rPr>
      </w:pPr>
    </w:p>
    <w:p w14:paraId="310D4ACA" w14:textId="1080263F" w:rsidR="00465C52" w:rsidRDefault="00465C52" w:rsidP="002351EC">
      <w:pPr>
        <w:pStyle w:val="BodyText"/>
        <w:spacing w:line="276" w:lineRule="auto"/>
      </w:pPr>
      <w:r w:rsidRPr="00026A5E">
        <w:t xml:space="preserve">The </w:t>
      </w:r>
      <w:proofErr w:type="spellStart"/>
      <w:r w:rsidRPr="00026A5E">
        <w:t>CoR</w:t>
      </w:r>
      <w:proofErr w:type="spellEnd"/>
      <w:r w:rsidRPr="00026A5E">
        <w:t xml:space="preserve"> meeting is the first</w:t>
      </w:r>
      <w:r>
        <w:t xml:space="preserve"> milestone in your research student journey and examines the following:</w:t>
      </w:r>
    </w:p>
    <w:p w14:paraId="1F47FE81" w14:textId="27FB5682" w:rsidR="001A64D6" w:rsidRPr="00C000BD" w:rsidRDefault="001A64D6" w:rsidP="00C000BD">
      <w:pPr>
        <w:pStyle w:val="BodyText"/>
        <w:spacing w:line="276" w:lineRule="auto"/>
      </w:pPr>
    </w:p>
    <w:p w14:paraId="7032832E" w14:textId="234765E7" w:rsidR="001A64D6" w:rsidRPr="00C000BD" w:rsidRDefault="001A64D6" w:rsidP="00C000BD">
      <w:pPr>
        <w:pStyle w:val="BodyText"/>
        <w:numPr>
          <w:ilvl w:val="0"/>
          <w:numId w:val="25"/>
        </w:numPr>
        <w:spacing w:line="276" w:lineRule="auto"/>
      </w:pPr>
      <w:r w:rsidRPr="00C000BD">
        <w:t>Whether your project is appropriate for the level of the award</w:t>
      </w:r>
      <w:r w:rsidR="00DC5BCA">
        <w:t>.</w:t>
      </w:r>
    </w:p>
    <w:p w14:paraId="0C97AFFB" w14:textId="051D1056" w:rsidR="001A64D6" w:rsidRPr="00C000BD" w:rsidRDefault="001A64D6" w:rsidP="00C000BD">
      <w:pPr>
        <w:pStyle w:val="BodyText"/>
        <w:numPr>
          <w:ilvl w:val="0"/>
          <w:numId w:val="25"/>
        </w:numPr>
        <w:spacing w:line="276" w:lineRule="auto"/>
      </w:pPr>
      <w:r w:rsidRPr="00C000BD">
        <w:t>Whether you are able to deliver the project</w:t>
      </w:r>
      <w:r w:rsidR="00DC5BCA">
        <w:t>.</w:t>
      </w:r>
    </w:p>
    <w:p w14:paraId="0E554D73" w14:textId="7183A216" w:rsidR="001A64D6" w:rsidRPr="00C000BD" w:rsidRDefault="001A64D6" w:rsidP="00C000BD">
      <w:pPr>
        <w:pStyle w:val="BodyText"/>
        <w:numPr>
          <w:ilvl w:val="0"/>
          <w:numId w:val="25"/>
        </w:numPr>
        <w:spacing w:line="276" w:lineRule="auto"/>
      </w:pPr>
      <w:r w:rsidRPr="00C000BD">
        <w:t>That the necessary resources (facilities, software etc) are in place.</w:t>
      </w:r>
    </w:p>
    <w:p w14:paraId="65FAE858" w14:textId="4339895B" w:rsidR="00465C52" w:rsidRPr="00C000BD" w:rsidRDefault="001A64D6" w:rsidP="00C000BD">
      <w:pPr>
        <w:pStyle w:val="BodyText"/>
        <w:numPr>
          <w:ilvl w:val="0"/>
          <w:numId w:val="25"/>
        </w:numPr>
        <w:spacing w:line="276" w:lineRule="auto"/>
      </w:pPr>
      <w:r w:rsidRPr="00C000BD">
        <w:t>Whether there are any ethical issues.</w:t>
      </w:r>
    </w:p>
    <w:p w14:paraId="65B06450" w14:textId="77777777" w:rsidR="00465C52" w:rsidRPr="00AF7671" w:rsidRDefault="00465C52" w:rsidP="002351EC">
      <w:pPr>
        <w:pStyle w:val="BodyText"/>
        <w:spacing w:before="1" w:line="276" w:lineRule="auto"/>
        <w:rPr>
          <w:szCs w:val="36"/>
        </w:rPr>
      </w:pPr>
    </w:p>
    <w:p w14:paraId="3B0543EE" w14:textId="77777777" w:rsidR="00465C52" w:rsidRDefault="00465C52" w:rsidP="002351EC">
      <w:pPr>
        <w:pStyle w:val="BodyText"/>
        <w:spacing w:before="57" w:line="276" w:lineRule="auto"/>
      </w:pPr>
      <w:r>
        <w:t xml:space="preserve">For more information, please click </w:t>
      </w:r>
      <w:hyperlink r:id="rId23">
        <w:r>
          <w:rPr>
            <w:color w:val="0000FF"/>
            <w:u w:val="single" w:color="0000FF"/>
          </w:rPr>
          <w:t>here</w:t>
        </w:r>
      </w:hyperlink>
      <w:r>
        <w:t>.</w:t>
      </w:r>
    </w:p>
    <w:p w14:paraId="540BC665" w14:textId="77777777" w:rsidR="00465C52" w:rsidRDefault="00465C52" w:rsidP="002351EC">
      <w:pPr>
        <w:pStyle w:val="BodyText"/>
        <w:spacing w:before="10" w:line="276" w:lineRule="auto"/>
        <w:rPr>
          <w:sz w:val="17"/>
        </w:rPr>
      </w:pPr>
    </w:p>
    <w:p w14:paraId="62C6EEBA" w14:textId="77777777" w:rsidR="00465C52" w:rsidRDefault="00465C52" w:rsidP="002351EC">
      <w:pPr>
        <w:spacing w:before="51" w:line="276" w:lineRule="auto"/>
        <w:rPr>
          <w:b/>
          <w:sz w:val="24"/>
        </w:rPr>
      </w:pPr>
      <w:r>
        <w:rPr>
          <w:b/>
          <w:color w:val="6F2F9F"/>
          <w:sz w:val="24"/>
        </w:rPr>
        <w:t xml:space="preserve">Organisation the </w:t>
      </w:r>
      <w:proofErr w:type="spellStart"/>
      <w:r>
        <w:rPr>
          <w:b/>
          <w:color w:val="6F2F9F"/>
          <w:sz w:val="24"/>
        </w:rPr>
        <w:t>CoR</w:t>
      </w:r>
      <w:proofErr w:type="spellEnd"/>
    </w:p>
    <w:p w14:paraId="04C12DD7" w14:textId="77777777" w:rsidR="00465C52" w:rsidRDefault="00465C52" w:rsidP="002351EC">
      <w:pPr>
        <w:pStyle w:val="BodyText"/>
        <w:spacing w:line="276" w:lineRule="auto"/>
        <w:rPr>
          <w:b/>
        </w:rPr>
      </w:pPr>
    </w:p>
    <w:p w14:paraId="576B2AAD" w14:textId="2A910F08" w:rsidR="00FE0AED" w:rsidRDefault="00465C52" w:rsidP="00FE0AED">
      <w:pPr>
        <w:pStyle w:val="BodyText"/>
        <w:spacing w:before="1"/>
        <w:ind w:right="428"/>
      </w:pPr>
      <w:r>
        <w:t xml:space="preserve">The Graduate School organises these meetings. There are </w:t>
      </w:r>
      <w:r w:rsidR="00D93925">
        <w:t xml:space="preserve">normally </w:t>
      </w:r>
      <w:r>
        <w:t xml:space="preserve">established weeks when the </w:t>
      </w:r>
      <w:proofErr w:type="spellStart"/>
      <w:r>
        <w:lastRenderedPageBreak/>
        <w:t>CoR</w:t>
      </w:r>
      <w:proofErr w:type="spellEnd"/>
      <w:r>
        <w:t xml:space="preserve"> will take place. </w:t>
      </w:r>
      <w:r w:rsidR="00FE0AED" w:rsidRPr="00026A5E">
        <w:t>You will be prompted via SAM system when your</w:t>
      </w:r>
      <w:r w:rsidR="00FE0AED">
        <w:t xml:space="preserve"> </w:t>
      </w:r>
      <w:proofErr w:type="spellStart"/>
      <w:r>
        <w:t>CoR</w:t>
      </w:r>
      <w:proofErr w:type="spellEnd"/>
      <w:r>
        <w:t xml:space="preserve"> </w:t>
      </w:r>
      <w:r w:rsidR="00FE0AED">
        <w:t xml:space="preserve">is due, </w:t>
      </w:r>
      <w:r>
        <w:t>either four months after enrolment as a full-time student or six months after enrolment if you are a part-time student.</w:t>
      </w:r>
      <w:r w:rsidR="00FE0AED" w:rsidRPr="00FE0AED">
        <w:t xml:space="preserve"> </w:t>
      </w:r>
      <w:r w:rsidR="00FE0AED">
        <w:t xml:space="preserve"> </w:t>
      </w:r>
    </w:p>
    <w:p w14:paraId="12139B9D" w14:textId="324D3807" w:rsidR="00465C52" w:rsidRDefault="00465C52" w:rsidP="00FE0AED">
      <w:pPr>
        <w:pStyle w:val="BodyText"/>
        <w:spacing w:before="1" w:line="276" w:lineRule="auto"/>
        <w:ind w:right="428"/>
      </w:pPr>
    </w:p>
    <w:p w14:paraId="2A8DAEAD" w14:textId="77777777" w:rsidR="00465C52" w:rsidRPr="00465C52" w:rsidRDefault="00465C52" w:rsidP="002351EC">
      <w:pPr>
        <w:pStyle w:val="Heading3"/>
        <w:spacing w:line="276" w:lineRule="auto"/>
        <w:rPr>
          <w:rFonts w:ascii="Calibri" w:hAnsi="Calibri" w:cs="Calibri"/>
          <w:b/>
          <w:bCs/>
        </w:rPr>
      </w:pPr>
      <w:r w:rsidRPr="00465C52">
        <w:rPr>
          <w:rFonts w:ascii="Calibri" w:hAnsi="Calibri" w:cs="Calibri"/>
          <w:b/>
          <w:bCs/>
          <w:color w:val="6F2F9F"/>
        </w:rPr>
        <w:t xml:space="preserve">What is expected at </w:t>
      </w:r>
      <w:proofErr w:type="spellStart"/>
      <w:r w:rsidRPr="00465C52">
        <w:rPr>
          <w:rFonts w:ascii="Calibri" w:hAnsi="Calibri" w:cs="Calibri"/>
          <w:b/>
          <w:bCs/>
          <w:color w:val="6F2F9F"/>
        </w:rPr>
        <w:t>CoR</w:t>
      </w:r>
      <w:proofErr w:type="spellEnd"/>
      <w:r w:rsidRPr="00465C52">
        <w:rPr>
          <w:rFonts w:ascii="Calibri" w:hAnsi="Calibri" w:cs="Calibri"/>
          <w:b/>
          <w:bCs/>
          <w:color w:val="6F2F9F"/>
        </w:rPr>
        <w:t>?</w:t>
      </w:r>
    </w:p>
    <w:p w14:paraId="1872F07A" w14:textId="77777777" w:rsidR="00465C52" w:rsidRDefault="00465C52" w:rsidP="002351EC">
      <w:pPr>
        <w:pStyle w:val="BodyText"/>
        <w:spacing w:line="276" w:lineRule="auto"/>
        <w:rPr>
          <w:b/>
        </w:rPr>
      </w:pPr>
    </w:p>
    <w:p w14:paraId="0C8032B1" w14:textId="68CAB3D6" w:rsidR="00465C52" w:rsidRDefault="00465C52" w:rsidP="002351EC">
      <w:pPr>
        <w:pStyle w:val="BodyText"/>
        <w:spacing w:line="276" w:lineRule="auto"/>
        <w:ind w:right="340"/>
      </w:pPr>
      <w:r>
        <w:t xml:space="preserve">The document you will need to complete ahead of your </w:t>
      </w:r>
      <w:proofErr w:type="spellStart"/>
      <w:r>
        <w:t>CoR</w:t>
      </w:r>
      <w:proofErr w:type="spellEnd"/>
      <w:r>
        <w:t xml:space="preserve"> is normally an extension and refinement of your original research proposal. You will be guided by your supervisory team as to the precise form and length, although it is usually between 3,000 and 6,000</w:t>
      </w:r>
      <w:r>
        <w:rPr>
          <w:spacing w:val="-14"/>
        </w:rPr>
        <w:t xml:space="preserve"> </w:t>
      </w:r>
      <w:r>
        <w:t>words.</w:t>
      </w:r>
      <w:r w:rsidR="00D93925">
        <w:t xml:space="preserve"> Given the nature of the creative </w:t>
      </w:r>
      <w:r w:rsidR="00CE47FA">
        <w:t>practice,</w:t>
      </w:r>
      <w:r w:rsidR="00D93925">
        <w:t xml:space="preserve"> a </w:t>
      </w:r>
      <w:r w:rsidR="00D93925" w:rsidRPr="00A711EA">
        <w:t>presentation</w:t>
      </w:r>
      <w:r w:rsidR="00BE26F3">
        <w:t xml:space="preserve"> (PowerP</w:t>
      </w:r>
      <w:r w:rsidR="00D20BFE" w:rsidRPr="00A711EA">
        <w:t xml:space="preserve">oint or suitable </w:t>
      </w:r>
      <w:r w:rsidR="00DD45A4" w:rsidRPr="00A711EA">
        <w:t>alternative</w:t>
      </w:r>
      <w:r w:rsidR="00D20BFE" w:rsidRPr="00A711EA">
        <w:t>)</w:t>
      </w:r>
      <w:r w:rsidR="00334882">
        <w:t xml:space="preserve"> of the visual outputs</w:t>
      </w:r>
      <w:r w:rsidR="00D93925">
        <w:t xml:space="preserve"> may be </w:t>
      </w:r>
      <w:r w:rsidR="00334882">
        <w:t xml:space="preserve">required </w:t>
      </w:r>
      <w:r w:rsidR="00334882" w:rsidRPr="00A711EA">
        <w:t>along</w:t>
      </w:r>
      <w:r w:rsidR="00D20BFE" w:rsidRPr="00A711EA">
        <w:t>side</w:t>
      </w:r>
      <w:r w:rsidR="00334882" w:rsidRPr="00A711EA">
        <w:t xml:space="preserve"> the written component</w:t>
      </w:r>
      <w:r w:rsidR="00D20BFE" w:rsidRPr="00A711EA">
        <w:t xml:space="preserve"> in order to clearly communicate to the panel the progress of your practice-based research investigation</w:t>
      </w:r>
      <w:r w:rsidR="00334882" w:rsidRPr="00A711EA">
        <w:t>.</w:t>
      </w:r>
      <w:r w:rsidR="00334882">
        <w:t xml:space="preserve"> The length and format of the presentation will need to be discussed with your supervisory team.</w:t>
      </w:r>
    </w:p>
    <w:p w14:paraId="530A87D0" w14:textId="77777777" w:rsidR="00FE0AED" w:rsidRDefault="00FE0AED" w:rsidP="002351EC">
      <w:pPr>
        <w:pStyle w:val="BodyText"/>
        <w:spacing w:line="276" w:lineRule="auto"/>
        <w:ind w:right="937"/>
      </w:pPr>
    </w:p>
    <w:p w14:paraId="114E99FD" w14:textId="648EBD8C" w:rsidR="00465C52" w:rsidRDefault="00465C52" w:rsidP="002351EC">
      <w:pPr>
        <w:pStyle w:val="BodyText"/>
        <w:spacing w:line="276" w:lineRule="auto"/>
        <w:ind w:right="937"/>
      </w:pPr>
      <w:r>
        <w:t>Even at this early stage, any writing, such as your draft chapters, should follow the university’s format and referencing requirements</w:t>
      </w:r>
      <w:r w:rsidR="00CE47FA">
        <w:t>:</w:t>
      </w:r>
    </w:p>
    <w:p w14:paraId="6ED0E0EE" w14:textId="77777777" w:rsidR="0027675A" w:rsidRDefault="0027675A" w:rsidP="002351EC">
      <w:pPr>
        <w:pStyle w:val="BodyText"/>
        <w:spacing w:line="276" w:lineRule="auto"/>
        <w:ind w:right="937"/>
      </w:pPr>
    </w:p>
    <w:p w14:paraId="59378283" w14:textId="1F7AB3B0" w:rsidR="001A64D6" w:rsidRDefault="001A64D6" w:rsidP="00C000BD">
      <w:pPr>
        <w:pStyle w:val="BodyText"/>
        <w:numPr>
          <w:ilvl w:val="0"/>
          <w:numId w:val="23"/>
        </w:numPr>
        <w:spacing w:line="276" w:lineRule="auto"/>
        <w:ind w:left="360" w:right="937"/>
      </w:pPr>
      <w:r>
        <w:t>A4 format</w:t>
      </w:r>
    </w:p>
    <w:p w14:paraId="414C238E" w14:textId="62C39C6F" w:rsidR="001A64D6" w:rsidRDefault="001A64D6" w:rsidP="00C000BD">
      <w:pPr>
        <w:pStyle w:val="BodyText"/>
        <w:numPr>
          <w:ilvl w:val="0"/>
          <w:numId w:val="23"/>
        </w:numPr>
        <w:spacing w:line="276" w:lineRule="auto"/>
        <w:ind w:left="360" w:right="937"/>
      </w:pPr>
      <w:r>
        <w:t>Arial 11</w:t>
      </w:r>
    </w:p>
    <w:p w14:paraId="05552911" w14:textId="05A43BEF" w:rsidR="001A64D6" w:rsidRDefault="001A64D6" w:rsidP="00C000BD">
      <w:pPr>
        <w:pStyle w:val="BodyText"/>
        <w:numPr>
          <w:ilvl w:val="0"/>
          <w:numId w:val="23"/>
        </w:numPr>
        <w:spacing w:line="276" w:lineRule="auto"/>
        <w:ind w:left="360" w:right="937"/>
      </w:pPr>
      <w:r>
        <w:t>Footnotes (if used) Arial 10</w:t>
      </w:r>
    </w:p>
    <w:p w14:paraId="35D06E53" w14:textId="33B1302C" w:rsidR="00AF7671" w:rsidRPr="0027675A" w:rsidRDefault="001A64D6" w:rsidP="00924052">
      <w:pPr>
        <w:pStyle w:val="BodyText"/>
        <w:widowControl/>
        <w:numPr>
          <w:ilvl w:val="0"/>
          <w:numId w:val="23"/>
        </w:numPr>
        <w:autoSpaceDE/>
        <w:autoSpaceDN/>
        <w:spacing w:before="11" w:after="160" w:line="259" w:lineRule="auto"/>
        <w:ind w:left="360" w:right="937"/>
        <w:rPr>
          <w:sz w:val="15"/>
        </w:rPr>
      </w:pPr>
      <w:r>
        <w:t>Margins: Left hand side not less than 40 mm; right hand side not less than 15 mm.</w:t>
      </w:r>
    </w:p>
    <w:p w14:paraId="25965C42" w14:textId="330ED766" w:rsidR="00465C52" w:rsidRPr="00026A5E" w:rsidRDefault="00465C52" w:rsidP="002351EC">
      <w:pPr>
        <w:pStyle w:val="BodyText"/>
        <w:spacing w:before="56" w:line="276" w:lineRule="auto"/>
        <w:ind w:right="974"/>
      </w:pPr>
      <w:r w:rsidRPr="00A711EA">
        <w:t xml:space="preserve">The completed </w:t>
      </w:r>
      <w:r w:rsidR="00D20BFE" w:rsidRPr="00026A5E">
        <w:t xml:space="preserve">written </w:t>
      </w:r>
      <w:r w:rsidRPr="00026A5E">
        <w:t>document</w:t>
      </w:r>
      <w:r w:rsidR="00D93925" w:rsidRPr="00026A5E">
        <w:t xml:space="preserve"> </w:t>
      </w:r>
      <w:r w:rsidR="00DD45A4" w:rsidRPr="00026A5E">
        <w:t>with documentation of</w:t>
      </w:r>
      <w:r w:rsidR="00D93925" w:rsidRPr="00026A5E">
        <w:t xml:space="preserve"> </w:t>
      </w:r>
      <w:r w:rsidR="00DD45A4" w:rsidRPr="00026A5E">
        <w:t xml:space="preserve">creative </w:t>
      </w:r>
      <w:r w:rsidR="00D93925" w:rsidRPr="00026A5E">
        <w:t xml:space="preserve">outputs </w:t>
      </w:r>
      <w:r w:rsidRPr="00026A5E">
        <w:t xml:space="preserve">should be </w:t>
      </w:r>
      <w:r w:rsidR="00FE0AED" w:rsidRPr="00026A5E">
        <w:t xml:space="preserve">submitted via SAM </w:t>
      </w:r>
      <w:r w:rsidRPr="00026A5E">
        <w:t>to the Graduate School, no later than two weeks before the meeting.</w:t>
      </w:r>
    </w:p>
    <w:p w14:paraId="145E1D61" w14:textId="77777777" w:rsidR="00465C52" w:rsidRPr="00026A5E" w:rsidRDefault="00465C52" w:rsidP="002351EC">
      <w:pPr>
        <w:pStyle w:val="BodyText"/>
        <w:spacing w:line="276" w:lineRule="auto"/>
        <w:rPr>
          <w:sz w:val="21"/>
          <w:szCs w:val="24"/>
        </w:rPr>
      </w:pPr>
    </w:p>
    <w:p w14:paraId="6C765318" w14:textId="452BFE23" w:rsidR="00465C52" w:rsidRPr="00026A5E" w:rsidRDefault="00465C52" w:rsidP="00CE47FA">
      <w:pPr>
        <w:pStyle w:val="BodyText"/>
        <w:spacing w:before="41" w:line="276" w:lineRule="auto"/>
        <w:ind w:right="592"/>
      </w:pPr>
      <w:r w:rsidRPr="00026A5E">
        <w:t xml:space="preserve">The </w:t>
      </w:r>
      <w:r w:rsidR="00DD45A4" w:rsidRPr="00026A5E">
        <w:t xml:space="preserve">written </w:t>
      </w:r>
      <w:r w:rsidRPr="00026A5E">
        <w:t xml:space="preserve">document </w:t>
      </w:r>
      <w:r w:rsidR="00D93925" w:rsidRPr="00026A5E">
        <w:t xml:space="preserve">and </w:t>
      </w:r>
      <w:r w:rsidR="00DD45A4" w:rsidRPr="00026A5E">
        <w:t xml:space="preserve">documentation of creative </w:t>
      </w:r>
      <w:r w:rsidR="00D93925" w:rsidRPr="00026A5E">
        <w:t xml:space="preserve">outputs </w:t>
      </w:r>
      <w:r w:rsidRPr="00026A5E">
        <w:t xml:space="preserve">will be circulated </w:t>
      </w:r>
      <w:r w:rsidR="00CE384D" w:rsidRPr="00026A5E">
        <w:t xml:space="preserve">via SAM </w:t>
      </w:r>
      <w:r w:rsidRPr="00026A5E">
        <w:t xml:space="preserve">to the </w:t>
      </w:r>
      <w:proofErr w:type="spellStart"/>
      <w:r w:rsidRPr="00026A5E">
        <w:t>CoR</w:t>
      </w:r>
      <w:proofErr w:type="spellEnd"/>
      <w:r w:rsidRPr="00026A5E">
        <w:t xml:space="preserve"> panel prior to the meeting so they can review it and prepare questions. The </w:t>
      </w:r>
      <w:proofErr w:type="spellStart"/>
      <w:r w:rsidRPr="00026A5E">
        <w:t>CoR</w:t>
      </w:r>
      <w:proofErr w:type="spellEnd"/>
      <w:r w:rsidRPr="00026A5E">
        <w:t xml:space="preserve"> panel </w:t>
      </w:r>
      <w:r w:rsidR="00CE47FA" w:rsidRPr="00026A5E">
        <w:t>comprise</w:t>
      </w:r>
      <w:r w:rsidRPr="00026A5E">
        <w:t xml:space="preserve"> senior academics, and at least one will be familiar with your area of research.</w:t>
      </w:r>
      <w:r w:rsidR="00CE47FA" w:rsidRPr="00026A5E">
        <w:t xml:space="preserve">  </w:t>
      </w:r>
      <w:r w:rsidRPr="00026A5E">
        <w:t>The meeting will be the first formal occasion where you will have the opportunity to talk about your research, including your aims, methods and timeframes. Whilst you will be questioned by the panel, it will be a supportive environment and the panel will provide recommendations to help your progression.</w:t>
      </w:r>
    </w:p>
    <w:p w14:paraId="125EC1F2" w14:textId="77777777" w:rsidR="00465C52" w:rsidRPr="00026A5E" w:rsidRDefault="00465C52" w:rsidP="002351EC">
      <w:pPr>
        <w:pStyle w:val="BodyText"/>
        <w:spacing w:before="1" w:line="276" w:lineRule="auto"/>
      </w:pPr>
    </w:p>
    <w:p w14:paraId="58432F10" w14:textId="5B6A3187" w:rsidR="00465C52" w:rsidRPr="00026A5E" w:rsidRDefault="00465C52" w:rsidP="002351EC">
      <w:pPr>
        <w:pStyle w:val="BodyText"/>
        <w:spacing w:line="276" w:lineRule="auto"/>
        <w:ind w:right="593"/>
      </w:pPr>
      <w:r w:rsidRPr="00026A5E">
        <w:t xml:space="preserve">You should work with your supervisory team to prepare your submission and to ensure you are all aware of the timeframes. Your supervisory team </w:t>
      </w:r>
      <w:r w:rsidR="006B4FD1" w:rsidRPr="00026A5E">
        <w:t>are invited to</w:t>
      </w:r>
      <w:r w:rsidRPr="00026A5E">
        <w:t xml:space="preserve"> attend the </w:t>
      </w:r>
      <w:proofErr w:type="spellStart"/>
      <w:r w:rsidRPr="00026A5E">
        <w:t>CoR</w:t>
      </w:r>
      <w:proofErr w:type="spellEnd"/>
      <w:r w:rsidRPr="00026A5E">
        <w:t xml:space="preserve"> meeting.</w:t>
      </w:r>
    </w:p>
    <w:p w14:paraId="13FB0134" w14:textId="1F69F6B8" w:rsidR="00CE384D" w:rsidRPr="00026A5E" w:rsidRDefault="00CE384D" w:rsidP="002351EC">
      <w:pPr>
        <w:pStyle w:val="BodyText"/>
        <w:spacing w:line="276" w:lineRule="auto"/>
        <w:ind w:right="593"/>
      </w:pPr>
    </w:p>
    <w:p w14:paraId="3F2AA79E" w14:textId="56E0A7FA" w:rsidR="00CE384D" w:rsidRPr="00026A5E" w:rsidRDefault="00CE384D" w:rsidP="002351EC">
      <w:pPr>
        <w:pStyle w:val="BodyText"/>
        <w:spacing w:line="276" w:lineRule="auto"/>
        <w:ind w:right="593"/>
      </w:pPr>
      <w:r w:rsidRPr="00026A5E">
        <w:t xml:space="preserve">To log into SAM: </w:t>
      </w:r>
      <w:hyperlink r:id="rId24" w:history="1">
        <w:r w:rsidRPr="00026A5E">
          <w:rPr>
            <w:rFonts w:eastAsiaTheme="minorHAnsi"/>
            <w:b/>
            <w:bCs/>
            <w:u w:val="single"/>
            <w:lang w:eastAsia="en-US" w:bidi="ar-SA"/>
          </w:rPr>
          <w:t>www.sam.leedsbeckett.ac.uk</w:t>
        </w:r>
      </w:hyperlink>
    </w:p>
    <w:p w14:paraId="247163F6" w14:textId="77777777" w:rsidR="00465C52" w:rsidRPr="00026A5E" w:rsidRDefault="00465C52" w:rsidP="002351EC">
      <w:pPr>
        <w:pStyle w:val="BodyText"/>
        <w:spacing w:before="2" w:line="276" w:lineRule="auto"/>
        <w:rPr>
          <w:szCs w:val="18"/>
        </w:rPr>
      </w:pPr>
    </w:p>
    <w:p w14:paraId="2D14A478" w14:textId="77777777" w:rsidR="00465C52" w:rsidRPr="00E82BD0" w:rsidRDefault="00465C52" w:rsidP="002351EC">
      <w:pPr>
        <w:pStyle w:val="Heading2"/>
        <w:spacing w:before="1" w:line="276" w:lineRule="auto"/>
        <w:ind w:left="0"/>
        <w:rPr>
          <w:sz w:val="24"/>
          <w:szCs w:val="24"/>
        </w:rPr>
      </w:pPr>
      <w:r w:rsidRPr="00026A5E">
        <w:rPr>
          <w:color w:val="6F2F9F"/>
          <w:sz w:val="24"/>
          <w:szCs w:val="24"/>
        </w:rPr>
        <w:t>What are the panel looking for?</w:t>
      </w:r>
    </w:p>
    <w:p w14:paraId="0BF649BE" w14:textId="01CED417" w:rsidR="00465C52" w:rsidRDefault="00465C52" w:rsidP="002351EC">
      <w:pPr>
        <w:pStyle w:val="BodyText"/>
        <w:spacing w:before="248" w:line="276" w:lineRule="auto"/>
        <w:ind w:right="691"/>
      </w:pPr>
      <w:r>
        <w:t>The panel will address the following questions (and you should therefore, address these areas in your document):</w:t>
      </w:r>
    </w:p>
    <w:p w14:paraId="3222D9A5" w14:textId="77777777" w:rsidR="002351EC" w:rsidRDefault="002351EC" w:rsidP="002351EC">
      <w:pPr>
        <w:spacing w:line="276" w:lineRule="auto"/>
      </w:pPr>
    </w:p>
    <w:p w14:paraId="6ADCD8EC" w14:textId="4776C2FA" w:rsidR="002351EC" w:rsidRDefault="002351EC" w:rsidP="00C000BD">
      <w:pPr>
        <w:pStyle w:val="ListParagraph"/>
        <w:numPr>
          <w:ilvl w:val="0"/>
          <w:numId w:val="15"/>
        </w:numPr>
        <w:spacing w:line="276" w:lineRule="auto"/>
        <w:ind w:left="360"/>
      </w:pPr>
      <w:r>
        <w:t xml:space="preserve">Will the project enable the candidate to achieve a research award at the designated level? (In other words, is this a doctoral-level study or does it meet the requirements for the other levels </w:t>
      </w:r>
      <w:r>
        <w:lastRenderedPageBreak/>
        <w:t>of research award?)</w:t>
      </w:r>
    </w:p>
    <w:p w14:paraId="357AB724" w14:textId="7E046D33" w:rsidR="002351EC" w:rsidRDefault="002351EC" w:rsidP="00C000BD">
      <w:pPr>
        <w:pStyle w:val="ListParagraph"/>
        <w:numPr>
          <w:ilvl w:val="0"/>
          <w:numId w:val="15"/>
        </w:numPr>
        <w:spacing w:line="276" w:lineRule="auto"/>
        <w:ind w:left="360"/>
      </w:pPr>
      <w:r>
        <w:t>Is the candidate likely to be able to pursue the research project at that level? (This is a question about your abilities – your document and your answers to questions you are posed are the evidence for this element).</w:t>
      </w:r>
    </w:p>
    <w:p w14:paraId="3FD0BF03" w14:textId="39AB0FF6" w:rsidR="002351EC" w:rsidRDefault="002351EC" w:rsidP="00C000BD">
      <w:pPr>
        <w:pStyle w:val="ListParagraph"/>
        <w:numPr>
          <w:ilvl w:val="0"/>
          <w:numId w:val="15"/>
        </w:numPr>
        <w:spacing w:line="276" w:lineRule="auto"/>
        <w:ind w:left="360"/>
      </w:pPr>
      <w:r>
        <w:t>Are there sufficient resources available? (Do you need particular equipment, software, travel to archives, etc.? Will these things be available?</w:t>
      </w:r>
      <w:r w:rsidR="003001BC">
        <w:t>)</w:t>
      </w:r>
      <w:r>
        <w:t xml:space="preserve"> This question is really about the viability of your project and is as much a question for your supervisors as for you.</w:t>
      </w:r>
    </w:p>
    <w:p w14:paraId="463CB540" w14:textId="7A6E5EA3" w:rsidR="002351EC" w:rsidRDefault="002351EC" w:rsidP="00C000BD">
      <w:pPr>
        <w:pStyle w:val="ListParagraph"/>
        <w:numPr>
          <w:ilvl w:val="0"/>
          <w:numId w:val="15"/>
        </w:numPr>
        <w:spacing w:line="276" w:lineRule="auto"/>
        <w:ind w:left="360"/>
      </w:pPr>
      <w:r>
        <w:t>Does the candidate have any training needs and have they undertaken their Training Needs Analysis (TNA) for their RTP?</w:t>
      </w:r>
    </w:p>
    <w:p w14:paraId="220225F4" w14:textId="67B5E936" w:rsidR="002351EC" w:rsidRDefault="002351EC" w:rsidP="00C000BD">
      <w:pPr>
        <w:pStyle w:val="ListParagraph"/>
        <w:numPr>
          <w:ilvl w:val="0"/>
          <w:numId w:val="15"/>
        </w:numPr>
        <w:spacing w:line="276" w:lineRule="auto"/>
        <w:ind w:left="360"/>
      </w:pPr>
      <w:r>
        <w:t>Have any ethical issues been addressed?</w:t>
      </w:r>
    </w:p>
    <w:p w14:paraId="4D1EC627" w14:textId="77777777" w:rsidR="0027675A" w:rsidRDefault="0027675A" w:rsidP="002351EC">
      <w:pPr>
        <w:pStyle w:val="BodyText"/>
        <w:spacing w:before="56" w:line="276" w:lineRule="auto"/>
        <w:ind w:right="1367"/>
      </w:pPr>
    </w:p>
    <w:p w14:paraId="3BC07D00" w14:textId="131FFC4D" w:rsidR="00465C52" w:rsidRDefault="00465C52" w:rsidP="002351EC">
      <w:pPr>
        <w:pStyle w:val="BodyText"/>
        <w:spacing w:before="56" w:line="276" w:lineRule="auto"/>
        <w:ind w:right="1367"/>
      </w:pPr>
      <w:r>
        <w:t xml:space="preserve">The </w:t>
      </w:r>
      <w:proofErr w:type="spellStart"/>
      <w:r>
        <w:t>CoR</w:t>
      </w:r>
      <w:proofErr w:type="spellEnd"/>
      <w:r>
        <w:t xml:space="preserve"> meeting will be carried out in English and will be a sufficient length to enable </w:t>
      </w:r>
      <w:r w:rsidR="00CE47FA">
        <w:t>f</w:t>
      </w:r>
      <w:r>
        <w:t>ull consideration of all aspects of the project and its development.</w:t>
      </w:r>
    </w:p>
    <w:p w14:paraId="6288453C" w14:textId="720AB3EA" w:rsidR="00AF7671" w:rsidRDefault="00AF7671">
      <w:pPr>
        <w:widowControl/>
        <w:autoSpaceDE/>
        <w:autoSpaceDN/>
        <w:spacing w:after="160" w:line="259" w:lineRule="auto"/>
      </w:pPr>
    </w:p>
    <w:p w14:paraId="20D4FFA4" w14:textId="77777777" w:rsidR="00465C52" w:rsidRPr="002351EC" w:rsidRDefault="00465C52" w:rsidP="002351EC">
      <w:pPr>
        <w:pStyle w:val="Heading2"/>
        <w:spacing w:line="276" w:lineRule="auto"/>
        <w:ind w:left="0"/>
        <w:rPr>
          <w:sz w:val="24"/>
          <w:szCs w:val="24"/>
        </w:rPr>
      </w:pPr>
      <w:r w:rsidRPr="002351EC">
        <w:rPr>
          <w:color w:val="6F2F9F"/>
          <w:sz w:val="24"/>
          <w:szCs w:val="24"/>
        </w:rPr>
        <w:t xml:space="preserve">What happens at the end of the </w:t>
      </w:r>
      <w:proofErr w:type="spellStart"/>
      <w:r w:rsidRPr="002351EC">
        <w:rPr>
          <w:color w:val="6F2F9F"/>
          <w:sz w:val="24"/>
          <w:szCs w:val="24"/>
        </w:rPr>
        <w:t>CoR</w:t>
      </w:r>
      <w:proofErr w:type="spellEnd"/>
      <w:r w:rsidRPr="002351EC">
        <w:rPr>
          <w:color w:val="6F2F9F"/>
          <w:sz w:val="24"/>
          <w:szCs w:val="24"/>
        </w:rPr>
        <w:t>?</w:t>
      </w:r>
    </w:p>
    <w:p w14:paraId="265FFF2F" w14:textId="77777777" w:rsidR="00465C52" w:rsidRPr="00AF7671" w:rsidRDefault="00465C52" w:rsidP="002351EC">
      <w:pPr>
        <w:pStyle w:val="BodyText"/>
        <w:spacing w:before="11" w:line="276" w:lineRule="auto"/>
        <w:rPr>
          <w:b/>
          <w:szCs w:val="24"/>
        </w:rPr>
      </w:pPr>
    </w:p>
    <w:p w14:paraId="4BCD884A" w14:textId="77777777" w:rsidR="00465C52" w:rsidRDefault="00465C52" w:rsidP="002351EC">
      <w:pPr>
        <w:pStyle w:val="BodyText"/>
        <w:spacing w:line="276" w:lineRule="auto"/>
        <w:ind w:right="428"/>
      </w:pPr>
      <w:r>
        <w:t xml:space="preserve">At the end of your </w:t>
      </w:r>
      <w:proofErr w:type="spellStart"/>
      <w:r>
        <w:t>CoR</w:t>
      </w:r>
      <w:proofErr w:type="spellEnd"/>
      <w:r>
        <w:t xml:space="preserve"> meeting, you should leave with a clear outcome and recommendations from the panel on how you should progress your studies. Most likely, the decision will be that you continue on your programme with some recommendations about how you might proceed most effectively.</w:t>
      </w:r>
    </w:p>
    <w:p w14:paraId="26F24D09" w14:textId="77777777" w:rsidR="006B4FD1" w:rsidRDefault="006B4FD1" w:rsidP="002351EC">
      <w:pPr>
        <w:pStyle w:val="BodyText"/>
        <w:spacing w:line="276" w:lineRule="auto"/>
        <w:ind w:right="428"/>
      </w:pPr>
    </w:p>
    <w:p w14:paraId="3882170E" w14:textId="77777777" w:rsidR="00465C52" w:rsidRPr="00026A5E" w:rsidRDefault="00465C52" w:rsidP="002351EC">
      <w:pPr>
        <w:pStyle w:val="BodyText"/>
        <w:spacing w:line="276" w:lineRule="auto"/>
        <w:ind w:right="374"/>
      </w:pPr>
      <w:r>
        <w:t xml:space="preserve">The panel </w:t>
      </w:r>
      <w:r>
        <w:rPr>
          <w:u w:val="single"/>
        </w:rPr>
        <w:t>may</w:t>
      </w:r>
      <w:r>
        <w:t xml:space="preserve"> recommend a change to the award level or termination of the programme. These are unusual </w:t>
      </w:r>
      <w:r w:rsidRPr="00026A5E">
        <w:t xml:space="preserve">outcomes – but they can happen, so your preparations for the </w:t>
      </w:r>
      <w:proofErr w:type="spellStart"/>
      <w:r w:rsidRPr="00026A5E">
        <w:t>CoR</w:t>
      </w:r>
      <w:proofErr w:type="spellEnd"/>
      <w:r w:rsidRPr="00026A5E">
        <w:t xml:space="preserve"> should be meticulous.</w:t>
      </w:r>
    </w:p>
    <w:p w14:paraId="71BB442E" w14:textId="77777777" w:rsidR="00465C52" w:rsidRPr="00026A5E" w:rsidRDefault="00465C52" w:rsidP="002351EC">
      <w:pPr>
        <w:pStyle w:val="BodyText"/>
        <w:spacing w:before="1" w:line="276" w:lineRule="auto"/>
      </w:pPr>
    </w:p>
    <w:p w14:paraId="38339F95" w14:textId="5546ED00" w:rsidR="00465C52" w:rsidRPr="00026A5E" w:rsidRDefault="00465C52" w:rsidP="002351EC">
      <w:pPr>
        <w:pStyle w:val="BodyText"/>
        <w:spacing w:line="276" w:lineRule="auto"/>
        <w:ind w:right="722"/>
      </w:pPr>
      <w:r w:rsidRPr="00026A5E">
        <w:t>You will receive an official outcome from the Graduate School</w:t>
      </w:r>
      <w:r w:rsidR="00CE384D" w:rsidRPr="00026A5E">
        <w:t xml:space="preserve"> via SAM</w:t>
      </w:r>
      <w:r w:rsidRPr="00026A5E">
        <w:t xml:space="preserve">. The outcome </w:t>
      </w:r>
      <w:r w:rsidR="00CE47FA" w:rsidRPr="00026A5E">
        <w:t>will be</w:t>
      </w:r>
      <w:r w:rsidRPr="00026A5E">
        <w:t xml:space="preserve"> reported at the next meeting of the Research Degrees Sub-Committee (RDSC).</w:t>
      </w:r>
    </w:p>
    <w:p w14:paraId="2F7DEF2C" w14:textId="77777777" w:rsidR="00CE2ECF" w:rsidRPr="00026A5E" w:rsidRDefault="00CE2ECF" w:rsidP="00B86B0A">
      <w:pPr>
        <w:pStyle w:val="Heading2"/>
        <w:spacing w:before="24" w:line="276" w:lineRule="auto"/>
        <w:ind w:left="0"/>
        <w:rPr>
          <w:color w:val="6F2F9F"/>
          <w:sz w:val="22"/>
          <w:szCs w:val="22"/>
        </w:rPr>
      </w:pPr>
    </w:p>
    <w:p w14:paraId="0D4D2EDF" w14:textId="349E53B9" w:rsidR="00465C52" w:rsidRPr="00026A5E" w:rsidRDefault="00CE2ECF" w:rsidP="002351EC">
      <w:pPr>
        <w:pStyle w:val="Heading2"/>
        <w:spacing w:before="24" w:line="276" w:lineRule="auto"/>
        <w:ind w:left="0"/>
        <w:rPr>
          <w:sz w:val="24"/>
          <w:szCs w:val="24"/>
        </w:rPr>
      </w:pPr>
      <w:r w:rsidRPr="00026A5E">
        <w:rPr>
          <w:color w:val="6F2F9F"/>
          <w:sz w:val="24"/>
          <w:szCs w:val="24"/>
        </w:rPr>
        <w:t>C</w:t>
      </w:r>
      <w:r w:rsidR="00465C52" w:rsidRPr="00026A5E">
        <w:rPr>
          <w:color w:val="6F2F9F"/>
          <w:sz w:val="24"/>
          <w:szCs w:val="24"/>
        </w:rPr>
        <w:t xml:space="preserve">an I change the date of my </w:t>
      </w:r>
      <w:proofErr w:type="spellStart"/>
      <w:r w:rsidR="00465C52" w:rsidRPr="00026A5E">
        <w:rPr>
          <w:color w:val="6F2F9F"/>
          <w:sz w:val="24"/>
          <w:szCs w:val="24"/>
        </w:rPr>
        <w:t>CoR</w:t>
      </w:r>
      <w:proofErr w:type="spellEnd"/>
      <w:r w:rsidR="00465C52" w:rsidRPr="00026A5E">
        <w:rPr>
          <w:color w:val="6F2F9F"/>
          <w:sz w:val="24"/>
          <w:szCs w:val="24"/>
        </w:rPr>
        <w:t>?</w:t>
      </w:r>
    </w:p>
    <w:p w14:paraId="650BEA37" w14:textId="77777777" w:rsidR="00465C52" w:rsidRPr="00026A5E" w:rsidRDefault="00465C52" w:rsidP="002351EC">
      <w:pPr>
        <w:pStyle w:val="BodyText"/>
        <w:spacing w:before="2" w:line="276" w:lineRule="auto"/>
        <w:rPr>
          <w:b/>
          <w:szCs w:val="18"/>
        </w:rPr>
      </w:pPr>
    </w:p>
    <w:p w14:paraId="15252B95" w14:textId="7FE60B6B" w:rsidR="00465C52" w:rsidRPr="00026A5E" w:rsidRDefault="00465C52" w:rsidP="002351EC">
      <w:pPr>
        <w:pStyle w:val="BodyText"/>
        <w:spacing w:line="276" w:lineRule="auto"/>
        <w:ind w:right="418"/>
      </w:pPr>
      <w:r w:rsidRPr="00026A5E">
        <w:t xml:space="preserve">It is not normally permitted to change the date of the </w:t>
      </w:r>
      <w:proofErr w:type="spellStart"/>
      <w:r w:rsidRPr="00026A5E">
        <w:t>CoR.</w:t>
      </w:r>
      <w:proofErr w:type="spellEnd"/>
      <w:r w:rsidRPr="00026A5E">
        <w:t xml:space="preserve"> If you need to change the day outside of the usual </w:t>
      </w:r>
      <w:proofErr w:type="spellStart"/>
      <w:r w:rsidRPr="00026A5E">
        <w:t>CoR</w:t>
      </w:r>
      <w:proofErr w:type="spellEnd"/>
      <w:r w:rsidRPr="00026A5E">
        <w:t xml:space="preserve"> weeks, you must submit a </w:t>
      </w:r>
      <w:r w:rsidR="00CE384D" w:rsidRPr="00026A5E">
        <w:t>request vis SAM t</w:t>
      </w:r>
      <w:r w:rsidRPr="00026A5E">
        <w:t xml:space="preserve">o the RDSC as soon as possible. Only in exceptional circumstances </w:t>
      </w:r>
      <w:r w:rsidR="00CE47FA" w:rsidRPr="00026A5E">
        <w:t>will this be approved, and the C</w:t>
      </w:r>
      <w:r w:rsidRPr="00026A5E">
        <w:t>ommittee will require independent evidence, such as a medical certificate or a statement from your Director of Studies, in order to approve a change of date.</w:t>
      </w:r>
    </w:p>
    <w:p w14:paraId="4E05A04F" w14:textId="77777777" w:rsidR="00465C52" w:rsidRPr="00026A5E" w:rsidRDefault="00465C52" w:rsidP="002351EC">
      <w:pPr>
        <w:pStyle w:val="BodyText"/>
        <w:spacing w:before="10" w:line="276" w:lineRule="auto"/>
        <w:rPr>
          <w:szCs w:val="32"/>
        </w:rPr>
      </w:pPr>
    </w:p>
    <w:p w14:paraId="48E3E4D8" w14:textId="77777777" w:rsidR="00465C52" w:rsidRPr="00026A5E" w:rsidRDefault="00465C52" w:rsidP="002351EC">
      <w:pPr>
        <w:pStyle w:val="Heading1"/>
        <w:spacing w:before="0" w:line="276" w:lineRule="auto"/>
        <w:ind w:left="0"/>
      </w:pPr>
      <w:r w:rsidRPr="00026A5E">
        <w:rPr>
          <w:color w:val="6F2F9F"/>
        </w:rPr>
        <w:t>Summary</w:t>
      </w:r>
    </w:p>
    <w:p w14:paraId="69CF0CC1" w14:textId="77777777" w:rsidR="00465C52" w:rsidRPr="00026A5E" w:rsidRDefault="00465C52" w:rsidP="00C000BD">
      <w:pPr>
        <w:pStyle w:val="Heading3"/>
        <w:keepNext w:val="0"/>
        <w:keepLines w:val="0"/>
        <w:numPr>
          <w:ilvl w:val="0"/>
          <w:numId w:val="16"/>
        </w:numPr>
        <w:tabs>
          <w:tab w:val="left" w:pos="934"/>
        </w:tabs>
        <w:spacing w:before="58" w:line="276" w:lineRule="auto"/>
        <w:ind w:right="1032"/>
        <w:rPr>
          <w:rFonts w:asciiTheme="minorHAnsi" w:hAnsiTheme="minorHAnsi" w:cstheme="minorHAnsi"/>
          <w:b/>
          <w:bCs/>
          <w:color w:val="6F2F9F"/>
        </w:rPr>
      </w:pPr>
      <w:r w:rsidRPr="00026A5E">
        <w:rPr>
          <w:rFonts w:asciiTheme="minorHAnsi" w:hAnsiTheme="minorHAnsi" w:cstheme="minorHAnsi"/>
          <w:b/>
          <w:bCs/>
          <w:color w:val="6F2F9F"/>
        </w:rPr>
        <w:t xml:space="preserve">Book a suitable date/time within the </w:t>
      </w:r>
      <w:proofErr w:type="spellStart"/>
      <w:r w:rsidRPr="00026A5E">
        <w:rPr>
          <w:rFonts w:asciiTheme="minorHAnsi" w:hAnsiTheme="minorHAnsi" w:cstheme="minorHAnsi"/>
          <w:b/>
          <w:bCs/>
          <w:color w:val="6F2F9F"/>
        </w:rPr>
        <w:t>CoR</w:t>
      </w:r>
      <w:proofErr w:type="spellEnd"/>
      <w:r w:rsidRPr="00026A5E">
        <w:rPr>
          <w:rFonts w:asciiTheme="minorHAnsi" w:hAnsiTheme="minorHAnsi" w:cstheme="minorHAnsi"/>
          <w:b/>
          <w:bCs/>
          <w:color w:val="6F2F9F"/>
        </w:rPr>
        <w:t xml:space="preserve"> weeks (four months if you are full- time/six months if you are part-time) and tell your supervisory</w:t>
      </w:r>
      <w:r w:rsidRPr="00026A5E">
        <w:rPr>
          <w:rFonts w:asciiTheme="minorHAnsi" w:hAnsiTheme="minorHAnsi" w:cstheme="minorHAnsi"/>
          <w:b/>
          <w:bCs/>
          <w:color w:val="6F2F9F"/>
          <w:spacing w:val="-10"/>
        </w:rPr>
        <w:t xml:space="preserve"> </w:t>
      </w:r>
      <w:r w:rsidRPr="00026A5E">
        <w:rPr>
          <w:rFonts w:asciiTheme="minorHAnsi" w:hAnsiTheme="minorHAnsi" w:cstheme="minorHAnsi"/>
          <w:b/>
          <w:bCs/>
          <w:color w:val="6F2F9F"/>
        </w:rPr>
        <w:t>team.</w:t>
      </w:r>
    </w:p>
    <w:p w14:paraId="47294398" w14:textId="77777777" w:rsidR="00465C52" w:rsidRPr="00026A5E" w:rsidRDefault="00465C52" w:rsidP="00C000BD">
      <w:pPr>
        <w:pStyle w:val="ListParagraph"/>
        <w:numPr>
          <w:ilvl w:val="0"/>
          <w:numId w:val="16"/>
        </w:numPr>
        <w:tabs>
          <w:tab w:val="left" w:pos="934"/>
        </w:tabs>
        <w:spacing w:line="276" w:lineRule="auto"/>
        <w:rPr>
          <w:rFonts w:ascii="Wingdings" w:hAnsi="Wingdings"/>
          <w:b/>
          <w:color w:val="6F2F9F"/>
          <w:sz w:val="24"/>
        </w:rPr>
      </w:pPr>
      <w:r w:rsidRPr="00026A5E">
        <w:rPr>
          <w:b/>
          <w:color w:val="6F2F9F"/>
          <w:sz w:val="24"/>
        </w:rPr>
        <w:t>Prepare your</w:t>
      </w:r>
      <w:r w:rsidRPr="00026A5E">
        <w:rPr>
          <w:b/>
          <w:color w:val="6F2F9F"/>
          <w:spacing w:val="-1"/>
          <w:sz w:val="24"/>
        </w:rPr>
        <w:t xml:space="preserve"> </w:t>
      </w:r>
      <w:r w:rsidRPr="00026A5E">
        <w:rPr>
          <w:b/>
          <w:color w:val="6F2F9F"/>
          <w:sz w:val="24"/>
        </w:rPr>
        <w:t>submission.</w:t>
      </w:r>
    </w:p>
    <w:p w14:paraId="15130540" w14:textId="0FDBF021" w:rsidR="00465C52" w:rsidRPr="00026A5E" w:rsidRDefault="00465C52" w:rsidP="00C000BD">
      <w:pPr>
        <w:pStyle w:val="ListParagraph"/>
        <w:numPr>
          <w:ilvl w:val="0"/>
          <w:numId w:val="16"/>
        </w:numPr>
        <w:tabs>
          <w:tab w:val="left" w:pos="934"/>
        </w:tabs>
        <w:spacing w:line="276" w:lineRule="auto"/>
        <w:rPr>
          <w:rFonts w:ascii="Wingdings" w:hAnsi="Wingdings"/>
          <w:b/>
          <w:color w:val="6F2F9F"/>
          <w:sz w:val="24"/>
        </w:rPr>
      </w:pPr>
      <w:r w:rsidRPr="00026A5E">
        <w:rPr>
          <w:b/>
          <w:color w:val="6F2F9F"/>
          <w:sz w:val="24"/>
        </w:rPr>
        <w:t xml:space="preserve">Submit your documentation </w:t>
      </w:r>
      <w:r w:rsidR="00CE384D" w:rsidRPr="00026A5E">
        <w:rPr>
          <w:b/>
          <w:color w:val="6F2F9F"/>
          <w:sz w:val="24"/>
        </w:rPr>
        <w:t xml:space="preserve">through SAM </w:t>
      </w:r>
      <w:r w:rsidRPr="00026A5E">
        <w:rPr>
          <w:b/>
          <w:color w:val="6F2F9F"/>
          <w:sz w:val="24"/>
        </w:rPr>
        <w:t>by the</w:t>
      </w:r>
      <w:r w:rsidRPr="00026A5E">
        <w:rPr>
          <w:b/>
          <w:color w:val="6F2F9F"/>
          <w:spacing w:val="-8"/>
          <w:sz w:val="24"/>
        </w:rPr>
        <w:t xml:space="preserve"> </w:t>
      </w:r>
      <w:r w:rsidRPr="00026A5E">
        <w:rPr>
          <w:b/>
          <w:color w:val="6F2F9F"/>
          <w:sz w:val="24"/>
          <w:u w:val="single" w:color="6F2F9F"/>
        </w:rPr>
        <w:t>deadline.</w:t>
      </w:r>
    </w:p>
    <w:p w14:paraId="15BD125D" w14:textId="77777777" w:rsidR="00465C52" w:rsidRPr="002351EC" w:rsidRDefault="00465C52" w:rsidP="00C000BD">
      <w:pPr>
        <w:pStyle w:val="ListParagraph"/>
        <w:numPr>
          <w:ilvl w:val="0"/>
          <w:numId w:val="16"/>
        </w:numPr>
        <w:tabs>
          <w:tab w:val="left" w:pos="934"/>
        </w:tabs>
        <w:spacing w:line="276" w:lineRule="auto"/>
        <w:rPr>
          <w:rFonts w:ascii="Wingdings" w:hAnsi="Wingdings"/>
          <w:color w:val="6F2F9F"/>
          <w:sz w:val="24"/>
        </w:rPr>
      </w:pPr>
      <w:r w:rsidRPr="002351EC">
        <w:rPr>
          <w:b/>
          <w:color w:val="6F2F9F"/>
          <w:sz w:val="24"/>
        </w:rPr>
        <w:lastRenderedPageBreak/>
        <w:t>Be prepared to talk about your research and answer</w:t>
      </w:r>
      <w:r w:rsidRPr="002351EC">
        <w:rPr>
          <w:b/>
          <w:color w:val="6F2F9F"/>
          <w:spacing w:val="-4"/>
          <w:sz w:val="24"/>
        </w:rPr>
        <w:t xml:space="preserve"> </w:t>
      </w:r>
      <w:r w:rsidRPr="002351EC">
        <w:rPr>
          <w:b/>
          <w:color w:val="6F2F9F"/>
          <w:sz w:val="24"/>
        </w:rPr>
        <w:t>questions</w:t>
      </w:r>
      <w:r w:rsidRPr="002351EC">
        <w:rPr>
          <w:color w:val="6F2F9F"/>
          <w:sz w:val="24"/>
        </w:rPr>
        <w:t>.</w:t>
      </w:r>
    </w:p>
    <w:p w14:paraId="11763069" w14:textId="77777777" w:rsidR="00465C52" w:rsidRPr="002351EC" w:rsidRDefault="00465C52" w:rsidP="00C000BD">
      <w:pPr>
        <w:pStyle w:val="ListParagraph"/>
        <w:numPr>
          <w:ilvl w:val="0"/>
          <w:numId w:val="16"/>
        </w:numPr>
        <w:tabs>
          <w:tab w:val="left" w:pos="934"/>
        </w:tabs>
        <w:spacing w:line="276" w:lineRule="auto"/>
        <w:rPr>
          <w:rFonts w:ascii="Wingdings" w:hAnsi="Wingdings"/>
          <w:color w:val="6F2F9F"/>
          <w:sz w:val="24"/>
        </w:rPr>
      </w:pPr>
      <w:r w:rsidRPr="002351EC">
        <w:rPr>
          <w:b/>
          <w:color w:val="6F2F9F"/>
          <w:sz w:val="24"/>
        </w:rPr>
        <w:t>Remember to enjoy the</w:t>
      </w:r>
      <w:r w:rsidRPr="002351EC">
        <w:rPr>
          <w:b/>
          <w:color w:val="6F2F9F"/>
          <w:spacing w:val="-2"/>
          <w:sz w:val="24"/>
        </w:rPr>
        <w:t xml:space="preserve"> </w:t>
      </w:r>
      <w:r w:rsidRPr="002351EC">
        <w:rPr>
          <w:b/>
          <w:color w:val="6F2F9F"/>
          <w:sz w:val="24"/>
        </w:rPr>
        <w:t>process</w:t>
      </w:r>
      <w:r w:rsidRPr="002351EC">
        <w:rPr>
          <w:color w:val="6F2F9F"/>
          <w:sz w:val="24"/>
        </w:rPr>
        <w:t>!</w:t>
      </w:r>
    </w:p>
    <w:p w14:paraId="7E2BEF94" w14:textId="77777777" w:rsidR="00CE2ECF" w:rsidRPr="00B86B0A" w:rsidRDefault="00CE2ECF" w:rsidP="00B86B0A">
      <w:pPr>
        <w:spacing w:before="44" w:line="276" w:lineRule="auto"/>
        <w:rPr>
          <w:b/>
          <w:color w:val="6F2F9F"/>
          <w:szCs w:val="20"/>
        </w:rPr>
      </w:pPr>
    </w:p>
    <w:p w14:paraId="4A822A22" w14:textId="66252BC5" w:rsidR="00CE47FA" w:rsidRPr="00B8443F" w:rsidRDefault="00465C52" w:rsidP="00CE384D">
      <w:pPr>
        <w:spacing w:before="44" w:line="276" w:lineRule="auto"/>
        <w:rPr>
          <w:b/>
          <w:sz w:val="28"/>
        </w:rPr>
      </w:pPr>
      <w:r w:rsidRPr="00B8443F">
        <w:rPr>
          <w:b/>
          <w:color w:val="6F2F9F"/>
          <w:sz w:val="28"/>
        </w:rPr>
        <w:t>Annual progression</w:t>
      </w:r>
    </w:p>
    <w:p w14:paraId="05649F79" w14:textId="77777777" w:rsidR="00CE384D" w:rsidRDefault="00CE384D" w:rsidP="00CE384D">
      <w:pPr>
        <w:rPr>
          <w:rFonts w:eastAsiaTheme="minorHAnsi"/>
          <w:b/>
          <w:bCs/>
          <w:lang w:eastAsia="en-US" w:bidi="ar-SA"/>
        </w:rPr>
      </w:pPr>
      <w:r w:rsidRPr="00B8443F">
        <w:rPr>
          <w:b/>
          <w:color w:val="6F2F9F"/>
        </w:rPr>
        <w:t>To complete the process please log into SAM</w:t>
      </w:r>
      <w:r w:rsidRPr="00B8443F">
        <w:rPr>
          <w:rFonts w:eastAsiaTheme="minorHAnsi"/>
          <w:b/>
          <w:bCs/>
          <w:lang w:eastAsia="en-US" w:bidi="ar-SA"/>
        </w:rPr>
        <w:t xml:space="preserve"> </w:t>
      </w:r>
      <w:hyperlink r:id="rId25" w:history="1">
        <w:r w:rsidRPr="00B8443F">
          <w:rPr>
            <w:rFonts w:eastAsiaTheme="minorHAnsi"/>
            <w:b/>
            <w:bCs/>
            <w:color w:val="00B0F0"/>
            <w:u w:val="single"/>
            <w:lang w:eastAsia="en-US" w:bidi="ar-SA"/>
          </w:rPr>
          <w:t>www.sam.leedsbeckett.ac.uk</w:t>
        </w:r>
      </w:hyperlink>
      <w:r w:rsidRPr="0051045D">
        <w:rPr>
          <w:rFonts w:eastAsiaTheme="minorHAnsi"/>
          <w:b/>
          <w:bCs/>
          <w:lang w:eastAsia="en-US" w:bidi="ar-SA"/>
        </w:rPr>
        <w:t xml:space="preserve"> </w:t>
      </w:r>
    </w:p>
    <w:p w14:paraId="3B0D1A6E" w14:textId="77777777" w:rsidR="00CE384D" w:rsidRDefault="00CE384D" w:rsidP="00CE384D">
      <w:pPr>
        <w:spacing w:before="44" w:line="276" w:lineRule="auto"/>
      </w:pPr>
    </w:p>
    <w:p w14:paraId="164B6CD8" w14:textId="34AF7758" w:rsidR="00465C52" w:rsidRDefault="00465C52" w:rsidP="002351EC">
      <w:pPr>
        <w:pStyle w:val="BodyText"/>
        <w:spacing w:before="1" w:line="276" w:lineRule="auto"/>
        <w:ind w:right="355"/>
      </w:pPr>
      <w:r>
        <w:t>Annual progression is a very important milestone as it is the official mechanism by which you will be permitted to move from one year to another. All research students studying on a programme that lasts for more than a year will have an annual progression meeting. Its purpose is to ensure you have made sufficient progress, have plans in place and the sufficient support to complete your programme</w:t>
      </w:r>
      <w:r>
        <w:rPr>
          <w:spacing w:val="-3"/>
        </w:rPr>
        <w:t xml:space="preserve"> </w:t>
      </w:r>
      <w:r>
        <w:t>successfully.</w:t>
      </w:r>
    </w:p>
    <w:p w14:paraId="669B53F0" w14:textId="77777777" w:rsidR="00465C52" w:rsidRDefault="00465C52" w:rsidP="002351EC">
      <w:pPr>
        <w:pStyle w:val="BodyText"/>
        <w:spacing w:before="1" w:line="276" w:lineRule="auto"/>
      </w:pPr>
    </w:p>
    <w:p w14:paraId="5B017CA8" w14:textId="0F96B76B" w:rsidR="00B86B0A" w:rsidRDefault="00465C52" w:rsidP="0027675A">
      <w:pPr>
        <w:pStyle w:val="BodyText"/>
        <w:spacing w:line="276" w:lineRule="auto"/>
        <w:ind w:right="328"/>
      </w:pPr>
      <w:r>
        <w:t xml:space="preserve">They usually occur in the month before you are required to </w:t>
      </w:r>
      <w:r>
        <w:rPr>
          <w:b/>
          <w:color w:val="6F2F9F"/>
        </w:rPr>
        <w:t xml:space="preserve">re-enrol online. </w:t>
      </w:r>
      <w:r>
        <w:t>For example, if you started your course in February, you can expect to attend your progression meeting in January of the following year.</w:t>
      </w:r>
      <w:r w:rsidR="00CE47FA">
        <w:t xml:space="preserve">  </w:t>
      </w:r>
      <w:r>
        <w:t>At this time, you must also have confirmed that you agree to pay the next year’s fees, or have provided your sponsor letter.</w:t>
      </w:r>
    </w:p>
    <w:p w14:paraId="63182873" w14:textId="77777777" w:rsidR="00465C52" w:rsidRDefault="00465C52" w:rsidP="002351EC">
      <w:pPr>
        <w:pStyle w:val="BodyText"/>
        <w:spacing w:line="276" w:lineRule="auto"/>
      </w:pPr>
      <w:r>
        <w:t xml:space="preserve">For more information, please click </w:t>
      </w:r>
      <w:hyperlink r:id="rId26">
        <w:r>
          <w:rPr>
            <w:color w:val="0000FF"/>
            <w:u w:val="single" w:color="0000FF"/>
          </w:rPr>
          <w:t>here</w:t>
        </w:r>
      </w:hyperlink>
      <w:r>
        <w:t>.</w:t>
      </w:r>
    </w:p>
    <w:p w14:paraId="30D4A170" w14:textId="77777777" w:rsidR="00465C52" w:rsidRPr="00B86B0A" w:rsidRDefault="00465C52" w:rsidP="002351EC">
      <w:pPr>
        <w:pStyle w:val="BodyText"/>
        <w:spacing w:before="10" w:line="276" w:lineRule="auto"/>
        <w:rPr>
          <w:szCs w:val="36"/>
        </w:rPr>
      </w:pPr>
    </w:p>
    <w:p w14:paraId="68422179" w14:textId="77777777" w:rsidR="00465C52" w:rsidRPr="00CE2ECF" w:rsidRDefault="00465C52" w:rsidP="002351EC">
      <w:pPr>
        <w:pStyle w:val="Heading3"/>
        <w:spacing w:before="52" w:line="276" w:lineRule="auto"/>
        <w:rPr>
          <w:rFonts w:ascii="Calibri" w:hAnsi="Calibri" w:cs="Calibri"/>
          <w:b/>
          <w:bCs/>
        </w:rPr>
      </w:pPr>
      <w:r w:rsidRPr="00CE2ECF">
        <w:rPr>
          <w:rFonts w:ascii="Calibri" w:hAnsi="Calibri" w:cs="Calibri"/>
          <w:b/>
          <w:bCs/>
          <w:color w:val="6F2F9F"/>
        </w:rPr>
        <w:t>Panel</w:t>
      </w:r>
    </w:p>
    <w:p w14:paraId="4C0B0C5A" w14:textId="77777777" w:rsidR="00465C52" w:rsidRDefault="00465C52" w:rsidP="002351EC">
      <w:pPr>
        <w:pStyle w:val="BodyText"/>
        <w:spacing w:line="276" w:lineRule="auto"/>
        <w:rPr>
          <w:b/>
        </w:rPr>
      </w:pPr>
    </w:p>
    <w:p w14:paraId="5EE5BA07" w14:textId="77777777" w:rsidR="00465C52" w:rsidRDefault="00465C52" w:rsidP="002351EC">
      <w:pPr>
        <w:pStyle w:val="BodyText"/>
        <w:spacing w:line="276" w:lineRule="auto"/>
        <w:jc w:val="both"/>
      </w:pPr>
      <w:r>
        <w:t>The annual progression panel normally consists of two senior academics.</w:t>
      </w:r>
    </w:p>
    <w:p w14:paraId="2E1E7683" w14:textId="77777777" w:rsidR="00465C52" w:rsidRDefault="00465C52" w:rsidP="002351EC">
      <w:pPr>
        <w:pStyle w:val="BodyText"/>
        <w:spacing w:line="276" w:lineRule="auto"/>
      </w:pPr>
    </w:p>
    <w:p w14:paraId="61B53C81" w14:textId="5DF8DD57" w:rsidR="00465C52" w:rsidRDefault="00465C52" w:rsidP="002351EC">
      <w:pPr>
        <w:pStyle w:val="Heading4"/>
        <w:spacing w:line="276" w:lineRule="auto"/>
        <w:rPr>
          <w:rFonts w:asciiTheme="minorHAnsi" w:hAnsiTheme="minorHAnsi"/>
          <w:b/>
          <w:bCs/>
          <w:i w:val="0"/>
          <w:iCs w:val="0"/>
          <w:color w:val="6F2F9F"/>
        </w:rPr>
      </w:pPr>
      <w:r w:rsidRPr="002351EC">
        <w:rPr>
          <w:rFonts w:asciiTheme="minorHAnsi" w:hAnsiTheme="minorHAnsi"/>
          <w:b/>
          <w:bCs/>
          <w:i w:val="0"/>
          <w:iCs w:val="0"/>
          <w:color w:val="6F2F9F"/>
        </w:rPr>
        <w:t>Other attendees</w:t>
      </w:r>
    </w:p>
    <w:p w14:paraId="2F502B2C" w14:textId="77777777" w:rsidR="002351EC" w:rsidRPr="002351EC" w:rsidRDefault="002351EC" w:rsidP="002351EC"/>
    <w:p w14:paraId="00DF148F" w14:textId="5D301221" w:rsidR="00465C52" w:rsidRDefault="00465C52" w:rsidP="002351EC">
      <w:pPr>
        <w:pStyle w:val="BodyText"/>
        <w:spacing w:before="1" w:line="276" w:lineRule="auto"/>
      </w:pPr>
      <w:r>
        <w:t>The</w:t>
      </w:r>
      <w:r w:rsidR="00CE47FA">
        <w:t>re will be representation from t</w:t>
      </w:r>
      <w:r>
        <w:t>he Graduate School.</w:t>
      </w:r>
    </w:p>
    <w:p w14:paraId="09245073" w14:textId="77777777" w:rsidR="00465C52" w:rsidRDefault="00465C52" w:rsidP="002351EC">
      <w:pPr>
        <w:pStyle w:val="BodyText"/>
        <w:spacing w:line="276" w:lineRule="auto"/>
        <w:ind w:right="1177"/>
      </w:pPr>
      <w:r>
        <w:t>Supervisors are also encouraged to attend. However, panels will still go ahead without your supervisory team in attendance.</w:t>
      </w:r>
    </w:p>
    <w:p w14:paraId="512EFC7B" w14:textId="77777777" w:rsidR="00465C52" w:rsidRDefault="00465C52" w:rsidP="002351EC">
      <w:pPr>
        <w:pStyle w:val="BodyText"/>
        <w:spacing w:line="276" w:lineRule="auto"/>
      </w:pPr>
    </w:p>
    <w:p w14:paraId="1298E293" w14:textId="0F711FA8" w:rsidR="00465C52" w:rsidRPr="00CE2ECF" w:rsidRDefault="00465C52" w:rsidP="002351EC">
      <w:pPr>
        <w:pStyle w:val="Heading3"/>
        <w:spacing w:line="276" w:lineRule="auto"/>
        <w:rPr>
          <w:b/>
          <w:bCs/>
        </w:rPr>
      </w:pPr>
      <w:r w:rsidRPr="00CE2ECF">
        <w:rPr>
          <w:b/>
          <w:bCs/>
          <w:color w:val="6F2F9F"/>
        </w:rPr>
        <w:t>Organisation of the annual progression meeting</w:t>
      </w:r>
    </w:p>
    <w:p w14:paraId="0E38E225" w14:textId="77777777" w:rsidR="00465C52" w:rsidRPr="00B86B0A" w:rsidRDefault="00465C52" w:rsidP="002351EC">
      <w:pPr>
        <w:pStyle w:val="BodyText"/>
        <w:spacing w:before="12" w:line="276" w:lineRule="auto"/>
        <w:rPr>
          <w:b/>
          <w:szCs w:val="24"/>
        </w:rPr>
      </w:pPr>
    </w:p>
    <w:p w14:paraId="37485685" w14:textId="35F0FA3E" w:rsidR="00465C52" w:rsidRPr="00B8443F" w:rsidRDefault="00465C52" w:rsidP="002351EC">
      <w:pPr>
        <w:pStyle w:val="BodyText"/>
        <w:spacing w:line="276" w:lineRule="auto"/>
        <w:rPr>
          <w:b/>
        </w:rPr>
      </w:pPr>
      <w:r>
        <w:t xml:space="preserve">The Graduate School organises these </w:t>
      </w:r>
      <w:r w:rsidRPr="00B8443F">
        <w:t xml:space="preserve">meetings and the dates are </w:t>
      </w:r>
      <w:r w:rsidR="00CE47FA" w:rsidRPr="00B8443F">
        <w:t xml:space="preserve">normally </w:t>
      </w:r>
      <w:r w:rsidRPr="00B8443F">
        <w:t>set a year in advance</w:t>
      </w:r>
      <w:r w:rsidRPr="00B8443F">
        <w:rPr>
          <w:b/>
        </w:rPr>
        <w:t>.</w:t>
      </w:r>
    </w:p>
    <w:p w14:paraId="6D2C052E" w14:textId="77777777" w:rsidR="00465C52" w:rsidRPr="00B8443F" w:rsidRDefault="00465C52" w:rsidP="002351EC">
      <w:pPr>
        <w:pStyle w:val="BodyText"/>
        <w:spacing w:line="276" w:lineRule="auto"/>
        <w:rPr>
          <w:b/>
        </w:rPr>
      </w:pPr>
    </w:p>
    <w:p w14:paraId="4CCF9FE2" w14:textId="65BDC660" w:rsidR="00465C52" w:rsidRPr="00B8443F" w:rsidRDefault="00465C52" w:rsidP="002351EC">
      <w:pPr>
        <w:pStyle w:val="BodyText"/>
        <w:spacing w:line="276" w:lineRule="auto"/>
        <w:ind w:right="571"/>
      </w:pPr>
      <w:r w:rsidRPr="00B8443F">
        <w:t xml:space="preserve">The Graduate School will contact you and your supervisory team by </w:t>
      </w:r>
      <w:r w:rsidR="00CE384D" w:rsidRPr="00B8443F">
        <w:t>SAM</w:t>
      </w:r>
      <w:r w:rsidRPr="00B8443F">
        <w:t xml:space="preserve"> to arrange the meeting. You are responsible for ensuring you have an annual progression meeting and that you submit an annual progression report, with your supervisory team’s comments, within the deadline. Failing to do this could impact on your progression and you may not be able to take up your next year of study.</w:t>
      </w:r>
    </w:p>
    <w:p w14:paraId="543589C7" w14:textId="77777777" w:rsidR="00465C52" w:rsidRPr="00B8443F" w:rsidRDefault="00465C52" w:rsidP="002351EC">
      <w:pPr>
        <w:pStyle w:val="BodyText"/>
        <w:spacing w:line="276" w:lineRule="auto"/>
      </w:pPr>
    </w:p>
    <w:p w14:paraId="24F3679E" w14:textId="77777777" w:rsidR="00465C52" w:rsidRPr="00B8443F" w:rsidRDefault="00465C52" w:rsidP="002351EC">
      <w:pPr>
        <w:pStyle w:val="Heading3"/>
        <w:spacing w:line="276" w:lineRule="auto"/>
        <w:rPr>
          <w:b/>
          <w:bCs/>
        </w:rPr>
      </w:pPr>
      <w:r w:rsidRPr="00B8443F">
        <w:rPr>
          <w:b/>
          <w:bCs/>
          <w:color w:val="6F2F9F"/>
        </w:rPr>
        <w:t>What is expected – your progression document</w:t>
      </w:r>
    </w:p>
    <w:p w14:paraId="28DAE773" w14:textId="77777777" w:rsidR="00465C52" w:rsidRPr="00B8443F" w:rsidRDefault="00465C52" w:rsidP="002351EC">
      <w:pPr>
        <w:pStyle w:val="BodyText"/>
        <w:spacing w:line="276" w:lineRule="auto"/>
        <w:rPr>
          <w:b/>
        </w:rPr>
      </w:pPr>
    </w:p>
    <w:p w14:paraId="70EDF274" w14:textId="3F7E4E17" w:rsidR="00465C52" w:rsidRDefault="00CE384D" w:rsidP="002351EC">
      <w:pPr>
        <w:pStyle w:val="BodyText"/>
        <w:spacing w:line="276" w:lineRule="auto"/>
        <w:ind w:right="483"/>
      </w:pPr>
      <w:r w:rsidRPr="00B8443F">
        <w:t>For the annual progression, you and your supervisory team will complete a short report through the SAM system.</w:t>
      </w:r>
      <w:r w:rsidR="00465C52" w:rsidRPr="00B8443F">
        <w:t xml:space="preserve"> The report should be no more</w:t>
      </w:r>
      <w:r w:rsidR="00465C52">
        <w:t xml:space="preserve"> than 500 words</w:t>
      </w:r>
      <w:r w:rsidR="006B4FD1">
        <w:t xml:space="preserve"> and include relevant </w:t>
      </w:r>
      <w:r w:rsidR="006B4FD1">
        <w:lastRenderedPageBreak/>
        <w:t xml:space="preserve">visual outputs in order </w:t>
      </w:r>
      <w:r w:rsidR="00CE47FA">
        <w:t>to discuss</w:t>
      </w:r>
      <w:r w:rsidR="00465C52">
        <w:t xml:space="preserve"> the past, present and future of your studies. For example:</w:t>
      </w:r>
    </w:p>
    <w:p w14:paraId="76BB3970" w14:textId="079773B4" w:rsidR="002351EC" w:rsidRDefault="002351EC" w:rsidP="002351EC">
      <w:pPr>
        <w:pStyle w:val="BodyText"/>
        <w:spacing w:line="276" w:lineRule="auto"/>
        <w:ind w:right="483"/>
      </w:pPr>
    </w:p>
    <w:p w14:paraId="583E7729" w14:textId="2C4425CA" w:rsidR="002351EC" w:rsidRPr="0019637C" w:rsidRDefault="002351EC" w:rsidP="002351EC">
      <w:pPr>
        <w:pStyle w:val="BodyText"/>
        <w:spacing w:line="276" w:lineRule="auto"/>
        <w:ind w:right="483"/>
        <w:rPr>
          <w:b/>
        </w:rPr>
      </w:pPr>
      <w:r w:rsidRPr="0019637C">
        <w:rPr>
          <w:b/>
        </w:rPr>
        <w:t>Student input</w:t>
      </w:r>
    </w:p>
    <w:p w14:paraId="4D6A728D" w14:textId="3930AB15" w:rsidR="002351EC" w:rsidRDefault="002351EC" w:rsidP="00C000BD">
      <w:pPr>
        <w:pStyle w:val="BodyText"/>
        <w:numPr>
          <w:ilvl w:val="0"/>
          <w:numId w:val="17"/>
        </w:numPr>
        <w:spacing w:line="276" w:lineRule="auto"/>
        <w:ind w:right="483"/>
      </w:pPr>
      <w:r>
        <w:t>Work you have done during the previous year.</w:t>
      </w:r>
    </w:p>
    <w:p w14:paraId="1B201328" w14:textId="62027ED6" w:rsidR="002351EC" w:rsidRDefault="002351EC" w:rsidP="00C000BD">
      <w:pPr>
        <w:pStyle w:val="BodyText"/>
        <w:numPr>
          <w:ilvl w:val="0"/>
          <w:numId w:val="17"/>
        </w:numPr>
        <w:spacing w:line="276" w:lineRule="auto"/>
        <w:ind w:right="483"/>
      </w:pPr>
      <w:r>
        <w:t xml:space="preserve">What are you doing </w:t>
      </w:r>
      <w:proofErr w:type="gramStart"/>
      <w:r>
        <w:t>now.</w:t>
      </w:r>
      <w:proofErr w:type="gramEnd"/>
    </w:p>
    <w:p w14:paraId="14C8CDE8" w14:textId="3FA9E95B" w:rsidR="002351EC" w:rsidRDefault="002351EC" w:rsidP="00C000BD">
      <w:pPr>
        <w:pStyle w:val="BodyText"/>
        <w:numPr>
          <w:ilvl w:val="0"/>
          <w:numId w:val="17"/>
        </w:numPr>
        <w:spacing w:line="276" w:lineRule="auto"/>
        <w:ind w:right="483"/>
      </w:pPr>
      <w:r>
        <w:t>Future plans – how you are working towards the end of your programme.</w:t>
      </w:r>
    </w:p>
    <w:p w14:paraId="746A268A" w14:textId="5D71E361" w:rsidR="002351EC" w:rsidRDefault="002351EC" w:rsidP="00C000BD">
      <w:pPr>
        <w:pStyle w:val="BodyText"/>
        <w:numPr>
          <w:ilvl w:val="0"/>
          <w:numId w:val="17"/>
        </w:numPr>
        <w:spacing w:line="276" w:lineRule="auto"/>
        <w:ind w:right="483"/>
      </w:pPr>
      <w:r>
        <w:t>RTP update</w:t>
      </w:r>
    </w:p>
    <w:p w14:paraId="752CF68C" w14:textId="422793AF" w:rsidR="002351EC" w:rsidRDefault="0019637C" w:rsidP="00C000BD">
      <w:pPr>
        <w:pStyle w:val="BodyText"/>
        <w:numPr>
          <w:ilvl w:val="0"/>
          <w:numId w:val="17"/>
        </w:numPr>
        <w:spacing w:line="276" w:lineRule="auto"/>
        <w:ind w:right="483"/>
      </w:pPr>
      <w:r>
        <w:t>Ethical</w:t>
      </w:r>
      <w:r w:rsidR="002351EC">
        <w:t xml:space="preserve"> issues and/or approval</w:t>
      </w:r>
    </w:p>
    <w:p w14:paraId="14340ED3" w14:textId="4318E112" w:rsidR="002351EC" w:rsidRDefault="002351EC" w:rsidP="00C000BD">
      <w:pPr>
        <w:pStyle w:val="BodyText"/>
        <w:numPr>
          <w:ilvl w:val="0"/>
          <w:numId w:val="17"/>
        </w:numPr>
        <w:spacing w:line="276" w:lineRule="auto"/>
        <w:ind w:right="483"/>
      </w:pPr>
      <w:r>
        <w:t xml:space="preserve">If you had had difficulties which you feel have hampered your progress, </w:t>
      </w:r>
      <w:r w:rsidR="0019637C">
        <w:t xml:space="preserve">you must provide evidence of the extenuating circumstances and details of your discussions with your supervisors. </w:t>
      </w:r>
    </w:p>
    <w:p w14:paraId="2C7F45DC" w14:textId="11EDB8F8" w:rsidR="0019637C" w:rsidRDefault="0019637C" w:rsidP="002351EC">
      <w:pPr>
        <w:pStyle w:val="BodyText"/>
        <w:spacing w:line="276" w:lineRule="auto"/>
        <w:ind w:right="483"/>
      </w:pPr>
    </w:p>
    <w:p w14:paraId="67DDB38B" w14:textId="36C90252" w:rsidR="0019637C" w:rsidRPr="00B8443F" w:rsidRDefault="0019637C" w:rsidP="002351EC">
      <w:pPr>
        <w:pStyle w:val="BodyText"/>
        <w:spacing w:line="276" w:lineRule="auto"/>
        <w:ind w:right="483"/>
        <w:rPr>
          <w:b/>
        </w:rPr>
      </w:pPr>
      <w:r w:rsidRPr="00B8443F">
        <w:rPr>
          <w:b/>
        </w:rPr>
        <w:t>Supervisor</w:t>
      </w:r>
      <w:r w:rsidR="00CE47FA" w:rsidRPr="00B8443F">
        <w:rPr>
          <w:b/>
        </w:rPr>
        <w:t>y Team</w:t>
      </w:r>
      <w:r w:rsidRPr="00B8443F">
        <w:rPr>
          <w:b/>
        </w:rPr>
        <w:t xml:space="preserve"> input</w:t>
      </w:r>
    </w:p>
    <w:p w14:paraId="61BC8D25" w14:textId="68A039D0" w:rsidR="0019637C" w:rsidRPr="00B8443F" w:rsidRDefault="0019637C" w:rsidP="00C000BD">
      <w:pPr>
        <w:pStyle w:val="BodyText"/>
        <w:numPr>
          <w:ilvl w:val="0"/>
          <w:numId w:val="18"/>
        </w:numPr>
        <w:spacing w:line="276" w:lineRule="auto"/>
        <w:ind w:right="483"/>
      </w:pPr>
      <w:r w:rsidRPr="00B8443F">
        <w:t>Comments on the student’s performance and progress to date.</w:t>
      </w:r>
    </w:p>
    <w:p w14:paraId="65D6CC28" w14:textId="56B1945C" w:rsidR="0019637C" w:rsidRPr="00B8443F" w:rsidRDefault="0019637C" w:rsidP="00C000BD">
      <w:pPr>
        <w:pStyle w:val="BodyText"/>
        <w:numPr>
          <w:ilvl w:val="0"/>
          <w:numId w:val="18"/>
        </w:numPr>
        <w:spacing w:line="276" w:lineRule="auto"/>
        <w:ind w:right="483"/>
      </w:pPr>
      <w:r w:rsidRPr="00B8443F">
        <w:t>Highlights issues or concerns.</w:t>
      </w:r>
    </w:p>
    <w:p w14:paraId="26E11204" w14:textId="77777777" w:rsidR="00CE384D" w:rsidRPr="00B8443F" w:rsidRDefault="00CE384D" w:rsidP="002351EC">
      <w:pPr>
        <w:pStyle w:val="BodyText"/>
        <w:spacing w:before="56" w:line="276" w:lineRule="auto"/>
        <w:ind w:right="983"/>
      </w:pPr>
    </w:p>
    <w:p w14:paraId="7B0DE82F" w14:textId="77777777" w:rsidR="00CE384D" w:rsidRDefault="00CE384D" w:rsidP="00CE384D">
      <w:pPr>
        <w:pStyle w:val="BodyText"/>
        <w:spacing w:before="56"/>
        <w:ind w:right="983"/>
      </w:pPr>
      <w:r w:rsidRPr="00B8443F">
        <w:t xml:space="preserve">You must include a </w:t>
      </w:r>
      <w:r w:rsidRPr="00B8443F">
        <w:rPr>
          <w:b/>
        </w:rPr>
        <w:t xml:space="preserve">timeline </w:t>
      </w:r>
      <w:r w:rsidRPr="00B8443F">
        <w:t>of when and how you expect to complete your thesis with your submission, which you must submit to The Graduate School via SAM in line with the deadline.</w:t>
      </w:r>
    </w:p>
    <w:p w14:paraId="7942C20D" w14:textId="77777777" w:rsidR="00465C52" w:rsidRPr="00B86B0A" w:rsidRDefault="00465C52" w:rsidP="002351EC">
      <w:pPr>
        <w:pStyle w:val="BodyText"/>
        <w:spacing w:before="1" w:line="276" w:lineRule="auto"/>
      </w:pPr>
    </w:p>
    <w:p w14:paraId="111B6C2E" w14:textId="77777777" w:rsidR="00465C52" w:rsidRPr="0019637C" w:rsidRDefault="00465C52" w:rsidP="002351EC">
      <w:pPr>
        <w:spacing w:line="276" w:lineRule="auto"/>
        <w:rPr>
          <w:b/>
          <w:sz w:val="24"/>
          <w:szCs w:val="24"/>
        </w:rPr>
      </w:pPr>
      <w:r w:rsidRPr="0019637C">
        <w:rPr>
          <w:b/>
          <w:color w:val="6F2F9F"/>
          <w:sz w:val="24"/>
          <w:szCs w:val="24"/>
        </w:rPr>
        <w:t>What will the panel be looking for?</w:t>
      </w:r>
    </w:p>
    <w:p w14:paraId="6411D323" w14:textId="77777777" w:rsidR="00465C52" w:rsidRDefault="00465C52" w:rsidP="002351EC">
      <w:pPr>
        <w:pStyle w:val="BodyText"/>
        <w:spacing w:before="1" w:line="276" w:lineRule="auto"/>
        <w:rPr>
          <w:b/>
        </w:rPr>
      </w:pPr>
    </w:p>
    <w:p w14:paraId="1ADDC8EC" w14:textId="77777777" w:rsidR="00465C52" w:rsidRPr="00D04C10" w:rsidRDefault="00465C52" w:rsidP="002351EC">
      <w:pPr>
        <w:pStyle w:val="BodyText"/>
        <w:spacing w:line="276" w:lineRule="auto"/>
        <w:ind w:right="353"/>
      </w:pPr>
      <w:r>
        <w:t xml:space="preserve">The panel will have read your report prior to the meeting and will have prepared questions. The meeting will last no more than 30 minutes. </w:t>
      </w:r>
      <w:r w:rsidR="00103FD7" w:rsidRPr="006B4FD1">
        <w:t xml:space="preserve">It is advisable to prepare a short </w:t>
      </w:r>
      <w:r w:rsidR="006B4FD1" w:rsidRPr="006B4FD1">
        <w:t>10-minute</w:t>
      </w:r>
      <w:r w:rsidR="00103FD7" w:rsidRPr="006B4FD1">
        <w:t xml:space="preserve"> maximum presentation to give the panel a good understanding of your creative investigation</w:t>
      </w:r>
      <w:r w:rsidR="006B4FD1" w:rsidRPr="006B4FD1">
        <w:t>.</w:t>
      </w:r>
    </w:p>
    <w:p w14:paraId="4971CC17" w14:textId="77777777" w:rsidR="00465C52" w:rsidRPr="00B86B0A" w:rsidRDefault="00465C52" w:rsidP="002351EC">
      <w:pPr>
        <w:pStyle w:val="BodyText"/>
        <w:spacing w:before="11" w:line="276" w:lineRule="auto"/>
        <w:rPr>
          <w:szCs w:val="24"/>
        </w:rPr>
      </w:pPr>
    </w:p>
    <w:p w14:paraId="2DAF7DB3" w14:textId="5B32BE56" w:rsidR="00465C52" w:rsidRPr="0019637C" w:rsidRDefault="00465C52" w:rsidP="002351EC">
      <w:pPr>
        <w:pStyle w:val="BodyText"/>
        <w:spacing w:line="276" w:lineRule="auto"/>
        <w:rPr>
          <w:b/>
        </w:rPr>
      </w:pPr>
      <w:r w:rsidRPr="0019637C">
        <w:rPr>
          <w:b/>
        </w:rPr>
        <w:t>The format of the meeting will be:</w:t>
      </w:r>
    </w:p>
    <w:p w14:paraId="44BCC208" w14:textId="3CA80AA9" w:rsidR="0019637C" w:rsidRDefault="0019637C" w:rsidP="00C000BD">
      <w:pPr>
        <w:pStyle w:val="BodyText"/>
        <w:numPr>
          <w:ilvl w:val="0"/>
          <w:numId w:val="19"/>
        </w:numPr>
        <w:spacing w:line="276" w:lineRule="auto"/>
        <w:ind w:left="360"/>
      </w:pPr>
      <w:r>
        <w:t>A pre-meeting between the panel to discuss the documentation submitted and prepare for the discussion with the candidate.</w:t>
      </w:r>
    </w:p>
    <w:p w14:paraId="15ADD9F4" w14:textId="480F77CF" w:rsidR="0019637C" w:rsidRDefault="0019637C" w:rsidP="00C000BD">
      <w:pPr>
        <w:pStyle w:val="BodyText"/>
        <w:numPr>
          <w:ilvl w:val="0"/>
          <w:numId w:val="19"/>
        </w:numPr>
        <w:spacing w:line="276" w:lineRule="auto"/>
        <w:ind w:left="360"/>
      </w:pPr>
      <w:r>
        <w:t>Students will usually be asked to outline their work orally and then respond to questions for the panel (normally a maximum of 20 minutes in total).  A PowerPoint/formal presentation is not a prerequisite, but it is highly recommended if working in a visual or practical field.</w:t>
      </w:r>
    </w:p>
    <w:p w14:paraId="65325453" w14:textId="587A3F02" w:rsidR="0019637C" w:rsidRDefault="0019637C" w:rsidP="00C000BD">
      <w:pPr>
        <w:pStyle w:val="BodyText"/>
        <w:numPr>
          <w:ilvl w:val="0"/>
          <w:numId w:val="19"/>
        </w:numPr>
        <w:spacing w:line="276" w:lineRule="auto"/>
        <w:ind w:left="360"/>
      </w:pPr>
      <w:r>
        <w:t>A discussion with the candidate regarding their work/progress.</w:t>
      </w:r>
    </w:p>
    <w:p w14:paraId="64D01016" w14:textId="4B15E4DB" w:rsidR="0019637C" w:rsidRDefault="0019637C" w:rsidP="00C000BD">
      <w:pPr>
        <w:pStyle w:val="BodyText"/>
        <w:numPr>
          <w:ilvl w:val="0"/>
          <w:numId w:val="19"/>
        </w:numPr>
        <w:spacing w:line="276" w:lineRule="auto"/>
        <w:ind w:left="360"/>
      </w:pPr>
      <w:r>
        <w:t>A representative from the Graduate School may discuss any issues relating to fees and registration.</w:t>
      </w:r>
    </w:p>
    <w:p w14:paraId="79089E6F" w14:textId="1365EBB0" w:rsidR="0019637C" w:rsidRDefault="0019637C" w:rsidP="00C000BD">
      <w:pPr>
        <w:pStyle w:val="BodyText"/>
        <w:numPr>
          <w:ilvl w:val="0"/>
          <w:numId w:val="19"/>
        </w:numPr>
        <w:spacing w:line="276" w:lineRule="auto"/>
        <w:ind w:left="360"/>
      </w:pPr>
      <w:r>
        <w:t>A panel’s conclusions will be discussed with the candidate.</w:t>
      </w:r>
    </w:p>
    <w:p w14:paraId="0606E08F" w14:textId="77777777" w:rsidR="0019637C" w:rsidRDefault="0019637C" w:rsidP="0019637C">
      <w:pPr>
        <w:pStyle w:val="BodyText"/>
        <w:spacing w:line="276" w:lineRule="auto"/>
      </w:pPr>
    </w:p>
    <w:p w14:paraId="3D05F06C" w14:textId="610AA6A3" w:rsidR="00465C52" w:rsidRPr="00CE2ECF" w:rsidRDefault="00465C52" w:rsidP="002351EC">
      <w:pPr>
        <w:pStyle w:val="Heading3"/>
        <w:spacing w:before="52" w:line="276" w:lineRule="auto"/>
        <w:rPr>
          <w:rFonts w:ascii="Calibri" w:hAnsi="Calibri" w:cs="Calibri"/>
          <w:b/>
          <w:bCs/>
        </w:rPr>
      </w:pPr>
      <w:r w:rsidRPr="00CE2ECF">
        <w:rPr>
          <w:rFonts w:ascii="Calibri" w:hAnsi="Calibri" w:cs="Calibri"/>
          <w:b/>
          <w:bCs/>
          <w:color w:val="6F2F9F"/>
        </w:rPr>
        <w:t>Outcomes</w:t>
      </w:r>
    </w:p>
    <w:p w14:paraId="27E52572" w14:textId="6685C2D1" w:rsidR="00465C52" w:rsidRDefault="00465C52" w:rsidP="002351EC">
      <w:pPr>
        <w:pStyle w:val="BodyText"/>
        <w:spacing w:line="276" w:lineRule="auto"/>
        <w:rPr>
          <w:b/>
        </w:rPr>
      </w:pPr>
    </w:p>
    <w:p w14:paraId="1CDA4176" w14:textId="51452DBA" w:rsidR="00465C52" w:rsidRDefault="00465C52" w:rsidP="002351EC">
      <w:pPr>
        <w:pStyle w:val="BodyText"/>
        <w:spacing w:line="276" w:lineRule="auto"/>
        <w:ind w:right="602"/>
      </w:pPr>
      <w:r>
        <w:t>You will receive an outcome immediately after the meeting. The annual progression panel has the authority to decide the following outcomes:</w:t>
      </w:r>
    </w:p>
    <w:p w14:paraId="65F82703" w14:textId="661EA58E" w:rsidR="001A64D6" w:rsidRDefault="001A64D6" w:rsidP="00C000BD">
      <w:pPr>
        <w:pStyle w:val="BodyText"/>
        <w:numPr>
          <w:ilvl w:val="0"/>
          <w:numId w:val="24"/>
        </w:numPr>
        <w:spacing w:line="276" w:lineRule="auto"/>
        <w:ind w:right="602"/>
      </w:pPr>
      <w:r>
        <w:t>Continue</w:t>
      </w:r>
    </w:p>
    <w:p w14:paraId="40C22515" w14:textId="1EF4F542" w:rsidR="001A64D6" w:rsidRDefault="001A64D6" w:rsidP="00C000BD">
      <w:pPr>
        <w:pStyle w:val="BodyText"/>
        <w:numPr>
          <w:ilvl w:val="0"/>
          <w:numId w:val="24"/>
        </w:numPr>
        <w:spacing w:line="276" w:lineRule="auto"/>
        <w:ind w:right="602"/>
      </w:pPr>
      <w:r>
        <w:t>Continue with a written warning</w:t>
      </w:r>
    </w:p>
    <w:p w14:paraId="36719F1F" w14:textId="3CEE8F32" w:rsidR="001A64D6" w:rsidRDefault="001A64D6" w:rsidP="00C000BD">
      <w:pPr>
        <w:pStyle w:val="BodyText"/>
        <w:numPr>
          <w:ilvl w:val="0"/>
          <w:numId w:val="24"/>
        </w:numPr>
        <w:spacing w:line="276" w:lineRule="auto"/>
        <w:ind w:right="602"/>
      </w:pPr>
      <w:r>
        <w:lastRenderedPageBreak/>
        <w:t xml:space="preserve">Alternative award </w:t>
      </w:r>
    </w:p>
    <w:p w14:paraId="26F83593" w14:textId="4525DC03" w:rsidR="001A64D6" w:rsidRDefault="001A64D6" w:rsidP="00C000BD">
      <w:pPr>
        <w:pStyle w:val="BodyText"/>
        <w:numPr>
          <w:ilvl w:val="0"/>
          <w:numId w:val="24"/>
        </w:numPr>
        <w:spacing w:line="276" w:lineRule="auto"/>
        <w:ind w:right="602"/>
      </w:pPr>
      <w:r>
        <w:t>Withdraw.</w:t>
      </w:r>
    </w:p>
    <w:p w14:paraId="352C4412" w14:textId="77777777" w:rsidR="001A64D6" w:rsidRDefault="001A64D6" w:rsidP="002351EC">
      <w:pPr>
        <w:pStyle w:val="BodyText"/>
        <w:spacing w:before="56" w:line="276" w:lineRule="auto"/>
        <w:ind w:right="1356"/>
      </w:pPr>
    </w:p>
    <w:p w14:paraId="17B221AF" w14:textId="64DFBDA5" w:rsidR="00465C52" w:rsidRDefault="00CE47FA" w:rsidP="002351EC">
      <w:pPr>
        <w:pStyle w:val="BodyText"/>
        <w:spacing w:before="56" w:line="276" w:lineRule="auto"/>
        <w:ind w:right="1356"/>
      </w:pPr>
      <w:r>
        <w:t>You will be notified by t</w:t>
      </w:r>
      <w:r w:rsidR="00465C52">
        <w:t>he Graduate School in writing of the outcome and any work to be undertaken as part of the conditions of continuing on your programme.</w:t>
      </w:r>
    </w:p>
    <w:p w14:paraId="27C305DA" w14:textId="77777777" w:rsidR="00465C52" w:rsidRDefault="00465C52" w:rsidP="002351EC">
      <w:pPr>
        <w:pStyle w:val="BodyText"/>
        <w:spacing w:before="41" w:line="276" w:lineRule="auto"/>
      </w:pPr>
      <w:r>
        <w:t>The outcomes of annual progression will be reported to the next meeting of the RDSC.</w:t>
      </w:r>
    </w:p>
    <w:p w14:paraId="7FC43669" w14:textId="77777777" w:rsidR="00465C52" w:rsidRDefault="00465C52" w:rsidP="002351EC">
      <w:pPr>
        <w:pStyle w:val="BodyText"/>
        <w:spacing w:line="276" w:lineRule="auto"/>
      </w:pPr>
    </w:p>
    <w:p w14:paraId="25685F85" w14:textId="77777777" w:rsidR="00465C52" w:rsidRPr="00CE2ECF" w:rsidRDefault="00465C52" w:rsidP="002351EC">
      <w:pPr>
        <w:pStyle w:val="Heading3"/>
        <w:spacing w:before="1" w:line="276" w:lineRule="auto"/>
        <w:rPr>
          <w:rFonts w:asciiTheme="minorHAnsi" w:hAnsiTheme="minorHAnsi" w:cstheme="minorHAnsi"/>
          <w:b/>
          <w:bCs/>
        </w:rPr>
      </w:pPr>
      <w:r w:rsidRPr="00CE2ECF">
        <w:rPr>
          <w:rFonts w:asciiTheme="minorHAnsi" w:hAnsiTheme="minorHAnsi" w:cstheme="minorHAnsi"/>
          <w:b/>
          <w:bCs/>
          <w:color w:val="6F2F9F"/>
        </w:rPr>
        <w:t>Progression meeting (additional)</w:t>
      </w:r>
    </w:p>
    <w:p w14:paraId="30253115" w14:textId="77777777" w:rsidR="00465C52" w:rsidRPr="00B86B0A" w:rsidRDefault="00465C52" w:rsidP="002351EC">
      <w:pPr>
        <w:pStyle w:val="BodyText"/>
        <w:spacing w:before="12" w:line="276" w:lineRule="auto"/>
        <w:rPr>
          <w:b/>
          <w:szCs w:val="24"/>
        </w:rPr>
      </w:pPr>
    </w:p>
    <w:p w14:paraId="1DD8BC36" w14:textId="77777777" w:rsidR="00AA1976" w:rsidRDefault="00465C52" w:rsidP="002351EC">
      <w:pPr>
        <w:pStyle w:val="BodyText"/>
        <w:spacing w:line="276" w:lineRule="auto"/>
        <w:ind w:right="540"/>
      </w:pPr>
      <w:r>
        <w:t>During the academic year, if there are issues or concerns with your progress, a meeting may be arranged to discuss your problems and the provision of appropriate support. This meeting can also serve as a follow up to the annual progression should you receive the outcome ‘continue with a</w:t>
      </w:r>
      <w:r w:rsidR="00D04C10">
        <w:t xml:space="preserve"> </w:t>
      </w:r>
      <w:r>
        <w:t>written warning’</w:t>
      </w:r>
      <w:r w:rsidR="00C269BB">
        <w:t>.</w:t>
      </w:r>
    </w:p>
    <w:p w14:paraId="1EB92555" w14:textId="7110E46E" w:rsidR="002E65E0" w:rsidRDefault="002E65E0">
      <w:pPr>
        <w:widowControl/>
        <w:autoSpaceDE/>
        <w:autoSpaceDN/>
        <w:spacing w:after="160" w:line="259" w:lineRule="auto"/>
        <w:rPr>
          <w:szCs w:val="24"/>
        </w:rPr>
      </w:pPr>
    </w:p>
    <w:p w14:paraId="3FD9ECD2" w14:textId="77777777" w:rsidR="00465C52" w:rsidRPr="00CE2ECF" w:rsidRDefault="00465C52" w:rsidP="002351EC">
      <w:pPr>
        <w:pStyle w:val="Heading3"/>
        <w:spacing w:line="276" w:lineRule="auto"/>
        <w:rPr>
          <w:rFonts w:ascii="Calibri" w:hAnsi="Calibri" w:cs="Calibri"/>
          <w:b/>
          <w:bCs/>
        </w:rPr>
      </w:pPr>
      <w:r w:rsidRPr="00CE2ECF">
        <w:rPr>
          <w:rFonts w:ascii="Calibri" w:hAnsi="Calibri" w:cs="Calibri"/>
          <w:b/>
          <w:bCs/>
          <w:color w:val="6F2F9F"/>
        </w:rPr>
        <w:t>What to do next?</w:t>
      </w:r>
    </w:p>
    <w:p w14:paraId="265EFDF2" w14:textId="68A1FA83" w:rsidR="00465C52" w:rsidRDefault="00465C52" w:rsidP="002351EC">
      <w:pPr>
        <w:spacing w:before="187" w:line="276" w:lineRule="auto"/>
        <w:ind w:right="754"/>
      </w:pPr>
      <w:r>
        <w:t>If you have received ‘</w:t>
      </w:r>
      <w:r>
        <w:rPr>
          <w:b/>
        </w:rPr>
        <w:t>continue’ or ‘continue with a written warning</w:t>
      </w:r>
      <w:r>
        <w:t>’, you must re-enrol immediately. For outcomes ‘</w:t>
      </w:r>
      <w:r>
        <w:rPr>
          <w:b/>
        </w:rPr>
        <w:t xml:space="preserve">alternative award’ and ‘withdraw’, </w:t>
      </w:r>
      <w:r>
        <w:t xml:space="preserve">you will be advised of what you need to do by </w:t>
      </w:r>
      <w:r w:rsidR="00CE47FA">
        <w:t>t</w:t>
      </w:r>
      <w:r>
        <w:t>he Graduate School.</w:t>
      </w:r>
    </w:p>
    <w:p w14:paraId="2540F599" w14:textId="767B5415" w:rsidR="00465C52" w:rsidRDefault="00465C52" w:rsidP="000565C6">
      <w:pPr>
        <w:pStyle w:val="Heading1"/>
        <w:spacing w:before="167" w:line="276" w:lineRule="auto"/>
        <w:ind w:left="0"/>
      </w:pPr>
      <w:r>
        <w:rPr>
          <w:color w:val="6F2F9F"/>
        </w:rPr>
        <w:t>Summary</w:t>
      </w:r>
    </w:p>
    <w:p w14:paraId="481AA967" w14:textId="77777777" w:rsidR="00465C52" w:rsidRPr="000565C6" w:rsidRDefault="00465C52" w:rsidP="00C000BD">
      <w:pPr>
        <w:pStyle w:val="Heading3"/>
        <w:keepNext w:val="0"/>
        <w:keepLines w:val="0"/>
        <w:numPr>
          <w:ilvl w:val="0"/>
          <w:numId w:val="20"/>
        </w:numPr>
        <w:tabs>
          <w:tab w:val="left" w:pos="941"/>
        </w:tabs>
        <w:spacing w:before="192" w:line="276" w:lineRule="auto"/>
        <w:rPr>
          <w:rFonts w:ascii="Wingdings" w:hAnsi="Wingdings"/>
          <w:b/>
          <w:color w:val="6F2F9F"/>
        </w:rPr>
      </w:pPr>
      <w:r w:rsidRPr="000565C6">
        <w:rPr>
          <w:b/>
          <w:color w:val="6F2F9F"/>
        </w:rPr>
        <w:t>Check the</w:t>
      </w:r>
      <w:r w:rsidRPr="000565C6">
        <w:rPr>
          <w:b/>
          <w:color w:val="0000FF"/>
        </w:rPr>
        <w:t xml:space="preserve"> </w:t>
      </w:r>
      <w:hyperlink r:id="rId27">
        <w:r w:rsidRPr="000565C6">
          <w:rPr>
            <w:b/>
            <w:color w:val="0000FF"/>
            <w:u w:val="single" w:color="0000FF"/>
          </w:rPr>
          <w:t>Important Dates</w:t>
        </w:r>
        <w:r w:rsidRPr="000565C6">
          <w:rPr>
            <w:b/>
            <w:color w:val="0000FF"/>
          </w:rPr>
          <w:t xml:space="preserve"> </w:t>
        </w:r>
      </w:hyperlink>
      <w:r w:rsidRPr="000565C6">
        <w:rPr>
          <w:b/>
          <w:color w:val="6F2F9F"/>
        </w:rPr>
        <w:t>on The Graduate School’s</w:t>
      </w:r>
      <w:r w:rsidRPr="000565C6">
        <w:rPr>
          <w:b/>
          <w:color w:val="6F2F9F"/>
          <w:spacing w:val="-5"/>
        </w:rPr>
        <w:t xml:space="preserve"> </w:t>
      </w:r>
      <w:r w:rsidRPr="000565C6">
        <w:rPr>
          <w:b/>
          <w:color w:val="6F2F9F"/>
        </w:rPr>
        <w:t>website.</w:t>
      </w:r>
    </w:p>
    <w:p w14:paraId="41E19E73" w14:textId="77777777" w:rsidR="00465C52" w:rsidRPr="000565C6" w:rsidRDefault="00465C52" w:rsidP="00C000BD">
      <w:pPr>
        <w:pStyle w:val="ListParagraph"/>
        <w:numPr>
          <w:ilvl w:val="0"/>
          <w:numId w:val="20"/>
        </w:numPr>
        <w:tabs>
          <w:tab w:val="left" w:pos="941"/>
        </w:tabs>
        <w:spacing w:before="23" w:line="276" w:lineRule="auto"/>
        <w:rPr>
          <w:rFonts w:ascii="Wingdings" w:hAnsi="Wingdings"/>
          <w:b/>
          <w:color w:val="6F2F9F"/>
          <w:sz w:val="24"/>
        </w:rPr>
      </w:pPr>
      <w:r w:rsidRPr="000565C6">
        <w:rPr>
          <w:b/>
          <w:color w:val="6F2F9F"/>
          <w:sz w:val="24"/>
        </w:rPr>
        <w:t>Book a date via your student</w:t>
      </w:r>
      <w:r w:rsidRPr="000565C6">
        <w:rPr>
          <w:b/>
          <w:color w:val="6F2F9F"/>
          <w:spacing w:val="-1"/>
          <w:sz w:val="24"/>
        </w:rPr>
        <w:t xml:space="preserve"> </w:t>
      </w:r>
      <w:r w:rsidRPr="000565C6">
        <w:rPr>
          <w:b/>
          <w:color w:val="6F2F9F"/>
          <w:sz w:val="24"/>
        </w:rPr>
        <w:t>email.</w:t>
      </w:r>
    </w:p>
    <w:p w14:paraId="078866F1" w14:textId="77777777" w:rsidR="00465C52" w:rsidRPr="00B8443F" w:rsidRDefault="00465C52" w:rsidP="00C000BD">
      <w:pPr>
        <w:pStyle w:val="ListParagraph"/>
        <w:numPr>
          <w:ilvl w:val="0"/>
          <w:numId w:val="20"/>
        </w:numPr>
        <w:tabs>
          <w:tab w:val="left" w:pos="941"/>
        </w:tabs>
        <w:spacing w:before="22" w:line="276" w:lineRule="auto"/>
        <w:ind w:right="836"/>
        <w:rPr>
          <w:rFonts w:ascii="Wingdings" w:hAnsi="Wingdings"/>
          <w:b/>
          <w:color w:val="6F2F9F"/>
          <w:sz w:val="24"/>
        </w:rPr>
      </w:pPr>
      <w:r w:rsidRPr="000565C6">
        <w:rPr>
          <w:b/>
          <w:color w:val="6F2F9F"/>
          <w:sz w:val="24"/>
        </w:rPr>
        <w:t>Prepare the documentation and liaise with your supervisory team to</w:t>
      </w:r>
      <w:r w:rsidRPr="000565C6">
        <w:rPr>
          <w:b/>
          <w:color w:val="6F2F9F"/>
          <w:spacing w:val="-35"/>
          <w:sz w:val="24"/>
        </w:rPr>
        <w:t xml:space="preserve"> </w:t>
      </w:r>
      <w:r w:rsidRPr="000565C6">
        <w:rPr>
          <w:b/>
          <w:color w:val="6F2F9F"/>
          <w:sz w:val="24"/>
        </w:rPr>
        <w:t xml:space="preserve">complete their section. It may be useful to have a </w:t>
      </w:r>
      <w:r w:rsidRPr="00B8443F">
        <w:rPr>
          <w:b/>
          <w:color w:val="6F2F9F"/>
          <w:sz w:val="24"/>
        </w:rPr>
        <w:t>meeting prior to completing the</w:t>
      </w:r>
      <w:r w:rsidRPr="00B8443F">
        <w:rPr>
          <w:b/>
          <w:color w:val="6F2F9F"/>
          <w:spacing w:val="-24"/>
          <w:sz w:val="24"/>
        </w:rPr>
        <w:t xml:space="preserve"> </w:t>
      </w:r>
      <w:r w:rsidRPr="00B8443F">
        <w:rPr>
          <w:b/>
          <w:color w:val="6F2F9F"/>
          <w:sz w:val="24"/>
        </w:rPr>
        <w:t>form.</w:t>
      </w:r>
    </w:p>
    <w:p w14:paraId="16E1D1C4" w14:textId="286A38A2" w:rsidR="00465C52" w:rsidRPr="00B8443F" w:rsidRDefault="00CE384D" w:rsidP="00C000BD">
      <w:pPr>
        <w:pStyle w:val="ListParagraph"/>
        <w:numPr>
          <w:ilvl w:val="0"/>
          <w:numId w:val="20"/>
        </w:numPr>
        <w:tabs>
          <w:tab w:val="left" w:pos="941"/>
        </w:tabs>
        <w:spacing w:before="1" w:line="276" w:lineRule="auto"/>
        <w:rPr>
          <w:rFonts w:ascii="Wingdings" w:hAnsi="Wingdings"/>
          <w:b/>
          <w:color w:val="6F2F9F"/>
          <w:sz w:val="24"/>
        </w:rPr>
      </w:pPr>
      <w:r w:rsidRPr="00B8443F">
        <w:rPr>
          <w:b/>
          <w:color w:val="6F2F9F"/>
          <w:sz w:val="24"/>
        </w:rPr>
        <w:t xml:space="preserve">Submit the form via SAM to </w:t>
      </w:r>
      <w:r w:rsidR="00465C52" w:rsidRPr="00B8443F">
        <w:rPr>
          <w:b/>
          <w:color w:val="6F2F9F"/>
          <w:sz w:val="24"/>
        </w:rPr>
        <w:t>the Graduate School by the</w:t>
      </w:r>
      <w:r w:rsidR="00465C52" w:rsidRPr="00B8443F">
        <w:rPr>
          <w:b/>
          <w:color w:val="6F2F9F"/>
          <w:spacing w:val="-14"/>
          <w:sz w:val="24"/>
        </w:rPr>
        <w:t xml:space="preserve"> </w:t>
      </w:r>
      <w:r w:rsidR="00465C52" w:rsidRPr="00B8443F">
        <w:rPr>
          <w:b/>
          <w:color w:val="6F2F9F"/>
          <w:sz w:val="24"/>
        </w:rPr>
        <w:t>deadline.</w:t>
      </w:r>
    </w:p>
    <w:p w14:paraId="7039181A" w14:textId="77777777" w:rsidR="00465C52" w:rsidRPr="000565C6" w:rsidRDefault="00465C52" w:rsidP="00C000BD">
      <w:pPr>
        <w:pStyle w:val="ListParagraph"/>
        <w:numPr>
          <w:ilvl w:val="0"/>
          <w:numId w:val="20"/>
        </w:numPr>
        <w:tabs>
          <w:tab w:val="left" w:pos="941"/>
        </w:tabs>
        <w:spacing w:before="23" w:line="276" w:lineRule="auto"/>
        <w:rPr>
          <w:rFonts w:ascii="Wingdings" w:hAnsi="Wingdings"/>
          <w:b/>
          <w:color w:val="6F2F9F"/>
          <w:sz w:val="24"/>
        </w:rPr>
      </w:pPr>
      <w:r w:rsidRPr="00B8443F">
        <w:rPr>
          <w:b/>
          <w:color w:val="6F2F9F"/>
          <w:sz w:val="24"/>
        </w:rPr>
        <w:t>Prepare to discuss your research and answer</w:t>
      </w:r>
      <w:r w:rsidRPr="00B8443F">
        <w:rPr>
          <w:b/>
          <w:color w:val="6F2F9F"/>
          <w:spacing w:val="-5"/>
          <w:sz w:val="24"/>
        </w:rPr>
        <w:t xml:space="preserve"> </w:t>
      </w:r>
      <w:r w:rsidRPr="00B8443F">
        <w:rPr>
          <w:b/>
          <w:color w:val="6F2F9F"/>
          <w:sz w:val="24"/>
        </w:rPr>
        <w:t>questions</w:t>
      </w:r>
      <w:r w:rsidRPr="000565C6">
        <w:rPr>
          <w:b/>
          <w:color w:val="6F2F9F"/>
          <w:sz w:val="24"/>
        </w:rPr>
        <w:t>.</w:t>
      </w:r>
    </w:p>
    <w:p w14:paraId="595E9DB9" w14:textId="77777777" w:rsidR="00465C52" w:rsidRPr="000565C6" w:rsidRDefault="00465C52" w:rsidP="00C000BD">
      <w:pPr>
        <w:pStyle w:val="ListParagraph"/>
        <w:numPr>
          <w:ilvl w:val="0"/>
          <w:numId w:val="20"/>
        </w:numPr>
        <w:tabs>
          <w:tab w:val="left" w:pos="941"/>
        </w:tabs>
        <w:spacing w:before="22" w:line="276" w:lineRule="auto"/>
        <w:rPr>
          <w:rFonts w:ascii="Wingdings" w:hAnsi="Wingdings"/>
          <w:b/>
          <w:color w:val="6F2F9F"/>
          <w:sz w:val="24"/>
        </w:rPr>
      </w:pPr>
      <w:r w:rsidRPr="000565C6">
        <w:rPr>
          <w:b/>
          <w:color w:val="6F2F9F"/>
          <w:sz w:val="24"/>
        </w:rPr>
        <w:t>Have your next year’s fees available or supply a sponsor</w:t>
      </w:r>
      <w:r w:rsidRPr="000565C6">
        <w:rPr>
          <w:b/>
          <w:color w:val="6F2F9F"/>
          <w:spacing w:val="-10"/>
          <w:sz w:val="24"/>
        </w:rPr>
        <w:t xml:space="preserve"> </w:t>
      </w:r>
      <w:r w:rsidRPr="000565C6">
        <w:rPr>
          <w:b/>
          <w:color w:val="6F2F9F"/>
          <w:sz w:val="24"/>
        </w:rPr>
        <w:t>letter.</w:t>
      </w:r>
    </w:p>
    <w:p w14:paraId="1DD59ADA" w14:textId="77777777" w:rsidR="00465C52" w:rsidRPr="000565C6" w:rsidRDefault="00465C52" w:rsidP="00C000BD">
      <w:pPr>
        <w:pStyle w:val="ListParagraph"/>
        <w:numPr>
          <w:ilvl w:val="0"/>
          <w:numId w:val="20"/>
        </w:numPr>
        <w:tabs>
          <w:tab w:val="left" w:pos="941"/>
        </w:tabs>
        <w:spacing w:before="22" w:line="276" w:lineRule="auto"/>
        <w:rPr>
          <w:rFonts w:ascii="Wingdings" w:hAnsi="Wingdings"/>
          <w:b/>
          <w:color w:val="6F2F9F"/>
          <w:sz w:val="24"/>
        </w:rPr>
      </w:pPr>
      <w:r w:rsidRPr="000565C6">
        <w:rPr>
          <w:b/>
          <w:color w:val="6F2F9F"/>
          <w:sz w:val="24"/>
        </w:rPr>
        <w:t>Re-enrol online and pay your fees (or supply a sponsor</w:t>
      </w:r>
      <w:r w:rsidRPr="000565C6">
        <w:rPr>
          <w:b/>
          <w:color w:val="6F2F9F"/>
          <w:spacing w:val="-6"/>
          <w:sz w:val="24"/>
        </w:rPr>
        <w:t xml:space="preserve"> </w:t>
      </w:r>
      <w:r w:rsidRPr="000565C6">
        <w:rPr>
          <w:b/>
          <w:color w:val="6F2F9F"/>
          <w:sz w:val="24"/>
        </w:rPr>
        <w:t>form).</w:t>
      </w:r>
    </w:p>
    <w:p w14:paraId="65522B4A" w14:textId="77777777" w:rsidR="000565C6" w:rsidRPr="00B86B0A" w:rsidRDefault="000565C6" w:rsidP="002351EC">
      <w:pPr>
        <w:widowControl/>
        <w:tabs>
          <w:tab w:val="left" w:pos="709"/>
        </w:tabs>
        <w:autoSpaceDE/>
        <w:autoSpaceDN/>
        <w:spacing w:line="276" w:lineRule="auto"/>
        <w:contextualSpacing/>
        <w:rPr>
          <w:rFonts w:cs="Times New Roman"/>
          <w:b/>
          <w:color w:val="7030A0"/>
          <w:lang w:eastAsia="en-US" w:bidi="ar-SA"/>
        </w:rPr>
      </w:pPr>
    </w:p>
    <w:p w14:paraId="7EFB8965" w14:textId="74C28416" w:rsidR="000565C6" w:rsidRPr="000565C6" w:rsidRDefault="008E3023" w:rsidP="002351EC">
      <w:pPr>
        <w:widowControl/>
        <w:tabs>
          <w:tab w:val="left" w:pos="709"/>
        </w:tabs>
        <w:autoSpaceDE/>
        <w:autoSpaceDN/>
        <w:spacing w:line="276" w:lineRule="auto"/>
        <w:contextualSpacing/>
        <w:rPr>
          <w:rFonts w:cs="Times New Roman"/>
          <w:b/>
          <w:color w:val="7030A0"/>
          <w:sz w:val="24"/>
          <w:szCs w:val="24"/>
          <w:lang w:eastAsia="en-US" w:bidi="ar-SA"/>
        </w:rPr>
      </w:pPr>
      <w:r w:rsidRPr="000565C6">
        <w:rPr>
          <w:rFonts w:cs="Times New Roman"/>
          <w:b/>
          <w:color w:val="7030A0"/>
          <w:sz w:val="24"/>
          <w:szCs w:val="24"/>
          <w:lang w:eastAsia="en-US" w:bidi="ar-SA"/>
        </w:rPr>
        <w:t>PREPARATION FOR EXAMINATION</w:t>
      </w:r>
    </w:p>
    <w:p w14:paraId="420297E6" w14:textId="77777777" w:rsidR="000565C6" w:rsidRPr="00B86B0A" w:rsidRDefault="000565C6" w:rsidP="002351EC">
      <w:pPr>
        <w:widowControl/>
        <w:tabs>
          <w:tab w:val="left" w:pos="709"/>
        </w:tabs>
        <w:autoSpaceDE/>
        <w:autoSpaceDN/>
        <w:spacing w:line="276" w:lineRule="auto"/>
        <w:contextualSpacing/>
        <w:rPr>
          <w:rFonts w:cs="Times New Roman"/>
          <w:b/>
          <w:color w:val="7030A0"/>
          <w:lang w:eastAsia="en-US" w:bidi="ar-SA"/>
        </w:rPr>
      </w:pPr>
    </w:p>
    <w:p w14:paraId="3B4E500C" w14:textId="3BFA2401" w:rsidR="00CE2ECF" w:rsidRDefault="00CE2ECF" w:rsidP="002351EC">
      <w:pPr>
        <w:widowControl/>
        <w:tabs>
          <w:tab w:val="left" w:pos="709"/>
        </w:tabs>
        <w:autoSpaceDE/>
        <w:autoSpaceDN/>
        <w:spacing w:line="276" w:lineRule="auto"/>
        <w:contextualSpacing/>
      </w:pPr>
      <w:r>
        <w:t>This section explains the process by which your work will be examined. To aid the process, you should inform the Graduate School, by email, two months before you intend to submit your thesis.</w:t>
      </w:r>
    </w:p>
    <w:p w14:paraId="4661A497" w14:textId="77777777" w:rsidR="00CE2ECF" w:rsidRPr="00B86B0A" w:rsidRDefault="00CE2ECF" w:rsidP="002351EC">
      <w:pPr>
        <w:pStyle w:val="BodyText"/>
        <w:spacing w:before="7" w:line="276" w:lineRule="auto"/>
        <w:rPr>
          <w:szCs w:val="36"/>
        </w:rPr>
      </w:pPr>
    </w:p>
    <w:p w14:paraId="2AF41298" w14:textId="77777777" w:rsidR="00CE2ECF" w:rsidRPr="00CE2ECF" w:rsidRDefault="00CE2ECF" w:rsidP="002351EC">
      <w:pPr>
        <w:pStyle w:val="Heading3"/>
        <w:spacing w:line="276" w:lineRule="auto"/>
        <w:rPr>
          <w:rFonts w:ascii="Calibri" w:hAnsi="Calibri" w:cs="Calibri"/>
          <w:b/>
          <w:bCs/>
        </w:rPr>
      </w:pPr>
      <w:r w:rsidRPr="00CE2ECF">
        <w:rPr>
          <w:rFonts w:ascii="Calibri" w:hAnsi="Calibri" w:cs="Calibri"/>
          <w:b/>
          <w:bCs/>
          <w:color w:val="6F2F9F"/>
        </w:rPr>
        <w:t>The examination team</w:t>
      </w:r>
    </w:p>
    <w:p w14:paraId="11753034" w14:textId="77777777" w:rsidR="00CE47FA" w:rsidRDefault="00CE47FA" w:rsidP="002351EC">
      <w:pPr>
        <w:pStyle w:val="BodyText"/>
        <w:spacing w:line="276" w:lineRule="auto"/>
        <w:ind w:right="427"/>
      </w:pPr>
    </w:p>
    <w:p w14:paraId="156902F3" w14:textId="2EF81E10" w:rsidR="00CE2ECF" w:rsidRDefault="00CE2ECF" w:rsidP="002351EC">
      <w:pPr>
        <w:pStyle w:val="BodyText"/>
        <w:spacing w:line="276" w:lineRule="auto"/>
        <w:ind w:right="427"/>
      </w:pPr>
      <w:r>
        <w:t xml:space="preserve">Your supervisors will put together an examination team based on the subject of your research and they will make a formal application to the </w:t>
      </w:r>
      <w:r w:rsidR="00CE47FA">
        <w:t>RDSC</w:t>
      </w:r>
      <w:r>
        <w:t xml:space="preserve"> for approval. The RDSC will discuss the experience of the team </w:t>
      </w:r>
      <w:r w:rsidR="00CE47FA">
        <w:t xml:space="preserve">overall, </w:t>
      </w:r>
      <w:r>
        <w:t xml:space="preserve">whether it has the appropriate subject expertise, and it will establish its independence from your supervisory team (so that the university can be reassured </w:t>
      </w:r>
      <w:r>
        <w:lastRenderedPageBreak/>
        <w:t>the process is robust and fair). Only when the RDSC approves the team can arrangements be made for the examination. The committee’s decision is final.</w:t>
      </w:r>
    </w:p>
    <w:p w14:paraId="78A2DFB1" w14:textId="77777777" w:rsidR="00CE2ECF" w:rsidRDefault="00CE2ECF" w:rsidP="002351EC">
      <w:pPr>
        <w:pStyle w:val="BodyText"/>
        <w:spacing w:line="276" w:lineRule="auto"/>
      </w:pPr>
    </w:p>
    <w:p w14:paraId="1B6C8B14" w14:textId="77777777" w:rsidR="00CE2ECF" w:rsidRPr="00CE2ECF" w:rsidRDefault="00CE2ECF" w:rsidP="002351EC">
      <w:pPr>
        <w:pStyle w:val="Heading4"/>
        <w:spacing w:before="1" w:line="276" w:lineRule="auto"/>
        <w:rPr>
          <w:rFonts w:asciiTheme="minorHAnsi" w:hAnsiTheme="minorHAnsi" w:cstheme="minorHAnsi"/>
          <w:b/>
          <w:bCs/>
          <w:i w:val="0"/>
          <w:iCs w:val="0"/>
        </w:rPr>
      </w:pPr>
      <w:r w:rsidRPr="00CE2ECF">
        <w:rPr>
          <w:rFonts w:asciiTheme="minorHAnsi" w:hAnsiTheme="minorHAnsi" w:cstheme="minorHAnsi"/>
          <w:b/>
          <w:bCs/>
          <w:i w:val="0"/>
          <w:iCs w:val="0"/>
          <w:color w:val="6F2F9F"/>
        </w:rPr>
        <w:t>The examination team will be set up as follows:</w:t>
      </w:r>
    </w:p>
    <w:p w14:paraId="2E2048D2" w14:textId="77777777" w:rsidR="00CE2ECF" w:rsidRDefault="00CE2ECF" w:rsidP="002351EC">
      <w:pPr>
        <w:pStyle w:val="BodyText"/>
        <w:spacing w:before="2" w:line="276" w:lineRule="auto"/>
        <w:rPr>
          <w:b/>
        </w:rPr>
      </w:pPr>
    </w:p>
    <w:p w14:paraId="27966FDD" w14:textId="77777777" w:rsidR="00CE2ECF" w:rsidRDefault="00CE2ECF" w:rsidP="002351EC">
      <w:pPr>
        <w:pStyle w:val="BodyText"/>
        <w:spacing w:line="276" w:lineRule="auto"/>
        <w:ind w:right="365"/>
      </w:pPr>
      <w:r>
        <w:rPr>
          <w:b/>
          <w:color w:val="6F2F9F"/>
        </w:rPr>
        <w:t xml:space="preserve">One external examiner </w:t>
      </w:r>
      <w:r>
        <w:t>– this will normally be an academic member of staff from another institution or a professional who has expertise in your area of work.</w:t>
      </w:r>
    </w:p>
    <w:p w14:paraId="514E4761" w14:textId="77777777" w:rsidR="00CE2ECF" w:rsidRDefault="00CE2ECF" w:rsidP="002351EC">
      <w:pPr>
        <w:pStyle w:val="BodyText"/>
        <w:spacing w:before="2" w:line="276" w:lineRule="auto"/>
        <w:ind w:right="360"/>
      </w:pPr>
      <w:r>
        <w:rPr>
          <w:b/>
        </w:rPr>
        <w:t xml:space="preserve">Note: </w:t>
      </w:r>
      <w:r>
        <w:t xml:space="preserve">university staff members who are also students will require </w:t>
      </w:r>
      <w:r>
        <w:rPr>
          <w:b/>
        </w:rPr>
        <w:t xml:space="preserve">two external </w:t>
      </w:r>
      <w:r>
        <w:t>examiners. If you are a member of staff, a graduate teaching assistant or have another type of staff/student contract but leave employment within the year prior to submission, it is likely you will still require two external examiners. Your examination arrangements will be discussed by the RDSC, with all decisions made on a case-by-case</w:t>
      </w:r>
      <w:r>
        <w:rPr>
          <w:spacing w:val="-2"/>
        </w:rPr>
        <w:t xml:space="preserve"> </w:t>
      </w:r>
      <w:r>
        <w:t>basis.</w:t>
      </w:r>
    </w:p>
    <w:p w14:paraId="431522C3" w14:textId="77777777" w:rsidR="00CE2ECF" w:rsidRPr="00B86B0A" w:rsidRDefault="00CE2ECF" w:rsidP="002351EC">
      <w:pPr>
        <w:pStyle w:val="BodyText"/>
        <w:spacing w:before="5" w:line="276" w:lineRule="auto"/>
        <w:rPr>
          <w:szCs w:val="36"/>
        </w:rPr>
      </w:pPr>
    </w:p>
    <w:p w14:paraId="1CE37A78" w14:textId="5CB8DEB5" w:rsidR="00CE2ECF" w:rsidRDefault="00CE2ECF" w:rsidP="002351EC">
      <w:pPr>
        <w:spacing w:line="276" w:lineRule="auto"/>
        <w:ind w:right="1380"/>
      </w:pPr>
      <w:r>
        <w:rPr>
          <w:b/>
          <w:color w:val="6F2F9F"/>
        </w:rPr>
        <w:t xml:space="preserve">One internal examiner </w:t>
      </w:r>
      <w:r>
        <w:t>– a member of the university’s academic staff but not one of your supervisors.</w:t>
      </w:r>
    </w:p>
    <w:p w14:paraId="5DDE0916" w14:textId="77777777" w:rsidR="00CE2ECF" w:rsidRDefault="00CE2ECF" w:rsidP="002351EC">
      <w:pPr>
        <w:pStyle w:val="BodyText"/>
        <w:spacing w:before="1" w:line="276" w:lineRule="auto"/>
        <w:ind w:right="1206"/>
        <w:rPr>
          <w:b/>
        </w:rPr>
      </w:pPr>
      <w:r>
        <w:t>Your supervisory team should let you know who is in the examination team so that you can familiarise yourself with the members’ work</w:t>
      </w:r>
      <w:r>
        <w:rPr>
          <w:b/>
        </w:rPr>
        <w:t>.</w:t>
      </w:r>
    </w:p>
    <w:p w14:paraId="2A0F7360" w14:textId="77777777" w:rsidR="00CE2ECF" w:rsidRDefault="00CE2ECF" w:rsidP="002351EC">
      <w:pPr>
        <w:pStyle w:val="BodyText"/>
        <w:spacing w:line="276" w:lineRule="auto"/>
        <w:rPr>
          <w:b/>
        </w:rPr>
      </w:pPr>
    </w:p>
    <w:p w14:paraId="02B1D646" w14:textId="77777777" w:rsidR="00B86B0A" w:rsidRDefault="00CE2ECF" w:rsidP="002351EC">
      <w:pPr>
        <w:pStyle w:val="BodyText"/>
        <w:spacing w:before="1" w:line="276" w:lineRule="auto"/>
        <w:ind w:right="437"/>
      </w:pPr>
      <w:r>
        <w:rPr>
          <w:b/>
        </w:rPr>
        <w:t xml:space="preserve">However, you should </w:t>
      </w:r>
      <w:r w:rsidRPr="00A522E5">
        <w:rPr>
          <w:b/>
          <w:u w:val="single"/>
        </w:rPr>
        <w:t xml:space="preserve">not </w:t>
      </w:r>
      <w:r>
        <w:rPr>
          <w:b/>
        </w:rPr>
        <w:t xml:space="preserve">make contact with the examination team under any circumstances. </w:t>
      </w:r>
      <w:r>
        <w:t>Any contact could compromise the independence of the examination team and threaten the integrity of the process.</w:t>
      </w:r>
    </w:p>
    <w:p w14:paraId="2DC9F04F" w14:textId="44516C3A" w:rsidR="00CE2ECF" w:rsidRDefault="00CE2ECF" w:rsidP="002351EC">
      <w:pPr>
        <w:pStyle w:val="BodyText"/>
        <w:spacing w:before="1" w:line="276" w:lineRule="auto"/>
        <w:ind w:right="437"/>
      </w:pPr>
      <w:r>
        <w:t>If you contact your examiners in advance of your viva, the examination team is likely to be declared void and the process of establishing a new team would have to begin again. This will leave you subject to a delay in achieving your award. It may also result in disciplinary procedures.</w:t>
      </w:r>
    </w:p>
    <w:p w14:paraId="3714D6A6" w14:textId="77777777" w:rsidR="00CE2ECF" w:rsidRDefault="00CE2ECF" w:rsidP="002351EC">
      <w:pPr>
        <w:pStyle w:val="BodyText"/>
        <w:spacing w:line="276" w:lineRule="auto"/>
      </w:pPr>
    </w:p>
    <w:p w14:paraId="5BA621A8" w14:textId="77777777" w:rsidR="00CE2ECF" w:rsidRPr="00CE2ECF" w:rsidRDefault="00CE2ECF" w:rsidP="002351EC">
      <w:pPr>
        <w:pStyle w:val="Heading4"/>
        <w:spacing w:before="1" w:line="276" w:lineRule="auto"/>
        <w:rPr>
          <w:rFonts w:ascii="Calibri" w:hAnsi="Calibri" w:cs="Calibri"/>
          <w:b/>
          <w:bCs/>
          <w:i w:val="0"/>
          <w:iCs w:val="0"/>
          <w:sz w:val="24"/>
          <w:szCs w:val="24"/>
        </w:rPr>
      </w:pPr>
      <w:r w:rsidRPr="00CE2ECF">
        <w:rPr>
          <w:rFonts w:ascii="Calibri" w:hAnsi="Calibri" w:cs="Calibri"/>
          <w:b/>
          <w:bCs/>
          <w:i w:val="0"/>
          <w:iCs w:val="0"/>
          <w:color w:val="6F2F9F"/>
          <w:sz w:val="24"/>
          <w:szCs w:val="24"/>
        </w:rPr>
        <w:t>Independent chair</w:t>
      </w:r>
    </w:p>
    <w:p w14:paraId="0F661389" w14:textId="77777777" w:rsidR="00CE2ECF" w:rsidRPr="00B86B0A" w:rsidRDefault="00CE2ECF" w:rsidP="002351EC">
      <w:pPr>
        <w:pStyle w:val="BodyText"/>
        <w:spacing w:before="8" w:line="276" w:lineRule="auto"/>
        <w:rPr>
          <w:b/>
          <w:szCs w:val="32"/>
        </w:rPr>
      </w:pPr>
    </w:p>
    <w:p w14:paraId="5A0818A7" w14:textId="77777777" w:rsidR="00CE2ECF" w:rsidRDefault="00CE2ECF" w:rsidP="002351EC">
      <w:pPr>
        <w:pStyle w:val="BodyText"/>
        <w:spacing w:line="276" w:lineRule="auto"/>
        <w:ind w:right="454"/>
      </w:pPr>
      <w:r>
        <w:t>An independent chair will be present throughout viva voce examinations. Their role is to ensure the examination is conducted within our university guidelines and that you are not under any undue duress. The independent chair is not an examiner and will not take part in the examination of your thesis.</w:t>
      </w:r>
    </w:p>
    <w:p w14:paraId="03A6AD1E" w14:textId="77777777" w:rsidR="00CE2ECF" w:rsidRPr="00B86B0A" w:rsidRDefault="00CE2ECF" w:rsidP="002351EC">
      <w:pPr>
        <w:pStyle w:val="BodyText"/>
        <w:spacing w:before="10" w:line="276" w:lineRule="auto"/>
        <w:rPr>
          <w:szCs w:val="21"/>
        </w:rPr>
      </w:pPr>
    </w:p>
    <w:p w14:paraId="2C4C0156" w14:textId="77777777" w:rsidR="00CE2ECF" w:rsidRPr="00CE2ECF" w:rsidRDefault="00CE2ECF" w:rsidP="002351EC">
      <w:pPr>
        <w:pStyle w:val="Heading4"/>
        <w:spacing w:before="1" w:line="276" w:lineRule="auto"/>
        <w:rPr>
          <w:rFonts w:asciiTheme="minorHAnsi" w:hAnsiTheme="minorHAnsi" w:cstheme="minorHAnsi"/>
          <w:b/>
          <w:bCs/>
          <w:i w:val="0"/>
          <w:iCs w:val="0"/>
          <w:sz w:val="24"/>
          <w:szCs w:val="24"/>
        </w:rPr>
      </w:pPr>
      <w:r w:rsidRPr="00CE2ECF">
        <w:rPr>
          <w:rFonts w:asciiTheme="minorHAnsi" w:hAnsiTheme="minorHAnsi" w:cstheme="minorHAnsi"/>
          <w:b/>
          <w:bCs/>
          <w:i w:val="0"/>
          <w:iCs w:val="0"/>
          <w:color w:val="6F2F9F"/>
          <w:sz w:val="24"/>
          <w:szCs w:val="24"/>
        </w:rPr>
        <w:t>Supervisors</w:t>
      </w:r>
    </w:p>
    <w:p w14:paraId="7ADC04E0" w14:textId="77777777" w:rsidR="00CE2ECF" w:rsidRDefault="00CE2ECF" w:rsidP="002351EC">
      <w:pPr>
        <w:pStyle w:val="BodyText"/>
        <w:spacing w:line="276" w:lineRule="auto"/>
        <w:rPr>
          <w:b/>
        </w:rPr>
      </w:pPr>
    </w:p>
    <w:p w14:paraId="65B3EDE6" w14:textId="77777777" w:rsidR="00CE2ECF" w:rsidRDefault="00CE2ECF" w:rsidP="002351EC">
      <w:pPr>
        <w:pStyle w:val="BodyText"/>
        <w:spacing w:line="276" w:lineRule="auto"/>
        <w:ind w:right="427"/>
      </w:pPr>
      <w:r>
        <w:t>If you wish, you can ask your supervisory team to be in attendance whilst you are examined in your viva voce. The team will not take any part in the examination and nor will members they be allowed to speak. However, it is often a good idea to have a supervisor present so they can take notes about the question areas and any amendments that you might need to make.</w:t>
      </w:r>
    </w:p>
    <w:p w14:paraId="42BA7961" w14:textId="77777777" w:rsidR="00CE2ECF" w:rsidRDefault="00CE2ECF" w:rsidP="002351EC">
      <w:pPr>
        <w:widowControl/>
        <w:tabs>
          <w:tab w:val="left" w:pos="709"/>
        </w:tabs>
        <w:autoSpaceDE/>
        <w:autoSpaceDN/>
        <w:spacing w:line="276" w:lineRule="auto"/>
        <w:contextualSpacing/>
        <w:rPr>
          <w:rFonts w:cs="Times New Roman"/>
          <w:lang w:eastAsia="en-US" w:bidi="ar-SA"/>
        </w:rPr>
      </w:pPr>
    </w:p>
    <w:p w14:paraId="06CF5C80" w14:textId="77777777" w:rsidR="00CE2ECF" w:rsidRPr="000565C6" w:rsidRDefault="00CE2ECF" w:rsidP="002351EC">
      <w:pPr>
        <w:widowControl/>
        <w:tabs>
          <w:tab w:val="left" w:pos="709"/>
        </w:tabs>
        <w:autoSpaceDE/>
        <w:autoSpaceDN/>
        <w:spacing w:line="276" w:lineRule="auto"/>
        <w:contextualSpacing/>
        <w:rPr>
          <w:rFonts w:cs="Times New Roman"/>
          <w:b/>
          <w:bCs/>
          <w:color w:val="7030A0"/>
          <w:sz w:val="24"/>
          <w:szCs w:val="24"/>
          <w:lang w:eastAsia="en-US" w:bidi="ar-SA"/>
        </w:rPr>
      </w:pPr>
      <w:r w:rsidRPr="000565C6">
        <w:rPr>
          <w:rFonts w:cs="Times New Roman"/>
          <w:b/>
          <w:bCs/>
          <w:color w:val="7030A0"/>
          <w:sz w:val="24"/>
          <w:szCs w:val="24"/>
          <w:lang w:eastAsia="en-US" w:bidi="ar-SA"/>
        </w:rPr>
        <w:t>SUBMISSION</w:t>
      </w:r>
    </w:p>
    <w:p w14:paraId="5C1C614E" w14:textId="77777777" w:rsidR="00CE2ECF" w:rsidRDefault="00CE2ECF" w:rsidP="002351EC">
      <w:pPr>
        <w:widowControl/>
        <w:tabs>
          <w:tab w:val="left" w:pos="709"/>
        </w:tabs>
        <w:autoSpaceDE/>
        <w:autoSpaceDN/>
        <w:spacing w:line="276" w:lineRule="auto"/>
        <w:contextualSpacing/>
        <w:rPr>
          <w:rFonts w:cs="Times New Roman"/>
          <w:lang w:eastAsia="en-US" w:bidi="ar-SA"/>
        </w:rPr>
      </w:pPr>
    </w:p>
    <w:p w14:paraId="47CDE020" w14:textId="05D76DD7" w:rsidR="008E3023" w:rsidRPr="00A20BFE" w:rsidRDefault="008E3023" w:rsidP="002351EC">
      <w:pPr>
        <w:widowControl/>
        <w:tabs>
          <w:tab w:val="left" w:pos="709"/>
        </w:tabs>
        <w:autoSpaceDE/>
        <w:autoSpaceDN/>
        <w:spacing w:line="276" w:lineRule="auto"/>
        <w:contextualSpacing/>
        <w:rPr>
          <w:rFonts w:cs="Times New Roman"/>
          <w:lang w:eastAsia="en-US" w:bidi="ar-SA"/>
        </w:rPr>
      </w:pPr>
      <w:r w:rsidRPr="00A20BFE">
        <w:rPr>
          <w:rFonts w:cs="Times New Roman"/>
          <w:lang w:eastAsia="en-US" w:bidi="ar-SA"/>
        </w:rPr>
        <w:t xml:space="preserve">At the examination stage, you should submit </w:t>
      </w:r>
      <w:r w:rsidR="00EB15B3" w:rsidRPr="00EB15B3">
        <w:rPr>
          <w:rFonts w:cs="Times New Roman"/>
          <w:b/>
          <w:color w:val="7030A0"/>
          <w:lang w:eastAsia="en-US" w:bidi="ar-SA"/>
        </w:rPr>
        <w:t>three</w:t>
      </w:r>
      <w:r w:rsidRPr="00EB15B3">
        <w:rPr>
          <w:rFonts w:cs="Times New Roman"/>
          <w:b/>
          <w:color w:val="7030A0"/>
          <w:lang w:eastAsia="en-US" w:bidi="ar-SA"/>
        </w:rPr>
        <w:t xml:space="preserve"> copies of your </w:t>
      </w:r>
      <w:r w:rsidR="00C8120E" w:rsidRPr="00EB15B3">
        <w:rPr>
          <w:rFonts w:cs="Times New Roman"/>
          <w:b/>
          <w:color w:val="7030A0"/>
          <w:lang w:eastAsia="en-US" w:bidi="ar-SA"/>
        </w:rPr>
        <w:t>thesis</w:t>
      </w:r>
      <w:r w:rsidR="00C8120E" w:rsidRPr="00EB15B3">
        <w:rPr>
          <w:rFonts w:cs="Times New Roman"/>
          <w:color w:val="7030A0"/>
          <w:lang w:eastAsia="en-US" w:bidi="ar-SA"/>
        </w:rPr>
        <w:t xml:space="preserve"> </w:t>
      </w:r>
      <w:r w:rsidR="002C3F97">
        <w:rPr>
          <w:rFonts w:cs="Times New Roman"/>
          <w:lang w:eastAsia="en-US" w:bidi="ar-SA"/>
        </w:rPr>
        <w:t>to</w:t>
      </w:r>
      <w:r w:rsidRPr="00A20BFE">
        <w:rPr>
          <w:rFonts w:cs="Times New Roman"/>
          <w:lang w:eastAsia="en-US" w:bidi="ar-SA"/>
        </w:rPr>
        <w:t xml:space="preserve"> the Graduate School. For members of staff, an additional external examiner will be required.  Therefore, </w:t>
      </w:r>
      <w:r w:rsidRPr="00A20BFE">
        <w:rPr>
          <w:rFonts w:cs="Times New Roman"/>
          <w:b/>
          <w:color w:val="7030A0"/>
          <w:lang w:eastAsia="en-US" w:bidi="ar-SA"/>
        </w:rPr>
        <w:t>four copies</w:t>
      </w:r>
      <w:r w:rsidRPr="00A20BFE">
        <w:rPr>
          <w:rFonts w:cs="Times New Roman"/>
          <w:color w:val="7030A0"/>
          <w:lang w:eastAsia="en-US" w:bidi="ar-SA"/>
        </w:rPr>
        <w:t xml:space="preserve"> will </w:t>
      </w:r>
      <w:r w:rsidRPr="00A20BFE">
        <w:rPr>
          <w:rFonts w:cs="Times New Roman"/>
          <w:color w:val="7030A0"/>
          <w:lang w:eastAsia="en-US" w:bidi="ar-SA"/>
        </w:rPr>
        <w:lastRenderedPageBreak/>
        <w:t>usually be required.</w:t>
      </w:r>
      <w:r w:rsidR="00EB15B3">
        <w:rPr>
          <w:rFonts w:cs="Times New Roman"/>
          <w:color w:val="7030A0"/>
          <w:lang w:eastAsia="en-US" w:bidi="ar-SA"/>
        </w:rPr>
        <w:t xml:space="preserve"> </w:t>
      </w:r>
      <w:r w:rsidR="00EB15B3" w:rsidRPr="00EB15B3">
        <w:rPr>
          <w:rFonts w:cs="Times New Roman"/>
          <w:lang w:eastAsia="en-US" w:bidi="ar-SA"/>
        </w:rPr>
        <w:t>Please note you will need to cover the cost of the</w:t>
      </w:r>
      <w:r w:rsidR="00EB15B3">
        <w:rPr>
          <w:rFonts w:cs="Times New Roman"/>
          <w:lang w:eastAsia="en-US" w:bidi="ar-SA"/>
        </w:rPr>
        <w:t xml:space="preserve"> copies of the thesis.</w:t>
      </w:r>
      <w:r w:rsidRPr="00EB15B3">
        <w:rPr>
          <w:rFonts w:cs="Times New Roman"/>
          <w:lang w:eastAsia="en-US" w:bidi="ar-SA"/>
        </w:rPr>
        <w:t xml:space="preserve"> </w:t>
      </w:r>
      <w:r w:rsidRPr="00A20BFE">
        <w:rPr>
          <w:rFonts w:cs="Times New Roman"/>
          <w:lang w:eastAsia="en-US" w:bidi="ar-SA"/>
        </w:rPr>
        <w:t>The submission must include the following:</w:t>
      </w:r>
    </w:p>
    <w:p w14:paraId="401C0FF4" w14:textId="77777777" w:rsidR="008E3023" w:rsidRPr="00A20BFE" w:rsidRDefault="008E3023" w:rsidP="00B86B0A">
      <w:pPr>
        <w:widowControl/>
        <w:tabs>
          <w:tab w:val="left" w:pos="851"/>
        </w:tabs>
        <w:autoSpaceDE/>
        <w:autoSpaceDN/>
        <w:spacing w:line="276" w:lineRule="auto"/>
        <w:contextualSpacing/>
        <w:rPr>
          <w:rFonts w:cs="Times New Roman"/>
          <w:lang w:eastAsia="en-US" w:bidi="ar-SA"/>
        </w:rPr>
      </w:pPr>
    </w:p>
    <w:p w14:paraId="0F9CE5CD" w14:textId="77777777" w:rsidR="008E3023" w:rsidRPr="005D417D" w:rsidRDefault="008E3023" w:rsidP="002351EC">
      <w:pPr>
        <w:widowControl/>
        <w:tabs>
          <w:tab w:val="left" w:pos="851"/>
        </w:tabs>
        <w:autoSpaceDE/>
        <w:autoSpaceDN/>
        <w:spacing w:line="276" w:lineRule="auto"/>
        <w:contextualSpacing/>
        <w:rPr>
          <w:rFonts w:cs="Times New Roman"/>
          <w:b/>
          <w:color w:val="7030A0"/>
          <w:lang w:eastAsia="en-US" w:bidi="ar-SA"/>
        </w:rPr>
      </w:pPr>
      <w:r w:rsidRPr="005D417D">
        <w:rPr>
          <w:rFonts w:cs="Times New Roman"/>
          <w:b/>
          <w:color w:val="7030A0"/>
          <w:lang w:eastAsia="en-US" w:bidi="ar-SA"/>
        </w:rPr>
        <w:t>(A) Title page</w:t>
      </w:r>
    </w:p>
    <w:p w14:paraId="11289B01" w14:textId="77777777" w:rsidR="008E3023" w:rsidRPr="00A20BFE" w:rsidRDefault="008E3023" w:rsidP="002351EC">
      <w:pPr>
        <w:widowControl/>
        <w:tabs>
          <w:tab w:val="left" w:pos="851"/>
        </w:tabs>
        <w:autoSpaceDE/>
        <w:autoSpaceDN/>
        <w:spacing w:line="276" w:lineRule="auto"/>
        <w:contextualSpacing/>
        <w:rPr>
          <w:rFonts w:cs="Times New Roman"/>
          <w:lang w:eastAsia="en-US" w:bidi="ar-SA"/>
        </w:rPr>
      </w:pPr>
      <w:r w:rsidRPr="00A20BFE">
        <w:rPr>
          <w:rFonts w:cs="Times New Roman"/>
          <w:lang w:eastAsia="en-US" w:bidi="ar-SA"/>
        </w:rPr>
        <w:t>This should give the following information:</w:t>
      </w:r>
    </w:p>
    <w:p w14:paraId="5DCF2B4F" w14:textId="77777777" w:rsidR="008E3023" w:rsidRPr="00A20BFE" w:rsidRDefault="008E3023" w:rsidP="00C000BD">
      <w:pPr>
        <w:widowControl/>
        <w:numPr>
          <w:ilvl w:val="0"/>
          <w:numId w:val="1"/>
        </w:numPr>
        <w:tabs>
          <w:tab w:val="left" w:pos="851"/>
        </w:tabs>
        <w:autoSpaceDE/>
        <w:autoSpaceDN/>
        <w:spacing w:after="200" w:line="276" w:lineRule="auto"/>
        <w:ind w:left="360"/>
        <w:contextualSpacing/>
        <w:rPr>
          <w:rFonts w:cs="Times New Roman"/>
          <w:lang w:eastAsia="en-US" w:bidi="ar-SA"/>
        </w:rPr>
      </w:pPr>
      <w:r w:rsidRPr="00A20BFE">
        <w:rPr>
          <w:rFonts w:cs="Times New Roman"/>
          <w:lang w:eastAsia="en-US" w:bidi="ar-SA"/>
        </w:rPr>
        <w:t>An appropriate title relating to the candidate’s area of research.</w:t>
      </w:r>
    </w:p>
    <w:p w14:paraId="6FBD6D82" w14:textId="77777777" w:rsidR="008E3023" w:rsidRPr="00A20BFE" w:rsidRDefault="008E3023" w:rsidP="00C000BD">
      <w:pPr>
        <w:widowControl/>
        <w:numPr>
          <w:ilvl w:val="0"/>
          <w:numId w:val="1"/>
        </w:numPr>
        <w:tabs>
          <w:tab w:val="left" w:pos="851"/>
        </w:tabs>
        <w:autoSpaceDE/>
        <w:autoSpaceDN/>
        <w:spacing w:after="200" w:line="276" w:lineRule="auto"/>
        <w:ind w:left="360"/>
        <w:contextualSpacing/>
        <w:rPr>
          <w:rFonts w:cs="Times New Roman"/>
          <w:lang w:eastAsia="en-US" w:bidi="ar-SA"/>
        </w:rPr>
      </w:pPr>
      <w:r w:rsidRPr="00A20BFE">
        <w:rPr>
          <w:rFonts w:cs="Times New Roman"/>
          <w:lang w:eastAsia="en-US" w:bidi="ar-SA"/>
        </w:rPr>
        <w:t>The full name of the candidate.</w:t>
      </w:r>
    </w:p>
    <w:p w14:paraId="511EFF13" w14:textId="77777777" w:rsidR="008E3023" w:rsidRPr="00A20BFE" w:rsidRDefault="008E3023" w:rsidP="00C000BD">
      <w:pPr>
        <w:widowControl/>
        <w:numPr>
          <w:ilvl w:val="0"/>
          <w:numId w:val="1"/>
        </w:numPr>
        <w:tabs>
          <w:tab w:val="left" w:pos="851"/>
        </w:tabs>
        <w:autoSpaceDE/>
        <w:autoSpaceDN/>
        <w:spacing w:after="200" w:line="276" w:lineRule="auto"/>
        <w:ind w:left="360"/>
        <w:contextualSpacing/>
        <w:rPr>
          <w:rFonts w:cs="Times New Roman"/>
          <w:lang w:eastAsia="en-US" w:bidi="ar-SA"/>
        </w:rPr>
      </w:pPr>
      <w:r w:rsidRPr="00A20BFE">
        <w:rPr>
          <w:rFonts w:cs="Times New Roman"/>
          <w:lang w:eastAsia="en-US" w:bidi="ar-SA"/>
        </w:rPr>
        <w:t>The month and year of submission.</w:t>
      </w:r>
    </w:p>
    <w:p w14:paraId="2D2C56A4" w14:textId="77777777" w:rsidR="008E3023" w:rsidRPr="00A20BFE" w:rsidRDefault="008E3023" w:rsidP="00C000BD">
      <w:pPr>
        <w:widowControl/>
        <w:numPr>
          <w:ilvl w:val="0"/>
          <w:numId w:val="1"/>
        </w:numPr>
        <w:tabs>
          <w:tab w:val="left" w:pos="851"/>
        </w:tabs>
        <w:autoSpaceDE/>
        <w:autoSpaceDN/>
        <w:spacing w:after="200" w:line="276" w:lineRule="auto"/>
        <w:ind w:left="360"/>
        <w:contextualSpacing/>
        <w:rPr>
          <w:rFonts w:cs="Times New Roman"/>
          <w:lang w:eastAsia="en-US" w:bidi="ar-SA"/>
        </w:rPr>
      </w:pPr>
      <w:r w:rsidRPr="00A20BFE">
        <w:rPr>
          <w:rFonts w:cs="Times New Roman"/>
          <w:lang w:eastAsia="en-US" w:bidi="ar-SA"/>
        </w:rPr>
        <w:t>The following statement:</w:t>
      </w:r>
    </w:p>
    <w:p w14:paraId="1904AA25" w14:textId="77777777" w:rsidR="008E3023" w:rsidRPr="00A20BFE" w:rsidRDefault="008E3023" w:rsidP="00C000BD">
      <w:pPr>
        <w:widowControl/>
        <w:numPr>
          <w:ilvl w:val="0"/>
          <w:numId w:val="1"/>
        </w:numPr>
        <w:tabs>
          <w:tab w:val="left" w:pos="851"/>
        </w:tabs>
        <w:autoSpaceDE/>
        <w:autoSpaceDN/>
        <w:spacing w:after="200" w:line="276" w:lineRule="auto"/>
        <w:ind w:left="360"/>
        <w:contextualSpacing/>
        <w:rPr>
          <w:rFonts w:cs="Times New Roman"/>
          <w:i/>
          <w:lang w:eastAsia="en-US" w:bidi="ar-SA"/>
        </w:rPr>
      </w:pPr>
      <w:r w:rsidRPr="00A20BFE">
        <w:rPr>
          <w:rFonts w:cs="Times New Roman"/>
          <w:i/>
          <w:lang w:eastAsia="en-US" w:bidi="ar-SA"/>
        </w:rPr>
        <w:t xml:space="preserve">Published works submitted in partial fulfilment of the requirements of Leeds Beckett University for the degree of Doctor of </w:t>
      </w:r>
      <w:r w:rsidR="00DE4A80">
        <w:rPr>
          <w:rFonts w:cs="Times New Roman"/>
          <w:i/>
          <w:lang w:eastAsia="en-US" w:bidi="ar-SA"/>
        </w:rPr>
        <w:t>Philosophy by Creative Practice</w:t>
      </w:r>
      <w:r w:rsidRPr="00A20BFE">
        <w:rPr>
          <w:rFonts w:cs="Times New Roman"/>
          <w:i/>
          <w:lang w:eastAsia="en-US" w:bidi="ar-SA"/>
        </w:rPr>
        <w:t>.</w:t>
      </w:r>
    </w:p>
    <w:p w14:paraId="63001BBD" w14:textId="0EB49625" w:rsidR="002E65E0" w:rsidRDefault="002E65E0">
      <w:pPr>
        <w:widowControl/>
        <w:autoSpaceDE/>
        <w:autoSpaceDN/>
        <w:spacing w:after="160" w:line="259" w:lineRule="auto"/>
        <w:rPr>
          <w:rFonts w:cs="Times New Roman"/>
          <w:lang w:eastAsia="en-US" w:bidi="ar-SA"/>
        </w:rPr>
      </w:pPr>
    </w:p>
    <w:p w14:paraId="16351ABF" w14:textId="77777777" w:rsidR="008E3023" w:rsidRPr="005D417D" w:rsidRDefault="008E3023" w:rsidP="002351EC">
      <w:pPr>
        <w:widowControl/>
        <w:tabs>
          <w:tab w:val="left" w:pos="851"/>
        </w:tabs>
        <w:autoSpaceDE/>
        <w:autoSpaceDN/>
        <w:spacing w:line="276" w:lineRule="auto"/>
        <w:contextualSpacing/>
        <w:rPr>
          <w:rFonts w:cs="Times New Roman"/>
          <w:color w:val="7030A0"/>
          <w:lang w:eastAsia="en-US" w:bidi="ar-SA"/>
        </w:rPr>
      </w:pPr>
      <w:r w:rsidRPr="005D417D">
        <w:rPr>
          <w:rFonts w:cs="Times New Roman"/>
          <w:b/>
          <w:color w:val="7030A0"/>
          <w:lang w:eastAsia="en-US" w:bidi="ar-SA"/>
        </w:rPr>
        <w:t>(B) Contents page</w:t>
      </w:r>
    </w:p>
    <w:p w14:paraId="0E4FD93F" w14:textId="77777777" w:rsidR="008E3023" w:rsidRPr="00A20BFE" w:rsidRDefault="008E3023" w:rsidP="002351EC">
      <w:pPr>
        <w:widowControl/>
        <w:tabs>
          <w:tab w:val="left" w:pos="851"/>
        </w:tabs>
        <w:autoSpaceDE/>
        <w:autoSpaceDN/>
        <w:spacing w:line="276" w:lineRule="auto"/>
        <w:contextualSpacing/>
        <w:rPr>
          <w:rFonts w:cs="Times New Roman"/>
          <w:lang w:eastAsia="en-US" w:bidi="ar-SA"/>
        </w:rPr>
      </w:pPr>
      <w:r w:rsidRPr="00A20BFE">
        <w:rPr>
          <w:rFonts w:cs="Times New Roman"/>
          <w:lang w:eastAsia="en-US" w:bidi="ar-SA"/>
        </w:rPr>
        <w:t>This should list all the</w:t>
      </w:r>
      <w:r w:rsidR="00DE4A80">
        <w:rPr>
          <w:rFonts w:cs="Times New Roman"/>
          <w:lang w:eastAsia="en-US" w:bidi="ar-SA"/>
        </w:rPr>
        <w:t xml:space="preserve"> chapters and include a </w:t>
      </w:r>
      <w:r w:rsidR="00D93925">
        <w:rPr>
          <w:rFonts w:cs="Times New Roman"/>
          <w:lang w:eastAsia="en-US" w:bidi="ar-SA"/>
        </w:rPr>
        <w:t>permanent</w:t>
      </w:r>
      <w:r w:rsidR="00DE4A80">
        <w:rPr>
          <w:rFonts w:cs="Times New Roman"/>
          <w:lang w:eastAsia="en-US" w:bidi="ar-SA"/>
        </w:rPr>
        <w:t xml:space="preserve"> archival record of the submission. </w:t>
      </w:r>
    </w:p>
    <w:p w14:paraId="284E00C8" w14:textId="7232AD18" w:rsidR="008E3023" w:rsidRDefault="008E3023" w:rsidP="002351EC">
      <w:pPr>
        <w:widowControl/>
        <w:tabs>
          <w:tab w:val="left" w:pos="851"/>
        </w:tabs>
        <w:autoSpaceDE/>
        <w:autoSpaceDN/>
        <w:spacing w:line="276" w:lineRule="auto"/>
        <w:contextualSpacing/>
        <w:rPr>
          <w:rFonts w:cs="Times New Roman"/>
          <w:lang w:eastAsia="en-US" w:bidi="ar-SA"/>
        </w:rPr>
      </w:pPr>
    </w:p>
    <w:p w14:paraId="5380C9A7" w14:textId="0A000274" w:rsidR="008E3023" w:rsidRDefault="008E3023" w:rsidP="002351EC">
      <w:pPr>
        <w:widowControl/>
        <w:tabs>
          <w:tab w:val="left" w:pos="851"/>
        </w:tabs>
        <w:autoSpaceDE/>
        <w:autoSpaceDN/>
        <w:spacing w:line="276" w:lineRule="auto"/>
        <w:contextualSpacing/>
        <w:rPr>
          <w:rFonts w:cs="Times New Roman"/>
          <w:b/>
          <w:color w:val="7030A0"/>
          <w:lang w:eastAsia="en-US" w:bidi="ar-SA"/>
        </w:rPr>
      </w:pPr>
      <w:r w:rsidRPr="005D417D">
        <w:rPr>
          <w:rFonts w:cs="Times New Roman"/>
          <w:b/>
          <w:color w:val="7030A0"/>
          <w:lang w:eastAsia="en-US" w:bidi="ar-SA"/>
        </w:rPr>
        <w:t>(C) Declaration on collaborative research</w:t>
      </w:r>
    </w:p>
    <w:p w14:paraId="0EC4F313" w14:textId="493376CC" w:rsidR="008E3023" w:rsidRPr="00A20BFE" w:rsidRDefault="008E3023" w:rsidP="002351EC">
      <w:pPr>
        <w:widowControl/>
        <w:tabs>
          <w:tab w:val="left" w:pos="851"/>
        </w:tabs>
        <w:autoSpaceDE/>
        <w:autoSpaceDN/>
        <w:spacing w:line="276" w:lineRule="auto"/>
        <w:contextualSpacing/>
        <w:rPr>
          <w:rFonts w:cs="Times New Roman"/>
          <w:lang w:eastAsia="en-US" w:bidi="ar-SA"/>
        </w:rPr>
      </w:pPr>
      <w:r w:rsidRPr="00A20BFE">
        <w:rPr>
          <w:rFonts w:cs="Times New Roman"/>
          <w:lang w:eastAsia="en-US" w:bidi="ar-SA"/>
        </w:rPr>
        <w:t>Where appropriate, a statement clearly setting out the relative input of the contributing/ collaborating parties.</w:t>
      </w:r>
    </w:p>
    <w:p w14:paraId="34ADC67E" w14:textId="77777777" w:rsidR="008E3023" w:rsidRPr="00B86B0A" w:rsidRDefault="008E3023" w:rsidP="002351EC">
      <w:pPr>
        <w:widowControl/>
        <w:tabs>
          <w:tab w:val="left" w:pos="851"/>
        </w:tabs>
        <w:autoSpaceDE/>
        <w:autoSpaceDN/>
        <w:spacing w:line="276" w:lineRule="auto"/>
        <w:contextualSpacing/>
        <w:rPr>
          <w:rFonts w:cs="Times New Roman"/>
          <w:lang w:eastAsia="en-US" w:bidi="ar-SA"/>
        </w:rPr>
      </w:pPr>
    </w:p>
    <w:p w14:paraId="09A49828" w14:textId="77777777" w:rsidR="008E3023" w:rsidRPr="005D417D" w:rsidRDefault="008E3023" w:rsidP="002351EC">
      <w:pPr>
        <w:widowControl/>
        <w:tabs>
          <w:tab w:val="left" w:pos="851"/>
        </w:tabs>
        <w:autoSpaceDE/>
        <w:autoSpaceDN/>
        <w:spacing w:line="276" w:lineRule="auto"/>
        <w:contextualSpacing/>
        <w:rPr>
          <w:rFonts w:cs="Times New Roman"/>
          <w:b/>
          <w:color w:val="7030A0"/>
          <w:lang w:eastAsia="en-US" w:bidi="ar-SA"/>
        </w:rPr>
      </w:pPr>
      <w:r w:rsidRPr="005D417D">
        <w:rPr>
          <w:rFonts w:cs="Times New Roman"/>
          <w:b/>
          <w:color w:val="7030A0"/>
          <w:lang w:eastAsia="en-US" w:bidi="ar-SA"/>
        </w:rPr>
        <w:t>(D) Abstract</w:t>
      </w:r>
    </w:p>
    <w:p w14:paraId="3863419F" w14:textId="7A279444" w:rsidR="00B86B0A" w:rsidRDefault="008E3023" w:rsidP="0027675A">
      <w:pPr>
        <w:widowControl/>
        <w:tabs>
          <w:tab w:val="left" w:pos="851"/>
        </w:tabs>
        <w:autoSpaceDE/>
        <w:autoSpaceDN/>
        <w:spacing w:line="276" w:lineRule="auto"/>
        <w:contextualSpacing/>
        <w:rPr>
          <w:rFonts w:cs="Times New Roman"/>
          <w:lang w:eastAsia="en-US" w:bidi="ar-SA"/>
        </w:rPr>
      </w:pPr>
      <w:r w:rsidRPr="00A20BFE">
        <w:rPr>
          <w:rFonts w:cs="Times New Roman"/>
          <w:lang w:eastAsia="en-US" w:bidi="ar-SA"/>
        </w:rPr>
        <w:t>An abstract of approximately 300 words.</w:t>
      </w:r>
    </w:p>
    <w:p w14:paraId="5B6FFC66" w14:textId="77777777" w:rsidR="0027675A" w:rsidRDefault="0027675A" w:rsidP="0027675A">
      <w:pPr>
        <w:widowControl/>
        <w:tabs>
          <w:tab w:val="left" w:pos="851"/>
        </w:tabs>
        <w:autoSpaceDE/>
        <w:autoSpaceDN/>
        <w:spacing w:line="276" w:lineRule="auto"/>
        <w:contextualSpacing/>
        <w:rPr>
          <w:rFonts w:cs="Times New Roman"/>
          <w:color w:val="C45911"/>
          <w:lang w:eastAsia="en-US" w:bidi="ar-SA"/>
        </w:rPr>
      </w:pPr>
    </w:p>
    <w:p w14:paraId="52D9346C" w14:textId="3839DBA4" w:rsidR="008E3023" w:rsidRDefault="008E3023" w:rsidP="002351EC">
      <w:pPr>
        <w:widowControl/>
        <w:tabs>
          <w:tab w:val="left" w:pos="851"/>
        </w:tabs>
        <w:autoSpaceDE/>
        <w:autoSpaceDN/>
        <w:spacing w:line="276" w:lineRule="auto"/>
        <w:contextualSpacing/>
        <w:rPr>
          <w:rFonts w:cs="Times New Roman"/>
          <w:b/>
          <w:color w:val="7030A0"/>
          <w:lang w:eastAsia="en-US" w:bidi="ar-SA"/>
        </w:rPr>
      </w:pPr>
      <w:r w:rsidRPr="005D417D">
        <w:rPr>
          <w:rFonts w:cs="Times New Roman"/>
          <w:b/>
          <w:color w:val="7030A0"/>
          <w:lang w:eastAsia="en-US" w:bidi="ar-SA"/>
        </w:rPr>
        <w:t xml:space="preserve">(E) </w:t>
      </w:r>
      <w:r w:rsidR="00DE4A80" w:rsidRPr="005D417D">
        <w:rPr>
          <w:rFonts w:cs="Times New Roman"/>
          <w:b/>
          <w:color w:val="7030A0"/>
          <w:lang w:eastAsia="en-US" w:bidi="ar-SA"/>
        </w:rPr>
        <w:t>Thesis</w:t>
      </w:r>
    </w:p>
    <w:p w14:paraId="71BCEDE5" w14:textId="393960A2" w:rsidR="008E3023" w:rsidRPr="00A20BFE" w:rsidRDefault="008E3023" w:rsidP="002351EC">
      <w:pPr>
        <w:widowControl/>
        <w:tabs>
          <w:tab w:val="left" w:pos="709"/>
        </w:tabs>
        <w:autoSpaceDE/>
        <w:autoSpaceDN/>
        <w:spacing w:line="276" w:lineRule="auto"/>
        <w:rPr>
          <w:rFonts w:cs="Times New Roman"/>
          <w:b/>
          <w:lang w:eastAsia="en-US" w:bidi="ar-SA"/>
        </w:rPr>
      </w:pPr>
      <w:r w:rsidRPr="00A20BFE">
        <w:rPr>
          <w:rFonts w:cs="Times New Roman"/>
          <w:lang w:eastAsia="en-US" w:bidi="ar-SA"/>
        </w:rPr>
        <w:t xml:space="preserve">The </w:t>
      </w:r>
      <w:r w:rsidR="00DE4A80">
        <w:rPr>
          <w:rFonts w:cs="Times New Roman"/>
          <w:lang w:eastAsia="en-US" w:bidi="ar-SA"/>
        </w:rPr>
        <w:t xml:space="preserve">thesis </w:t>
      </w:r>
      <w:r w:rsidR="00831AA9">
        <w:rPr>
          <w:rFonts w:cs="Times New Roman"/>
          <w:lang w:eastAsia="en-US" w:bidi="ar-SA"/>
        </w:rPr>
        <w:t>should not normally be less than</w:t>
      </w:r>
      <w:r w:rsidRPr="00A20BFE">
        <w:rPr>
          <w:rFonts w:cs="Times New Roman"/>
          <w:lang w:eastAsia="en-US" w:bidi="ar-SA"/>
        </w:rPr>
        <w:t xml:space="preserve"> 1</w:t>
      </w:r>
      <w:r w:rsidR="00DE4A80">
        <w:rPr>
          <w:rFonts w:cs="Times New Roman"/>
          <w:lang w:eastAsia="en-US" w:bidi="ar-SA"/>
        </w:rPr>
        <w:t>5</w:t>
      </w:r>
      <w:r w:rsidR="00831AA9">
        <w:rPr>
          <w:rFonts w:cs="Times New Roman"/>
          <w:lang w:eastAsia="en-US" w:bidi="ar-SA"/>
        </w:rPr>
        <w:t xml:space="preserve">,000 or more than </w:t>
      </w:r>
      <w:r w:rsidRPr="00A20BFE">
        <w:rPr>
          <w:rFonts w:cs="Times New Roman"/>
          <w:lang w:eastAsia="en-US" w:bidi="ar-SA"/>
        </w:rPr>
        <w:t>2</w:t>
      </w:r>
      <w:r w:rsidR="00DE4A80">
        <w:rPr>
          <w:rFonts w:cs="Times New Roman"/>
          <w:lang w:eastAsia="en-US" w:bidi="ar-SA"/>
        </w:rPr>
        <w:t>5</w:t>
      </w:r>
      <w:r w:rsidRPr="00A20BFE">
        <w:rPr>
          <w:rFonts w:cs="Times New Roman"/>
          <w:lang w:eastAsia="en-US" w:bidi="ar-SA"/>
        </w:rPr>
        <w:t>,000 words</w:t>
      </w:r>
      <w:r w:rsidR="00831AA9">
        <w:rPr>
          <w:rFonts w:cs="Times New Roman"/>
          <w:lang w:eastAsia="en-US" w:bidi="ar-SA"/>
        </w:rPr>
        <w:t xml:space="preserve"> as appropriate to the particular research programme</w:t>
      </w:r>
      <w:r w:rsidRPr="00A20BFE">
        <w:rPr>
          <w:rFonts w:cs="Times New Roman"/>
          <w:lang w:eastAsia="en-US" w:bidi="ar-SA"/>
        </w:rPr>
        <w:t xml:space="preserve">. In preparing this, you should pay particular attention to the assessment requirements for this award (see Section 11.23.6 of the </w:t>
      </w:r>
      <w:hyperlink r:id="rId28" w:history="1">
        <w:r w:rsidRPr="00A20BFE">
          <w:rPr>
            <w:rFonts w:ascii="Verdana" w:hAnsi="Verdana" w:cs="Times New Roman"/>
            <w:color w:val="0000FF"/>
            <w:sz w:val="20"/>
            <w:u w:val="single"/>
            <w:lang w:eastAsia="en-US" w:bidi="ar-SA"/>
          </w:rPr>
          <w:t>University Academic Regulations</w:t>
        </w:r>
      </w:hyperlink>
      <w:r w:rsidRPr="00A20BFE">
        <w:rPr>
          <w:rFonts w:cs="Times New Roman"/>
          <w:lang w:eastAsia="en-US" w:bidi="ar-SA"/>
        </w:rPr>
        <w:t>) and you should address the following:</w:t>
      </w:r>
    </w:p>
    <w:p w14:paraId="77FF6226" w14:textId="77777777" w:rsidR="008E3023" w:rsidRPr="00A20BFE" w:rsidRDefault="008E3023" w:rsidP="002351EC">
      <w:pPr>
        <w:widowControl/>
        <w:tabs>
          <w:tab w:val="left" w:pos="709"/>
        </w:tabs>
        <w:autoSpaceDE/>
        <w:autoSpaceDN/>
        <w:spacing w:line="276" w:lineRule="auto"/>
        <w:rPr>
          <w:rFonts w:cs="Times New Roman"/>
          <w:b/>
          <w:color w:val="7030A0"/>
          <w:lang w:eastAsia="en-US" w:bidi="ar-SA"/>
        </w:rPr>
      </w:pPr>
    </w:p>
    <w:p w14:paraId="1B6544AB" w14:textId="1234933E" w:rsidR="008E3023" w:rsidRPr="00A20BFE" w:rsidRDefault="008E3023" w:rsidP="000565C6">
      <w:pPr>
        <w:widowControl/>
        <w:tabs>
          <w:tab w:val="left" w:pos="709"/>
        </w:tabs>
        <w:autoSpaceDE/>
        <w:autoSpaceDN/>
        <w:spacing w:line="276" w:lineRule="auto"/>
        <w:rPr>
          <w:rFonts w:cs="Times New Roman"/>
          <w:b/>
          <w:lang w:eastAsia="en-US" w:bidi="ar-SA"/>
        </w:rPr>
      </w:pPr>
      <w:r w:rsidRPr="00A20BFE">
        <w:rPr>
          <w:rFonts w:cs="Times New Roman"/>
          <w:b/>
          <w:color w:val="7030A0"/>
          <w:lang w:eastAsia="en-US" w:bidi="ar-SA"/>
        </w:rPr>
        <w:t>The research context</w:t>
      </w:r>
      <w:r w:rsidRPr="00A20BFE">
        <w:rPr>
          <w:rFonts w:cs="Times New Roman"/>
          <w:b/>
          <w:color w:val="7030A0"/>
          <w:sz w:val="26"/>
          <w:szCs w:val="26"/>
          <w:lang w:eastAsia="en-US" w:bidi="ar-SA"/>
        </w:rPr>
        <w:br/>
      </w:r>
      <w:r w:rsidRPr="00A20BFE">
        <w:rPr>
          <w:rFonts w:cs="Times New Roman"/>
          <w:lang w:eastAsia="en-US" w:bidi="ar-SA"/>
        </w:rPr>
        <w:br/>
        <w:t>A review of the field of research, setting out of the place of the current submission within that research context</w:t>
      </w:r>
      <w:r w:rsidR="00DE4A80">
        <w:rPr>
          <w:rFonts w:cs="Times New Roman"/>
          <w:lang w:eastAsia="en-US" w:bidi="ar-SA"/>
        </w:rPr>
        <w:t xml:space="preserve">. </w:t>
      </w:r>
      <w:r w:rsidRPr="00A20BFE">
        <w:rPr>
          <w:rFonts w:cs="Times New Roman"/>
          <w:lang w:eastAsia="en-US" w:bidi="ar-SA"/>
        </w:rPr>
        <w:t xml:space="preserve"> This review should include reference to recent and current </w:t>
      </w:r>
      <w:r w:rsidR="00DE4A80">
        <w:rPr>
          <w:rFonts w:cs="Times New Roman"/>
          <w:lang w:eastAsia="en-US" w:bidi="ar-SA"/>
        </w:rPr>
        <w:t xml:space="preserve">creative practice </w:t>
      </w:r>
      <w:r w:rsidRPr="00A20BFE">
        <w:rPr>
          <w:rFonts w:cs="Times New Roman"/>
          <w:lang w:eastAsia="en-US" w:bidi="ar-SA"/>
        </w:rPr>
        <w:t>research and publications in the field.</w:t>
      </w:r>
    </w:p>
    <w:p w14:paraId="17080726" w14:textId="77777777" w:rsidR="008E3023" w:rsidRPr="00B86B0A" w:rsidRDefault="008E3023" w:rsidP="000565C6">
      <w:pPr>
        <w:widowControl/>
        <w:tabs>
          <w:tab w:val="left" w:pos="709"/>
        </w:tabs>
        <w:autoSpaceDE/>
        <w:autoSpaceDN/>
        <w:spacing w:line="276" w:lineRule="auto"/>
        <w:rPr>
          <w:rFonts w:cs="Times New Roman"/>
          <w:b/>
          <w:color w:val="7030A0"/>
          <w:lang w:eastAsia="en-US" w:bidi="ar-SA"/>
        </w:rPr>
      </w:pPr>
    </w:p>
    <w:p w14:paraId="2A070B08" w14:textId="77777777" w:rsidR="008E3023" w:rsidRPr="00A20BFE" w:rsidRDefault="008E3023" w:rsidP="000565C6">
      <w:pPr>
        <w:widowControl/>
        <w:tabs>
          <w:tab w:val="left" w:pos="709"/>
        </w:tabs>
        <w:autoSpaceDE/>
        <w:autoSpaceDN/>
        <w:spacing w:line="276" w:lineRule="auto"/>
        <w:rPr>
          <w:rFonts w:cs="Times New Roman"/>
          <w:b/>
          <w:lang w:eastAsia="en-US" w:bidi="ar-SA"/>
        </w:rPr>
      </w:pPr>
      <w:r w:rsidRPr="00A20BFE">
        <w:rPr>
          <w:rFonts w:cs="Times New Roman"/>
          <w:b/>
          <w:color w:val="7030A0"/>
          <w:lang w:eastAsia="en-US" w:bidi="ar-SA"/>
        </w:rPr>
        <w:t>The coherence of the works submitted</w:t>
      </w:r>
      <w:r w:rsidRPr="00A20BFE">
        <w:rPr>
          <w:rFonts w:cs="Times New Roman"/>
          <w:b/>
          <w:color w:val="7030A0"/>
          <w:sz w:val="26"/>
          <w:szCs w:val="26"/>
          <w:lang w:eastAsia="en-US" w:bidi="ar-SA"/>
        </w:rPr>
        <w:br/>
      </w:r>
      <w:r w:rsidRPr="00A20BFE">
        <w:rPr>
          <w:rFonts w:cs="Times New Roman"/>
          <w:lang w:eastAsia="en-US" w:bidi="ar-SA"/>
        </w:rPr>
        <w:br/>
        <w:t xml:space="preserve">The </w:t>
      </w:r>
      <w:r w:rsidR="00DE4A80">
        <w:rPr>
          <w:rFonts w:cs="Times New Roman"/>
          <w:lang w:eastAsia="en-US" w:bidi="ar-SA"/>
        </w:rPr>
        <w:t>thesis</w:t>
      </w:r>
      <w:r w:rsidRPr="00A20BFE">
        <w:rPr>
          <w:rFonts w:cs="Times New Roman"/>
          <w:lang w:eastAsia="en-US" w:bidi="ar-SA"/>
        </w:rPr>
        <w:t xml:space="preserve"> should explain how the works submitted relate to each other and the field of study. You may comment on the sequential development of the submissions in terms of, for example, theory, methodology, techniques and research context.</w:t>
      </w:r>
      <w:r w:rsidRPr="00A20BFE">
        <w:rPr>
          <w:rFonts w:cs="Times New Roman"/>
          <w:lang w:eastAsia="en-US" w:bidi="ar-SA"/>
        </w:rPr>
        <w:br/>
      </w:r>
    </w:p>
    <w:p w14:paraId="65FD87F3" w14:textId="06015FC2" w:rsidR="008E3023" w:rsidRPr="00A20BFE" w:rsidRDefault="005D417D" w:rsidP="005D417D">
      <w:pPr>
        <w:widowControl/>
        <w:tabs>
          <w:tab w:val="left" w:pos="851"/>
        </w:tabs>
        <w:autoSpaceDE/>
        <w:autoSpaceDN/>
        <w:spacing w:line="276" w:lineRule="auto"/>
        <w:contextualSpacing/>
        <w:rPr>
          <w:rFonts w:cs="Times New Roman"/>
          <w:lang w:eastAsia="en-US" w:bidi="ar-SA"/>
        </w:rPr>
      </w:pPr>
      <w:r w:rsidRPr="005D417D">
        <w:rPr>
          <w:rFonts w:cs="Times New Roman"/>
          <w:b/>
          <w:color w:val="7030A0"/>
          <w:lang w:eastAsia="en-US" w:bidi="ar-SA"/>
        </w:rPr>
        <w:t>Additional guidance</w:t>
      </w:r>
    </w:p>
    <w:p w14:paraId="4A55690B" w14:textId="77777777" w:rsidR="008E3023" w:rsidRDefault="008E3023" w:rsidP="00B86B0A">
      <w:pPr>
        <w:widowControl/>
        <w:tabs>
          <w:tab w:val="left" w:pos="851"/>
        </w:tabs>
        <w:autoSpaceDE/>
        <w:autoSpaceDN/>
        <w:spacing w:line="276" w:lineRule="auto"/>
        <w:contextualSpacing/>
        <w:rPr>
          <w:rFonts w:cs="Times New Roman"/>
          <w:lang w:eastAsia="en-US" w:bidi="ar-SA"/>
        </w:rPr>
      </w:pPr>
    </w:p>
    <w:p w14:paraId="4E1FEA9F" w14:textId="3B229472" w:rsidR="005D417D" w:rsidRDefault="002C3F97" w:rsidP="002351EC">
      <w:pPr>
        <w:widowControl/>
        <w:autoSpaceDE/>
        <w:autoSpaceDN/>
        <w:spacing w:after="200" w:line="276" w:lineRule="auto"/>
        <w:rPr>
          <w:lang w:val="en-US" w:eastAsia="en-US" w:bidi="ar-SA"/>
        </w:rPr>
      </w:pPr>
      <w:r w:rsidRPr="00A20BFE">
        <w:rPr>
          <w:lang w:eastAsia="en-US" w:bidi="ar-SA"/>
        </w:rPr>
        <w:lastRenderedPageBreak/>
        <w:t>Practice-based work can come in many forms and therefore the candidate must decide, in consultation with their supervisor, the most suitable method to clearly communicate their work to the examination team. Past submissions have included play scripts from theatrical performances, sound works, digital film and still photography. Some candidates choose to include their visual documents in the critical and contextual document, while others may wish to keep the record of their practical submission separate from the writing. Some candidates have made their entire submission online as a website</w:t>
      </w:r>
      <w:r w:rsidR="005D417D">
        <w:rPr>
          <w:lang w:eastAsia="en-US" w:bidi="ar-SA"/>
        </w:rPr>
        <w:t>.  This</w:t>
      </w:r>
      <w:r w:rsidRPr="00A20BFE">
        <w:rPr>
          <w:lang w:eastAsia="en-US" w:bidi="ar-SA"/>
        </w:rPr>
        <w:t xml:space="preserve"> is entirely acceptable so long as the website: </w:t>
      </w:r>
      <w:r w:rsidRPr="00A20BFE">
        <w:rPr>
          <w:lang w:val="en-US" w:eastAsia="en-US" w:bidi="ar-SA"/>
        </w:rPr>
        <w:t>clearly demarcates any collaborators and participants, identifies the strategies and methods involved in the work, defines the critical context for the work, cites its impact and dissemination in the public domain and clearly states the original contribution to knowledge and to the relevant discipline.</w:t>
      </w:r>
    </w:p>
    <w:p w14:paraId="39CD57FA" w14:textId="77777777" w:rsidR="002E65E0" w:rsidRDefault="002C3F97" w:rsidP="002351EC">
      <w:pPr>
        <w:widowControl/>
        <w:autoSpaceDE/>
        <w:autoSpaceDN/>
        <w:spacing w:after="200" w:line="276" w:lineRule="auto"/>
        <w:rPr>
          <w:lang w:val="en-US" w:eastAsia="en-US" w:bidi="ar-SA"/>
        </w:rPr>
      </w:pPr>
      <w:r w:rsidRPr="00A20BFE">
        <w:rPr>
          <w:lang w:val="en-US" w:eastAsia="en-US" w:bidi="ar-SA"/>
        </w:rPr>
        <w:t>The key to a successful submission is clearly communicating the work under analysis and articulating its original context and means of dissemination to an audience.</w:t>
      </w:r>
    </w:p>
    <w:p w14:paraId="49AB96D3" w14:textId="15B4EFDC" w:rsidR="002C3F97" w:rsidRDefault="002C3F97" w:rsidP="002351EC">
      <w:pPr>
        <w:widowControl/>
        <w:autoSpaceDE/>
        <w:autoSpaceDN/>
        <w:spacing w:after="200" w:line="276" w:lineRule="auto"/>
        <w:rPr>
          <w:lang w:val="en-US" w:eastAsia="en-US" w:bidi="ar-SA"/>
        </w:rPr>
      </w:pPr>
      <w:r w:rsidRPr="00A20BFE">
        <w:rPr>
          <w:lang w:val="en-US" w:eastAsia="en-US" w:bidi="ar-SA"/>
        </w:rPr>
        <w:t>A timeline of when the existing published works were completed is encouraged as it can help the examiners understand the development of the work/works over the period of time under review and within the context of the period in which they were made.</w:t>
      </w:r>
      <w:r w:rsidR="00CE5CAC">
        <w:rPr>
          <w:lang w:val="en-US" w:eastAsia="en-US" w:bidi="ar-SA"/>
        </w:rPr>
        <w:t xml:space="preserve"> </w:t>
      </w:r>
      <w:r w:rsidR="00103FD7" w:rsidRPr="00C269BB">
        <w:rPr>
          <w:lang w:val="en-US" w:eastAsia="en-US" w:bidi="ar-SA"/>
        </w:rPr>
        <w:t>It may be prudent to hold an exhibition of your work for the examiners to see when they attend for your Viva as this will keep your practice at the forefront of their thoughts whilst conducting your Viva. Some candidates have completed live performances for their examination team the night before their Viva</w:t>
      </w:r>
      <w:r w:rsidR="003001BC">
        <w:rPr>
          <w:lang w:val="en-US" w:eastAsia="en-US" w:bidi="ar-SA"/>
        </w:rPr>
        <w:t>,</w:t>
      </w:r>
      <w:r w:rsidR="00103FD7" w:rsidRPr="00C269BB">
        <w:rPr>
          <w:lang w:val="en-US" w:eastAsia="en-US" w:bidi="ar-SA"/>
        </w:rPr>
        <w:t xml:space="preserve"> and examination teams have commented on how useful that was to their understanding of the work being assessed. But, be advised, if you are going to present a performance or an exhibition of your work, it does need to be </w:t>
      </w:r>
      <w:r w:rsidR="002230AA" w:rsidRPr="00C269BB">
        <w:rPr>
          <w:lang w:val="en-US" w:eastAsia="en-US" w:bidi="ar-SA"/>
        </w:rPr>
        <w:t>of a</w:t>
      </w:r>
      <w:r w:rsidR="00103FD7" w:rsidRPr="00C269BB">
        <w:rPr>
          <w:lang w:val="en-US" w:eastAsia="en-US" w:bidi="ar-SA"/>
        </w:rPr>
        <w:t xml:space="preserve"> doctoral </w:t>
      </w:r>
      <w:r w:rsidR="002230AA" w:rsidRPr="00C269BB">
        <w:rPr>
          <w:lang w:val="en-US" w:eastAsia="en-US" w:bidi="ar-SA"/>
        </w:rPr>
        <w:t>standard</w:t>
      </w:r>
      <w:r w:rsidR="00103FD7" w:rsidRPr="00C269BB">
        <w:rPr>
          <w:lang w:val="en-US" w:eastAsia="en-US" w:bidi="ar-SA"/>
        </w:rPr>
        <w:t>.</w:t>
      </w:r>
    </w:p>
    <w:p w14:paraId="56C5EF99" w14:textId="2F681F94" w:rsidR="002C3F97" w:rsidRPr="00A20BFE" w:rsidRDefault="00D93925" w:rsidP="002351EC">
      <w:pPr>
        <w:widowControl/>
        <w:autoSpaceDE/>
        <w:autoSpaceDN/>
        <w:spacing w:after="200" w:line="276" w:lineRule="auto"/>
        <w:rPr>
          <w:rFonts w:cs="Times New Roman"/>
          <w:sz w:val="24"/>
          <w:szCs w:val="24"/>
          <w:lang w:eastAsia="en-US" w:bidi="ar-SA"/>
        </w:rPr>
      </w:pPr>
      <w:r>
        <w:rPr>
          <w:rFonts w:cs="Times New Roman"/>
          <w:lang w:eastAsia="en-US" w:bidi="ar-SA"/>
        </w:rPr>
        <w:t>T</w:t>
      </w:r>
      <w:r w:rsidR="002C3F97" w:rsidRPr="00A20BFE">
        <w:rPr>
          <w:rFonts w:cs="Times New Roman"/>
          <w:lang w:eastAsia="en-US" w:bidi="ar-SA"/>
        </w:rPr>
        <w:t xml:space="preserve">he </w:t>
      </w:r>
      <w:r w:rsidR="002C3F97">
        <w:rPr>
          <w:rFonts w:cs="Times New Roman"/>
          <w:lang w:eastAsia="en-US" w:bidi="ar-SA"/>
        </w:rPr>
        <w:t>thesis</w:t>
      </w:r>
      <w:r w:rsidR="002C3F97" w:rsidRPr="00A20BFE">
        <w:rPr>
          <w:rFonts w:cs="Times New Roman"/>
          <w:lang w:eastAsia="en-US" w:bidi="ar-SA"/>
        </w:rPr>
        <w:t xml:space="preserve"> that frames the PhD </w:t>
      </w:r>
      <w:r w:rsidR="003E2628">
        <w:rPr>
          <w:rFonts w:cs="Times New Roman"/>
          <w:lang w:eastAsia="en-US" w:bidi="ar-SA"/>
        </w:rPr>
        <w:t>in</w:t>
      </w:r>
      <w:r w:rsidR="002C3F97" w:rsidRPr="00A20BFE">
        <w:rPr>
          <w:rFonts w:cs="Times New Roman"/>
          <w:lang w:eastAsia="en-US" w:bidi="ar-SA"/>
        </w:rPr>
        <w:t xml:space="preserve"> </w:t>
      </w:r>
      <w:r>
        <w:rPr>
          <w:rFonts w:cs="Times New Roman"/>
          <w:lang w:eastAsia="en-US" w:bidi="ar-SA"/>
        </w:rPr>
        <w:t xml:space="preserve">Creative Practice </w:t>
      </w:r>
      <w:r w:rsidR="002C3F97" w:rsidRPr="00A20BFE">
        <w:rPr>
          <w:rFonts w:cs="Times New Roman"/>
          <w:lang w:eastAsia="en-US" w:bidi="ar-SA"/>
        </w:rPr>
        <w:t>does necessitate that certain key elements are included in the submission, such as:</w:t>
      </w:r>
    </w:p>
    <w:p w14:paraId="02859D59" w14:textId="77777777" w:rsidR="002C3F97" w:rsidRPr="00BB302E" w:rsidRDefault="002C3F97" w:rsidP="00C000BD">
      <w:pPr>
        <w:widowControl/>
        <w:numPr>
          <w:ilvl w:val="0"/>
          <w:numId w:val="8"/>
        </w:numPr>
        <w:autoSpaceDE/>
        <w:autoSpaceDN/>
        <w:spacing w:line="276" w:lineRule="auto"/>
        <w:rPr>
          <w:rFonts w:eastAsia="Times New Roman" w:cs="Times New Roman"/>
          <w:szCs w:val="24"/>
          <w:lang w:eastAsia="en-US" w:bidi="ar-SA"/>
        </w:rPr>
      </w:pPr>
      <w:r w:rsidRPr="00BB302E">
        <w:rPr>
          <w:rFonts w:eastAsia="Times New Roman" w:cs="Times New Roman"/>
          <w:szCs w:val="24"/>
          <w:lang w:eastAsia="en-US" w:bidi="ar-SA"/>
        </w:rPr>
        <w:t>a title</w:t>
      </w:r>
    </w:p>
    <w:p w14:paraId="5AF20DDC" w14:textId="77777777" w:rsidR="002C3F97" w:rsidRPr="00BB302E" w:rsidRDefault="002C3F97" w:rsidP="00C000BD">
      <w:pPr>
        <w:widowControl/>
        <w:numPr>
          <w:ilvl w:val="0"/>
          <w:numId w:val="8"/>
        </w:numPr>
        <w:autoSpaceDE/>
        <w:autoSpaceDN/>
        <w:spacing w:line="276" w:lineRule="auto"/>
        <w:rPr>
          <w:rFonts w:eastAsia="Times New Roman" w:cs="Times New Roman"/>
          <w:szCs w:val="24"/>
          <w:lang w:eastAsia="en-US" w:bidi="ar-SA"/>
        </w:rPr>
      </w:pPr>
      <w:r w:rsidRPr="00BB302E">
        <w:rPr>
          <w:rFonts w:eastAsia="Times New Roman" w:cs="Times New Roman"/>
          <w:szCs w:val="24"/>
          <w:lang w:eastAsia="en-US" w:bidi="ar-SA"/>
        </w:rPr>
        <w:t>a table of contents</w:t>
      </w:r>
    </w:p>
    <w:p w14:paraId="130AA969" w14:textId="77777777" w:rsidR="002C3F97" w:rsidRPr="00BB302E" w:rsidRDefault="002C3F97" w:rsidP="00C000BD">
      <w:pPr>
        <w:widowControl/>
        <w:numPr>
          <w:ilvl w:val="0"/>
          <w:numId w:val="8"/>
        </w:numPr>
        <w:autoSpaceDE/>
        <w:autoSpaceDN/>
        <w:spacing w:line="276" w:lineRule="auto"/>
        <w:rPr>
          <w:rFonts w:eastAsia="Times New Roman" w:cs="Times New Roman"/>
          <w:szCs w:val="24"/>
          <w:lang w:eastAsia="en-US" w:bidi="ar-SA"/>
        </w:rPr>
      </w:pPr>
      <w:r w:rsidRPr="00BB302E">
        <w:rPr>
          <w:rFonts w:eastAsia="Times New Roman" w:cs="Times New Roman"/>
          <w:szCs w:val="24"/>
          <w:lang w:eastAsia="en-US" w:bidi="ar-SA"/>
        </w:rPr>
        <w:t>acknowledgements (optional)</w:t>
      </w:r>
    </w:p>
    <w:p w14:paraId="1B11EE9F" w14:textId="77777777" w:rsidR="002C3F97" w:rsidRPr="00BB302E" w:rsidRDefault="002C3F97" w:rsidP="00C000BD">
      <w:pPr>
        <w:widowControl/>
        <w:numPr>
          <w:ilvl w:val="0"/>
          <w:numId w:val="8"/>
        </w:numPr>
        <w:autoSpaceDE/>
        <w:autoSpaceDN/>
        <w:spacing w:line="276" w:lineRule="auto"/>
        <w:rPr>
          <w:rFonts w:eastAsia="Times New Roman" w:cs="Times New Roman"/>
          <w:szCs w:val="24"/>
          <w:lang w:eastAsia="en-US" w:bidi="ar-SA"/>
        </w:rPr>
      </w:pPr>
      <w:r w:rsidRPr="00BB302E">
        <w:rPr>
          <w:rFonts w:eastAsia="Times New Roman" w:cs="Times New Roman"/>
          <w:szCs w:val="24"/>
          <w:lang w:eastAsia="en-US" w:bidi="ar-SA"/>
        </w:rPr>
        <w:t>some introductory remarks</w:t>
      </w:r>
    </w:p>
    <w:p w14:paraId="19FC1C8F" w14:textId="77777777" w:rsidR="002C3F97" w:rsidRPr="00BB302E" w:rsidRDefault="002C3F97" w:rsidP="00C000BD">
      <w:pPr>
        <w:widowControl/>
        <w:numPr>
          <w:ilvl w:val="0"/>
          <w:numId w:val="8"/>
        </w:numPr>
        <w:autoSpaceDE/>
        <w:autoSpaceDN/>
        <w:spacing w:line="276" w:lineRule="auto"/>
        <w:rPr>
          <w:rFonts w:eastAsia="Times New Roman" w:cs="Times New Roman"/>
          <w:szCs w:val="24"/>
          <w:lang w:eastAsia="en-US" w:bidi="ar-SA"/>
        </w:rPr>
      </w:pPr>
      <w:r w:rsidRPr="00BB302E">
        <w:rPr>
          <w:rFonts w:eastAsia="Times New Roman" w:cs="Times New Roman"/>
          <w:szCs w:val="24"/>
          <w:lang w:eastAsia="en-US" w:bidi="ar-SA"/>
        </w:rPr>
        <w:t>full references to all citations as footnotes, endnotes or hyperlinks</w:t>
      </w:r>
    </w:p>
    <w:p w14:paraId="77E068C5" w14:textId="77777777" w:rsidR="002C3F97" w:rsidRPr="00BB302E" w:rsidRDefault="002C3F97" w:rsidP="00C000BD">
      <w:pPr>
        <w:widowControl/>
        <w:numPr>
          <w:ilvl w:val="0"/>
          <w:numId w:val="8"/>
        </w:numPr>
        <w:autoSpaceDE/>
        <w:autoSpaceDN/>
        <w:spacing w:line="276" w:lineRule="auto"/>
        <w:rPr>
          <w:rFonts w:eastAsia="Times New Roman" w:cs="Times New Roman"/>
          <w:szCs w:val="24"/>
          <w:lang w:eastAsia="en-US" w:bidi="ar-SA"/>
        </w:rPr>
      </w:pPr>
      <w:r w:rsidRPr="00BB302E">
        <w:rPr>
          <w:rFonts w:eastAsia="Times New Roman" w:cs="Times New Roman"/>
          <w:szCs w:val="24"/>
          <w:lang w:eastAsia="en-US" w:bidi="ar-SA"/>
        </w:rPr>
        <w:t>a literature/contextual review</w:t>
      </w:r>
    </w:p>
    <w:p w14:paraId="77205110" w14:textId="77777777" w:rsidR="002C3F97" w:rsidRPr="00BB302E" w:rsidRDefault="002C3F97" w:rsidP="00C000BD">
      <w:pPr>
        <w:widowControl/>
        <w:numPr>
          <w:ilvl w:val="0"/>
          <w:numId w:val="8"/>
        </w:numPr>
        <w:autoSpaceDE/>
        <w:autoSpaceDN/>
        <w:spacing w:line="276" w:lineRule="auto"/>
        <w:rPr>
          <w:rFonts w:eastAsia="Times New Roman" w:cs="Times New Roman"/>
          <w:szCs w:val="24"/>
          <w:lang w:eastAsia="en-US" w:bidi="ar-SA"/>
        </w:rPr>
      </w:pPr>
      <w:r w:rsidRPr="00BB302E">
        <w:rPr>
          <w:rFonts w:eastAsia="Times New Roman" w:cs="Times New Roman"/>
          <w:szCs w:val="24"/>
          <w:lang w:eastAsia="en-US" w:bidi="ar-SA"/>
        </w:rPr>
        <w:t>research methodologies that you have employed in your work</w:t>
      </w:r>
    </w:p>
    <w:p w14:paraId="2DD2CAA0" w14:textId="77777777" w:rsidR="002C3F97" w:rsidRPr="00BB302E" w:rsidRDefault="002C3F97" w:rsidP="00C000BD">
      <w:pPr>
        <w:widowControl/>
        <w:numPr>
          <w:ilvl w:val="0"/>
          <w:numId w:val="8"/>
        </w:numPr>
        <w:autoSpaceDE/>
        <w:autoSpaceDN/>
        <w:spacing w:line="276" w:lineRule="auto"/>
        <w:rPr>
          <w:rFonts w:eastAsia="Times New Roman" w:cs="Times New Roman"/>
          <w:szCs w:val="24"/>
          <w:lang w:eastAsia="en-US" w:bidi="ar-SA"/>
        </w:rPr>
      </w:pPr>
      <w:r w:rsidRPr="00BB302E">
        <w:rPr>
          <w:rFonts w:eastAsia="Times New Roman" w:cs="Times New Roman"/>
          <w:szCs w:val="24"/>
          <w:lang w:eastAsia="en-US" w:bidi="ar-SA"/>
        </w:rPr>
        <w:t>theories that inform your particular way of working</w:t>
      </w:r>
    </w:p>
    <w:p w14:paraId="0AB420B0" w14:textId="77777777" w:rsidR="002C3F97" w:rsidRPr="00BB302E" w:rsidRDefault="002C3F97" w:rsidP="00C000BD">
      <w:pPr>
        <w:widowControl/>
        <w:numPr>
          <w:ilvl w:val="0"/>
          <w:numId w:val="8"/>
        </w:numPr>
        <w:autoSpaceDE/>
        <w:autoSpaceDN/>
        <w:spacing w:line="276" w:lineRule="auto"/>
        <w:rPr>
          <w:rFonts w:eastAsia="Times New Roman" w:cs="Times New Roman"/>
          <w:szCs w:val="24"/>
          <w:lang w:eastAsia="en-US" w:bidi="ar-SA"/>
        </w:rPr>
      </w:pPr>
      <w:r w:rsidRPr="00BB302E">
        <w:rPr>
          <w:rFonts w:eastAsia="Times New Roman" w:cs="Times New Roman"/>
          <w:szCs w:val="24"/>
          <w:lang w:eastAsia="en-US" w:bidi="ar-SA"/>
        </w:rPr>
        <w:t>a clear description of the particular field you are working in and other key practitioners working in this discipline</w:t>
      </w:r>
    </w:p>
    <w:p w14:paraId="3B56BB22" w14:textId="7EA812B1" w:rsidR="002C3F97" w:rsidRPr="002C3F97" w:rsidRDefault="003001BC" w:rsidP="00C000BD">
      <w:pPr>
        <w:pStyle w:val="ListParagraph"/>
        <w:numPr>
          <w:ilvl w:val="0"/>
          <w:numId w:val="8"/>
        </w:numPr>
        <w:spacing w:line="276" w:lineRule="auto"/>
        <w:rPr>
          <w:rFonts w:eastAsiaTheme="minorHAnsi"/>
          <w:color w:val="000000"/>
          <w:lang w:bidi="ar-SA"/>
        </w:rPr>
      </w:pPr>
      <w:r>
        <w:rPr>
          <w:color w:val="000000"/>
        </w:rPr>
        <w:t>s</w:t>
      </w:r>
      <w:r w:rsidR="002C3F97" w:rsidRPr="002C3F97">
        <w:rPr>
          <w:color w:val="000000"/>
        </w:rPr>
        <w:t>ome case studies detailing your creative practice which should include:</w:t>
      </w:r>
    </w:p>
    <w:p w14:paraId="0955CDDD" w14:textId="77777777" w:rsidR="00AA1976" w:rsidRDefault="00AA1976" w:rsidP="002351EC">
      <w:pPr>
        <w:pStyle w:val="ListParagraph"/>
        <w:spacing w:line="276" w:lineRule="auto"/>
        <w:rPr>
          <w:color w:val="000000"/>
        </w:rPr>
      </w:pPr>
    </w:p>
    <w:p w14:paraId="3BC747D7" w14:textId="77777777" w:rsidR="002C3F97" w:rsidRPr="00C269BB" w:rsidRDefault="002C3F97" w:rsidP="00C000BD">
      <w:pPr>
        <w:pStyle w:val="ListParagraph"/>
        <w:numPr>
          <w:ilvl w:val="0"/>
          <w:numId w:val="10"/>
        </w:numPr>
        <w:spacing w:line="276" w:lineRule="auto"/>
        <w:rPr>
          <w:rFonts w:asciiTheme="minorHAnsi" w:hAnsiTheme="minorHAnsi" w:cstheme="minorHAnsi"/>
          <w:color w:val="000000"/>
        </w:rPr>
      </w:pPr>
      <w:r w:rsidRPr="00C269BB">
        <w:rPr>
          <w:rFonts w:asciiTheme="minorHAnsi" w:hAnsiTheme="minorHAnsi" w:cstheme="minorHAnsi"/>
          <w:color w:val="000000"/>
        </w:rPr>
        <w:t>Case study title </w:t>
      </w:r>
    </w:p>
    <w:p w14:paraId="671BD18E" w14:textId="77777777" w:rsidR="002C3F97" w:rsidRPr="00C269BB" w:rsidRDefault="002C3F97" w:rsidP="00C000BD">
      <w:pPr>
        <w:pStyle w:val="ListParagraph"/>
        <w:numPr>
          <w:ilvl w:val="0"/>
          <w:numId w:val="10"/>
        </w:numPr>
        <w:spacing w:line="276" w:lineRule="auto"/>
        <w:rPr>
          <w:rFonts w:asciiTheme="minorHAnsi" w:hAnsiTheme="minorHAnsi" w:cstheme="minorHAnsi"/>
          <w:color w:val="000000"/>
        </w:rPr>
      </w:pPr>
      <w:r w:rsidRPr="00C269BB">
        <w:rPr>
          <w:rFonts w:asciiTheme="minorHAnsi" w:hAnsiTheme="minorHAnsi" w:cstheme="minorHAnsi"/>
          <w:color w:val="000000"/>
        </w:rPr>
        <w:t>Introduction</w:t>
      </w:r>
    </w:p>
    <w:p w14:paraId="3143153F" w14:textId="77777777" w:rsidR="002C3F97" w:rsidRPr="00C269BB" w:rsidRDefault="002C3F97" w:rsidP="00C000BD">
      <w:pPr>
        <w:pStyle w:val="ListParagraph"/>
        <w:numPr>
          <w:ilvl w:val="0"/>
          <w:numId w:val="10"/>
        </w:numPr>
        <w:spacing w:line="276" w:lineRule="auto"/>
        <w:rPr>
          <w:rFonts w:asciiTheme="minorHAnsi" w:hAnsiTheme="minorHAnsi" w:cstheme="minorHAnsi"/>
          <w:color w:val="000000"/>
        </w:rPr>
      </w:pPr>
      <w:r w:rsidRPr="00C269BB">
        <w:rPr>
          <w:rFonts w:asciiTheme="minorHAnsi" w:hAnsiTheme="minorHAnsi" w:cstheme="minorHAnsi"/>
          <w:color w:val="000000"/>
        </w:rPr>
        <w:t>Short Description</w:t>
      </w:r>
    </w:p>
    <w:p w14:paraId="7592D17F" w14:textId="77777777" w:rsidR="00AA1976" w:rsidRPr="00C269BB" w:rsidRDefault="002C3F97" w:rsidP="00C000BD">
      <w:pPr>
        <w:pStyle w:val="ListParagraph"/>
        <w:numPr>
          <w:ilvl w:val="0"/>
          <w:numId w:val="10"/>
        </w:numPr>
        <w:spacing w:line="276" w:lineRule="auto"/>
        <w:rPr>
          <w:rFonts w:asciiTheme="minorHAnsi" w:hAnsiTheme="minorHAnsi" w:cstheme="minorHAnsi"/>
          <w:color w:val="000000"/>
        </w:rPr>
      </w:pPr>
      <w:r w:rsidRPr="00C269BB">
        <w:rPr>
          <w:rFonts w:asciiTheme="minorHAnsi" w:hAnsiTheme="minorHAnsi" w:cstheme="minorHAnsi"/>
          <w:color w:val="000000"/>
        </w:rPr>
        <w:t>Collaboration</w:t>
      </w:r>
      <w:r w:rsidR="00CE5CAC" w:rsidRPr="00C269BB">
        <w:rPr>
          <w:rFonts w:asciiTheme="minorHAnsi" w:hAnsiTheme="minorHAnsi" w:cstheme="minorHAnsi"/>
          <w:color w:val="000000"/>
        </w:rPr>
        <w:t xml:space="preserve"> </w:t>
      </w:r>
      <w:r w:rsidR="00103FD7" w:rsidRPr="00C269BB">
        <w:rPr>
          <w:rFonts w:asciiTheme="minorHAnsi" w:hAnsiTheme="minorHAnsi" w:cstheme="minorHAnsi"/>
          <w:color w:val="000000"/>
        </w:rPr>
        <w:t>and</w:t>
      </w:r>
      <w:r w:rsidR="00CE5CAC" w:rsidRPr="00C269BB">
        <w:rPr>
          <w:rFonts w:asciiTheme="minorHAnsi" w:hAnsiTheme="minorHAnsi" w:cstheme="minorHAnsi"/>
          <w:color w:val="000000"/>
        </w:rPr>
        <w:t xml:space="preserve"> </w:t>
      </w:r>
      <w:r w:rsidR="00103FD7" w:rsidRPr="00C269BB">
        <w:rPr>
          <w:rFonts w:asciiTheme="minorHAnsi" w:hAnsiTheme="minorHAnsi" w:cstheme="minorHAnsi"/>
          <w:color w:val="000000"/>
        </w:rPr>
        <w:t>Participants</w:t>
      </w:r>
    </w:p>
    <w:p w14:paraId="1C7BFD82" w14:textId="77777777" w:rsidR="00AA1976" w:rsidRPr="00C269BB" w:rsidRDefault="00103FD7" w:rsidP="00C000BD">
      <w:pPr>
        <w:pStyle w:val="ListParagraph"/>
        <w:numPr>
          <w:ilvl w:val="0"/>
          <w:numId w:val="10"/>
        </w:numPr>
        <w:spacing w:line="276" w:lineRule="auto"/>
        <w:rPr>
          <w:rFonts w:asciiTheme="minorHAnsi" w:hAnsiTheme="minorHAnsi" w:cstheme="minorHAnsi"/>
          <w:color w:val="000000"/>
        </w:rPr>
      </w:pPr>
      <w:r w:rsidRPr="00C269BB">
        <w:rPr>
          <w:rFonts w:asciiTheme="minorHAnsi" w:hAnsiTheme="minorHAnsi" w:cstheme="minorHAnsi"/>
          <w:color w:val="000000"/>
        </w:rPr>
        <w:t>Strategy</w:t>
      </w:r>
      <w:r w:rsidR="00CE5CAC" w:rsidRPr="00C269BB">
        <w:rPr>
          <w:rFonts w:asciiTheme="minorHAnsi" w:hAnsiTheme="minorHAnsi" w:cstheme="minorHAnsi"/>
          <w:color w:val="000000"/>
        </w:rPr>
        <w:t xml:space="preserve"> </w:t>
      </w:r>
      <w:r w:rsidRPr="00C269BB">
        <w:rPr>
          <w:rFonts w:asciiTheme="minorHAnsi" w:hAnsiTheme="minorHAnsi" w:cstheme="minorHAnsi"/>
          <w:color w:val="000000"/>
        </w:rPr>
        <w:t>and</w:t>
      </w:r>
      <w:r w:rsidR="00CE5CAC" w:rsidRPr="00C269BB">
        <w:rPr>
          <w:rFonts w:asciiTheme="minorHAnsi" w:hAnsiTheme="minorHAnsi" w:cstheme="minorHAnsi"/>
          <w:color w:val="000000"/>
        </w:rPr>
        <w:t xml:space="preserve"> </w:t>
      </w:r>
      <w:r w:rsidRPr="00C269BB">
        <w:rPr>
          <w:rFonts w:asciiTheme="minorHAnsi" w:hAnsiTheme="minorHAnsi" w:cstheme="minorHAnsi"/>
          <w:color w:val="000000"/>
        </w:rPr>
        <w:t>Method</w:t>
      </w:r>
    </w:p>
    <w:p w14:paraId="5BB92E2E" w14:textId="77777777" w:rsidR="00AA1976" w:rsidRPr="00C269BB" w:rsidRDefault="00103FD7" w:rsidP="00C000BD">
      <w:pPr>
        <w:pStyle w:val="ListParagraph"/>
        <w:numPr>
          <w:ilvl w:val="0"/>
          <w:numId w:val="10"/>
        </w:numPr>
        <w:spacing w:line="276" w:lineRule="auto"/>
        <w:rPr>
          <w:rFonts w:asciiTheme="minorHAnsi" w:hAnsiTheme="minorHAnsi" w:cstheme="minorHAnsi"/>
          <w:color w:val="000000"/>
        </w:rPr>
      </w:pPr>
      <w:r w:rsidRPr="00C269BB">
        <w:rPr>
          <w:rFonts w:asciiTheme="minorHAnsi" w:hAnsiTheme="minorHAnsi" w:cstheme="minorHAnsi"/>
          <w:color w:val="000000"/>
        </w:rPr>
        <w:t>Critical</w:t>
      </w:r>
      <w:r w:rsidR="00CE5CAC" w:rsidRPr="00C269BB">
        <w:rPr>
          <w:rFonts w:asciiTheme="minorHAnsi" w:hAnsiTheme="minorHAnsi" w:cstheme="minorHAnsi"/>
          <w:color w:val="000000"/>
        </w:rPr>
        <w:t xml:space="preserve"> </w:t>
      </w:r>
      <w:r w:rsidRPr="00C269BB">
        <w:rPr>
          <w:rFonts w:asciiTheme="minorHAnsi" w:hAnsiTheme="minorHAnsi" w:cstheme="minorHAnsi"/>
          <w:color w:val="000000"/>
        </w:rPr>
        <w:t>Context</w:t>
      </w:r>
    </w:p>
    <w:p w14:paraId="6A2D7F43" w14:textId="77777777" w:rsidR="00AA1976" w:rsidRPr="00C269BB" w:rsidRDefault="00103FD7" w:rsidP="00C000BD">
      <w:pPr>
        <w:pStyle w:val="ListParagraph"/>
        <w:numPr>
          <w:ilvl w:val="0"/>
          <w:numId w:val="10"/>
        </w:numPr>
        <w:spacing w:line="276" w:lineRule="auto"/>
        <w:rPr>
          <w:rFonts w:asciiTheme="minorHAnsi" w:hAnsiTheme="minorHAnsi" w:cstheme="minorHAnsi"/>
          <w:color w:val="000000"/>
        </w:rPr>
      </w:pPr>
      <w:r w:rsidRPr="00C269BB">
        <w:rPr>
          <w:rFonts w:asciiTheme="minorHAnsi" w:hAnsiTheme="minorHAnsi" w:cstheme="minorHAnsi"/>
          <w:color w:val="000000"/>
        </w:rPr>
        <w:lastRenderedPageBreak/>
        <w:t>Impact</w:t>
      </w:r>
      <w:r w:rsidR="00CE5CAC" w:rsidRPr="00C269BB">
        <w:rPr>
          <w:rFonts w:asciiTheme="minorHAnsi" w:hAnsiTheme="minorHAnsi" w:cstheme="minorHAnsi"/>
          <w:color w:val="000000"/>
        </w:rPr>
        <w:t xml:space="preserve"> </w:t>
      </w:r>
      <w:r w:rsidRPr="00C269BB">
        <w:rPr>
          <w:rFonts w:asciiTheme="minorHAnsi" w:hAnsiTheme="minorHAnsi" w:cstheme="minorHAnsi"/>
          <w:color w:val="000000"/>
        </w:rPr>
        <w:t>and</w:t>
      </w:r>
      <w:r w:rsidR="00CE5CAC" w:rsidRPr="00C269BB">
        <w:rPr>
          <w:rFonts w:asciiTheme="minorHAnsi" w:hAnsiTheme="minorHAnsi" w:cstheme="minorHAnsi"/>
          <w:color w:val="000000"/>
        </w:rPr>
        <w:t xml:space="preserve"> </w:t>
      </w:r>
      <w:r w:rsidRPr="00C269BB">
        <w:rPr>
          <w:rFonts w:asciiTheme="minorHAnsi" w:hAnsiTheme="minorHAnsi" w:cstheme="minorHAnsi"/>
          <w:color w:val="000000"/>
        </w:rPr>
        <w:t>Dissemination</w:t>
      </w:r>
    </w:p>
    <w:p w14:paraId="6E782466" w14:textId="77777777" w:rsidR="00AA1976" w:rsidRDefault="00AA1976" w:rsidP="002351EC">
      <w:pPr>
        <w:pStyle w:val="ListParagraph"/>
        <w:spacing w:line="276" w:lineRule="auto"/>
      </w:pPr>
    </w:p>
    <w:p w14:paraId="6FF67759" w14:textId="5E3DA278" w:rsidR="002C3F97" w:rsidRPr="005D417D" w:rsidRDefault="002C3F97" w:rsidP="00B86B0A">
      <w:pPr>
        <w:pStyle w:val="ListParagraph"/>
        <w:widowControl/>
        <w:numPr>
          <w:ilvl w:val="0"/>
          <w:numId w:val="8"/>
        </w:numPr>
        <w:autoSpaceDE/>
        <w:autoSpaceDN/>
        <w:spacing w:line="276" w:lineRule="auto"/>
        <w:ind w:left="357" w:hanging="357"/>
        <w:rPr>
          <w:rFonts w:eastAsia="Times New Roman" w:cs="Times New Roman"/>
          <w:sz w:val="24"/>
          <w:szCs w:val="24"/>
          <w:lang w:eastAsia="en-US" w:bidi="ar-SA"/>
        </w:rPr>
      </w:pPr>
      <w:r>
        <w:t xml:space="preserve">Please note: The above commentary on the case studies that refer to your creative practice should demonstrate rigorous experimentation and good </w:t>
      </w:r>
      <w:proofErr w:type="gramStart"/>
      <w:r w:rsidR="00CE5CAC">
        <w:t xml:space="preserve">high </w:t>
      </w:r>
      <w:r>
        <w:t>quality</w:t>
      </w:r>
      <w:proofErr w:type="gramEnd"/>
      <w:r>
        <w:t xml:space="preserve"> documentation of where the work has been shown, and when it was shown and what impact it had.</w:t>
      </w:r>
    </w:p>
    <w:p w14:paraId="5D4D7E93" w14:textId="77777777" w:rsidR="002C3F97" w:rsidRPr="00BB302E" w:rsidRDefault="002C3F97" w:rsidP="00B86B0A">
      <w:pPr>
        <w:widowControl/>
        <w:numPr>
          <w:ilvl w:val="0"/>
          <w:numId w:val="8"/>
        </w:numPr>
        <w:autoSpaceDE/>
        <w:autoSpaceDN/>
        <w:spacing w:line="276" w:lineRule="auto"/>
        <w:ind w:left="357" w:hanging="357"/>
        <w:rPr>
          <w:rFonts w:eastAsia="Times New Roman" w:cs="Times New Roman"/>
          <w:szCs w:val="24"/>
          <w:lang w:eastAsia="en-US" w:bidi="ar-SA"/>
        </w:rPr>
      </w:pPr>
      <w:r w:rsidRPr="00BB302E">
        <w:rPr>
          <w:rFonts w:eastAsia="Times New Roman" w:cs="Times New Roman"/>
          <w:szCs w:val="24"/>
          <w:lang w:eastAsia="en-US" w:bidi="ar-SA"/>
        </w:rPr>
        <w:t>a statement concerning how your research makes an original contribution to knowledge</w:t>
      </w:r>
    </w:p>
    <w:p w14:paraId="00FDC751" w14:textId="781907D4" w:rsidR="002C3F97" w:rsidRPr="00BB302E" w:rsidRDefault="002C3F97" w:rsidP="00B86B0A">
      <w:pPr>
        <w:widowControl/>
        <w:numPr>
          <w:ilvl w:val="0"/>
          <w:numId w:val="8"/>
        </w:numPr>
        <w:autoSpaceDE/>
        <w:autoSpaceDN/>
        <w:spacing w:line="276" w:lineRule="auto"/>
        <w:ind w:left="357" w:hanging="357"/>
        <w:rPr>
          <w:rFonts w:eastAsia="Times New Roman" w:cs="Times New Roman"/>
          <w:szCs w:val="24"/>
          <w:lang w:eastAsia="en-US" w:bidi="ar-SA"/>
        </w:rPr>
      </w:pPr>
      <w:r w:rsidRPr="00BB302E">
        <w:rPr>
          <w:rFonts w:eastAsia="Times New Roman" w:cs="Times New Roman"/>
          <w:szCs w:val="24"/>
          <w:lang w:eastAsia="en-US" w:bidi="ar-SA"/>
        </w:rPr>
        <w:t>some form of conclusion</w:t>
      </w:r>
    </w:p>
    <w:p w14:paraId="082B152B" w14:textId="77777777" w:rsidR="00B86B0A" w:rsidRDefault="002C3F97" w:rsidP="00B86B0A">
      <w:pPr>
        <w:widowControl/>
        <w:numPr>
          <w:ilvl w:val="0"/>
          <w:numId w:val="8"/>
        </w:numPr>
        <w:autoSpaceDE/>
        <w:autoSpaceDN/>
        <w:spacing w:line="276" w:lineRule="auto"/>
        <w:ind w:left="357" w:hanging="357"/>
        <w:rPr>
          <w:rFonts w:eastAsia="Times New Roman" w:cs="Times New Roman"/>
          <w:szCs w:val="24"/>
          <w:lang w:eastAsia="en-US" w:bidi="ar-SA"/>
        </w:rPr>
      </w:pPr>
      <w:r w:rsidRPr="00B86B0A">
        <w:rPr>
          <w:rFonts w:eastAsia="Times New Roman" w:cs="Times New Roman"/>
          <w:szCs w:val="24"/>
          <w:lang w:eastAsia="en-US" w:bidi="ar-SA"/>
        </w:rPr>
        <w:t>a table of images</w:t>
      </w:r>
    </w:p>
    <w:p w14:paraId="3C70ABC2" w14:textId="62D45E1B" w:rsidR="002C3F97" w:rsidRPr="00B86B0A" w:rsidRDefault="002C3F97" w:rsidP="00B86B0A">
      <w:pPr>
        <w:widowControl/>
        <w:numPr>
          <w:ilvl w:val="0"/>
          <w:numId w:val="8"/>
        </w:numPr>
        <w:autoSpaceDE/>
        <w:autoSpaceDN/>
        <w:spacing w:line="276" w:lineRule="auto"/>
        <w:ind w:left="357" w:hanging="357"/>
        <w:rPr>
          <w:rFonts w:eastAsia="Times New Roman" w:cs="Times New Roman"/>
          <w:szCs w:val="24"/>
          <w:lang w:eastAsia="en-US" w:bidi="ar-SA"/>
        </w:rPr>
      </w:pPr>
      <w:r w:rsidRPr="00B86B0A">
        <w:rPr>
          <w:rFonts w:eastAsia="Times New Roman" w:cs="Times New Roman"/>
          <w:szCs w:val="24"/>
          <w:lang w:eastAsia="en-US" w:bidi="ar-SA"/>
        </w:rPr>
        <w:t>a bibliography</w:t>
      </w:r>
    </w:p>
    <w:p w14:paraId="497A1219" w14:textId="72A4348E" w:rsidR="002C3F97" w:rsidRPr="00BB302E" w:rsidRDefault="002C3F97" w:rsidP="00B86B0A">
      <w:pPr>
        <w:widowControl/>
        <w:numPr>
          <w:ilvl w:val="0"/>
          <w:numId w:val="8"/>
        </w:numPr>
        <w:autoSpaceDE/>
        <w:autoSpaceDN/>
        <w:spacing w:after="200" w:line="276" w:lineRule="auto"/>
        <w:rPr>
          <w:rFonts w:eastAsia="Times New Roman" w:cs="Times New Roman"/>
          <w:szCs w:val="24"/>
          <w:lang w:eastAsia="en-US" w:bidi="ar-SA"/>
        </w:rPr>
      </w:pPr>
      <w:r w:rsidRPr="00BB302E">
        <w:rPr>
          <w:rFonts w:eastAsia="Times New Roman" w:cs="Times New Roman"/>
          <w:szCs w:val="24"/>
          <w:lang w:eastAsia="en-US" w:bidi="ar-SA"/>
        </w:rPr>
        <w:t xml:space="preserve">an appendix (optional) that may contain additional material, such as transcripts of interviews you have conducted and extrapolated </w:t>
      </w:r>
      <w:r w:rsidR="009532D0" w:rsidRPr="00BB302E">
        <w:rPr>
          <w:rFonts w:eastAsia="Times New Roman" w:cs="Times New Roman"/>
          <w:szCs w:val="24"/>
          <w:lang w:eastAsia="en-US" w:bidi="ar-SA"/>
        </w:rPr>
        <w:t xml:space="preserve">salient material </w:t>
      </w:r>
      <w:r w:rsidRPr="00BB302E">
        <w:rPr>
          <w:rFonts w:eastAsia="Times New Roman" w:cs="Times New Roman"/>
          <w:szCs w:val="24"/>
          <w:lang w:eastAsia="en-US" w:bidi="ar-SA"/>
        </w:rPr>
        <w:t>f</w:t>
      </w:r>
      <w:r w:rsidR="00A330E8" w:rsidRPr="00BB302E">
        <w:rPr>
          <w:rFonts w:eastAsia="Times New Roman" w:cs="Times New Roman"/>
          <w:szCs w:val="24"/>
          <w:lang w:eastAsia="en-US" w:bidi="ar-SA"/>
        </w:rPr>
        <w:t>ro</w:t>
      </w:r>
      <w:r w:rsidRPr="00BB302E">
        <w:rPr>
          <w:rFonts w:eastAsia="Times New Roman" w:cs="Times New Roman"/>
          <w:szCs w:val="24"/>
          <w:lang w:eastAsia="en-US" w:bidi="ar-SA"/>
        </w:rPr>
        <w:t>m</w:t>
      </w:r>
      <w:r w:rsidR="00A330E8" w:rsidRPr="00BB302E">
        <w:rPr>
          <w:rFonts w:eastAsia="Times New Roman" w:cs="Times New Roman"/>
          <w:szCs w:val="24"/>
          <w:lang w:eastAsia="en-US" w:bidi="ar-SA"/>
        </w:rPr>
        <w:t xml:space="preserve"> </w:t>
      </w:r>
      <w:r w:rsidRPr="00BB302E">
        <w:rPr>
          <w:rFonts w:eastAsia="Times New Roman" w:cs="Times New Roman"/>
          <w:szCs w:val="24"/>
          <w:lang w:eastAsia="en-US" w:bidi="ar-SA"/>
        </w:rPr>
        <w:t>to support your evolving argument</w:t>
      </w:r>
      <w:r w:rsidR="003001BC">
        <w:rPr>
          <w:rFonts w:eastAsia="Times New Roman" w:cs="Times New Roman"/>
          <w:szCs w:val="24"/>
          <w:lang w:eastAsia="en-US" w:bidi="ar-SA"/>
        </w:rPr>
        <w:t>.</w:t>
      </w:r>
    </w:p>
    <w:p w14:paraId="6B15185B" w14:textId="151DE5DB" w:rsidR="002C3F97" w:rsidRPr="00A20BFE" w:rsidRDefault="002C3F97" w:rsidP="002351EC">
      <w:pPr>
        <w:widowControl/>
        <w:autoSpaceDE/>
        <w:autoSpaceDN/>
        <w:spacing w:after="200" w:line="276" w:lineRule="auto"/>
        <w:contextualSpacing/>
        <w:rPr>
          <w:rFonts w:cs="Times New Roman"/>
          <w:lang w:eastAsia="en-US" w:bidi="ar-SA"/>
        </w:rPr>
      </w:pPr>
      <w:r w:rsidRPr="00A20BFE">
        <w:rPr>
          <w:rFonts w:cs="Times New Roman"/>
          <w:lang w:eastAsia="en-US" w:bidi="ar-SA"/>
        </w:rPr>
        <w:t xml:space="preserve">The details </w:t>
      </w:r>
      <w:r w:rsidR="003001BC">
        <w:rPr>
          <w:rFonts w:cs="Times New Roman"/>
          <w:lang w:eastAsia="en-US" w:bidi="ar-SA"/>
        </w:rPr>
        <w:t xml:space="preserve">of </w:t>
      </w:r>
      <w:r w:rsidRPr="00A20BFE">
        <w:rPr>
          <w:rFonts w:cs="Times New Roman"/>
          <w:lang w:eastAsia="en-US" w:bidi="ar-SA"/>
        </w:rPr>
        <w:t xml:space="preserve">the actual final structure of the </w:t>
      </w:r>
      <w:r>
        <w:rPr>
          <w:rFonts w:cs="Times New Roman"/>
          <w:lang w:eastAsia="en-US" w:bidi="ar-SA"/>
        </w:rPr>
        <w:t>thesis</w:t>
      </w:r>
      <w:r w:rsidRPr="00A20BFE">
        <w:rPr>
          <w:rFonts w:cs="Times New Roman"/>
          <w:lang w:eastAsia="en-US" w:bidi="ar-SA"/>
        </w:rPr>
        <w:t xml:space="preserve"> should be arrived at through careful consultation with your supervisor</w:t>
      </w:r>
      <w:r w:rsidR="003001BC">
        <w:rPr>
          <w:rFonts w:cs="Times New Roman"/>
          <w:lang w:eastAsia="en-US" w:bidi="ar-SA"/>
        </w:rPr>
        <w:t>.</w:t>
      </w:r>
      <w:r w:rsidRPr="00A20BFE">
        <w:rPr>
          <w:rFonts w:cs="Times New Roman"/>
          <w:lang w:eastAsia="en-US" w:bidi="ar-SA"/>
        </w:rPr>
        <w:t xml:space="preserve"> </w:t>
      </w:r>
      <w:r w:rsidR="003001BC">
        <w:rPr>
          <w:rFonts w:cs="Times New Roman"/>
          <w:lang w:eastAsia="en-US" w:bidi="ar-SA"/>
        </w:rPr>
        <w:t>T</w:t>
      </w:r>
      <w:r w:rsidRPr="00A20BFE">
        <w:rPr>
          <w:rFonts w:cs="Times New Roman"/>
          <w:lang w:eastAsia="en-US" w:bidi="ar-SA"/>
        </w:rPr>
        <w:t>he formal format of the front cover</w:t>
      </w:r>
      <w:r w:rsidR="003001BC">
        <w:rPr>
          <w:rFonts w:cs="Times New Roman"/>
          <w:lang w:eastAsia="en-US" w:bidi="ar-SA"/>
        </w:rPr>
        <w:t xml:space="preserve"> and</w:t>
      </w:r>
      <w:r w:rsidRPr="00A20BFE">
        <w:rPr>
          <w:rFonts w:cs="Times New Roman"/>
          <w:lang w:eastAsia="en-US" w:bidi="ar-SA"/>
        </w:rPr>
        <w:t xml:space="preserve"> information concerning graduation will be sent to y</w:t>
      </w:r>
      <w:r w:rsidR="00A522E5">
        <w:rPr>
          <w:rFonts w:cs="Times New Roman"/>
          <w:lang w:eastAsia="en-US" w:bidi="ar-SA"/>
        </w:rPr>
        <w:t>ou by t</w:t>
      </w:r>
      <w:r w:rsidRPr="00A20BFE">
        <w:rPr>
          <w:rFonts w:cs="Times New Roman"/>
          <w:lang w:eastAsia="en-US" w:bidi="ar-SA"/>
        </w:rPr>
        <w:t>he Graduate School.</w:t>
      </w:r>
    </w:p>
    <w:p w14:paraId="35B4E6DB" w14:textId="77777777" w:rsidR="002E65E0" w:rsidRPr="002E65E0" w:rsidRDefault="002E65E0" w:rsidP="002351EC">
      <w:pPr>
        <w:widowControl/>
        <w:tabs>
          <w:tab w:val="left" w:pos="709"/>
        </w:tabs>
        <w:autoSpaceDE/>
        <w:autoSpaceDN/>
        <w:spacing w:line="276" w:lineRule="auto"/>
        <w:contextualSpacing/>
        <w:rPr>
          <w:rFonts w:cs="Times New Roman"/>
          <w:b/>
          <w:color w:val="7030A0"/>
          <w:lang w:eastAsia="en-US" w:bidi="ar-SA"/>
        </w:rPr>
      </w:pPr>
    </w:p>
    <w:p w14:paraId="50F40FF5" w14:textId="51514445" w:rsidR="008E3023" w:rsidRPr="00A20BFE" w:rsidRDefault="008E3023" w:rsidP="002351EC">
      <w:pPr>
        <w:widowControl/>
        <w:tabs>
          <w:tab w:val="left" w:pos="709"/>
        </w:tabs>
        <w:autoSpaceDE/>
        <w:autoSpaceDN/>
        <w:spacing w:line="276" w:lineRule="auto"/>
        <w:contextualSpacing/>
        <w:rPr>
          <w:rFonts w:cs="Times New Roman"/>
          <w:b/>
          <w:color w:val="7030A0"/>
          <w:sz w:val="24"/>
          <w:szCs w:val="24"/>
          <w:lang w:eastAsia="en-US" w:bidi="ar-SA"/>
        </w:rPr>
      </w:pPr>
      <w:r w:rsidRPr="00A20BFE">
        <w:rPr>
          <w:rFonts w:cs="Times New Roman"/>
          <w:b/>
          <w:color w:val="7030A0"/>
          <w:sz w:val="24"/>
          <w:szCs w:val="24"/>
          <w:lang w:eastAsia="en-US" w:bidi="ar-SA"/>
        </w:rPr>
        <w:t>THE EXAMINATION PROCESS</w:t>
      </w:r>
    </w:p>
    <w:p w14:paraId="3E1512C1" w14:textId="77777777" w:rsidR="008E3023" w:rsidRPr="00B86B0A" w:rsidRDefault="008E3023" w:rsidP="002351EC">
      <w:pPr>
        <w:widowControl/>
        <w:tabs>
          <w:tab w:val="left" w:pos="709"/>
        </w:tabs>
        <w:autoSpaceDE/>
        <w:autoSpaceDN/>
        <w:spacing w:line="276" w:lineRule="auto"/>
        <w:contextualSpacing/>
        <w:rPr>
          <w:rFonts w:cs="Times New Roman"/>
          <w:b/>
          <w:color w:val="7030A0"/>
          <w:lang w:eastAsia="en-US" w:bidi="ar-SA"/>
        </w:rPr>
      </w:pPr>
    </w:p>
    <w:p w14:paraId="497D4D68" w14:textId="77777777" w:rsidR="008E3023" w:rsidRPr="00A20BFE" w:rsidRDefault="008E3023" w:rsidP="002351EC">
      <w:pPr>
        <w:widowControl/>
        <w:autoSpaceDE/>
        <w:autoSpaceDN/>
        <w:spacing w:line="276" w:lineRule="auto"/>
        <w:rPr>
          <w:rFonts w:cs="Times New Roman"/>
          <w:b/>
          <w:color w:val="7030A0"/>
          <w:sz w:val="24"/>
          <w:szCs w:val="24"/>
          <w:lang w:eastAsia="en-US" w:bidi="ar-SA"/>
        </w:rPr>
      </w:pPr>
      <w:r w:rsidRPr="00A20BFE">
        <w:rPr>
          <w:rFonts w:cs="Times New Roman"/>
          <w:b/>
          <w:color w:val="7030A0"/>
          <w:sz w:val="24"/>
          <w:szCs w:val="24"/>
          <w:lang w:eastAsia="en-US" w:bidi="ar-SA"/>
        </w:rPr>
        <w:t>VIVA VOCE EXAMINATION VENUE AND ARRANGEMENTS</w:t>
      </w:r>
    </w:p>
    <w:p w14:paraId="670F59B5" w14:textId="77777777" w:rsidR="008E3023" w:rsidRPr="00B86B0A" w:rsidRDefault="008E3023" w:rsidP="002351EC">
      <w:pPr>
        <w:widowControl/>
        <w:autoSpaceDE/>
        <w:autoSpaceDN/>
        <w:spacing w:line="276" w:lineRule="auto"/>
        <w:rPr>
          <w:rFonts w:cs="Times New Roman"/>
          <w:b/>
          <w:color w:val="7030A0"/>
          <w:lang w:eastAsia="en-US" w:bidi="ar-SA"/>
        </w:rPr>
      </w:pPr>
    </w:p>
    <w:p w14:paraId="52F1672B" w14:textId="3351E612" w:rsidR="008E3023" w:rsidRPr="00A20BFE" w:rsidRDefault="008E3023" w:rsidP="002351EC">
      <w:pPr>
        <w:widowControl/>
        <w:autoSpaceDE/>
        <w:autoSpaceDN/>
        <w:spacing w:line="276" w:lineRule="auto"/>
        <w:rPr>
          <w:rFonts w:cs="Times New Roman"/>
          <w:lang w:eastAsia="en-US" w:bidi="ar-SA"/>
        </w:rPr>
      </w:pPr>
      <w:r w:rsidRPr="00A20BFE">
        <w:rPr>
          <w:rFonts w:cs="Times New Roman"/>
          <w:lang w:eastAsia="en-US" w:bidi="ar-SA"/>
        </w:rPr>
        <w:t>The Graduate School is responsible for arranging the viva voce examination and will liaise with all parties. Please note that it can take up to three months to confirm a date.</w:t>
      </w:r>
    </w:p>
    <w:p w14:paraId="120FC47A" w14:textId="77777777" w:rsidR="008E3023" w:rsidRPr="00A20BFE" w:rsidRDefault="008E3023" w:rsidP="002351EC">
      <w:pPr>
        <w:widowControl/>
        <w:autoSpaceDE/>
        <w:autoSpaceDN/>
        <w:spacing w:line="276" w:lineRule="auto"/>
        <w:rPr>
          <w:rFonts w:cs="Times New Roman"/>
          <w:lang w:eastAsia="en-US" w:bidi="ar-SA"/>
        </w:rPr>
      </w:pPr>
    </w:p>
    <w:p w14:paraId="01F1265C" w14:textId="385CAFE2" w:rsidR="008E3023" w:rsidRPr="00A20BFE" w:rsidRDefault="008E3023" w:rsidP="002351EC">
      <w:pPr>
        <w:widowControl/>
        <w:autoSpaceDE/>
        <w:autoSpaceDN/>
        <w:spacing w:line="276" w:lineRule="auto"/>
        <w:rPr>
          <w:rFonts w:cs="Times New Roman"/>
          <w:lang w:eastAsia="en-US" w:bidi="ar-SA"/>
        </w:rPr>
      </w:pPr>
      <w:r w:rsidRPr="00A20BFE">
        <w:rPr>
          <w:rFonts w:cs="Times New Roman"/>
          <w:lang w:eastAsia="en-US" w:bidi="ar-SA"/>
        </w:rPr>
        <w:t xml:space="preserve">When submitting your </w:t>
      </w:r>
      <w:r w:rsidR="002C3F97">
        <w:rPr>
          <w:rFonts w:cs="Times New Roman"/>
          <w:lang w:eastAsia="en-US" w:bidi="ar-SA"/>
        </w:rPr>
        <w:t>thesis</w:t>
      </w:r>
      <w:r w:rsidRPr="00A20BFE">
        <w:rPr>
          <w:rFonts w:cs="Times New Roman"/>
          <w:lang w:eastAsia="en-US" w:bidi="ar-SA"/>
        </w:rPr>
        <w:t xml:space="preserve"> and</w:t>
      </w:r>
      <w:r w:rsidR="00EF77EA">
        <w:rPr>
          <w:rFonts w:cs="Times New Roman"/>
          <w:lang w:eastAsia="en-US" w:bidi="ar-SA"/>
        </w:rPr>
        <w:t xml:space="preserve"> any creative practice outputs</w:t>
      </w:r>
      <w:r w:rsidRPr="00A20BFE">
        <w:rPr>
          <w:rFonts w:cs="Times New Roman"/>
          <w:lang w:eastAsia="en-US" w:bidi="ar-SA"/>
        </w:rPr>
        <w:t xml:space="preserve">, please make </w:t>
      </w:r>
      <w:r w:rsidR="003001BC">
        <w:rPr>
          <w:rFonts w:cs="Times New Roman"/>
          <w:lang w:eastAsia="en-US" w:bidi="ar-SA"/>
        </w:rPr>
        <w:t xml:space="preserve">sure </w:t>
      </w:r>
      <w:r w:rsidRPr="00A20BFE">
        <w:rPr>
          <w:rFonts w:cs="Times New Roman"/>
          <w:lang w:eastAsia="en-US" w:bidi="ar-SA"/>
        </w:rPr>
        <w:t xml:space="preserve">the Graduate School </w:t>
      </w:r>
      <w:r w:rsidR="00A522E5">
        <w:rPr>
          <w:rFonts w:cs="Times New Roman"/>
          <w:lang w:eastAsia="en-US" w:bidi="ar-SA"/>
        </w:rPr>
        <w:t xml:space="preserve">is </w:t>
      </w:r>
      <w:r w:rsidRPr="00A20BFE">
        <w:rPr>
          <w:rFonts w:cs="Times New Roman"/>
          <w:lang w:eastAsia="en-US" w:bidi="ar-SA"/>
        </w:rPr>
        <w:t xml:space="preserve">aware of any dates when you will not be available for your viva voce. The viva voce examination </w:t>
      </w:r>
      <w:r w:rsidR="00A522E5">
        <w:rPr>
          <w:rFonts w:cs="Times New Roman"/>
          <w:lang w:eastAsia="en-US" w:bidi="ar-SA"/>
        </w:rPr>
        <w:t>will be</w:t>
      </w:r>
      <w:r w:rsidRPr="00A20BFE">
        <w:rPr>
          <w:rFonts w:cs="Times New Roman"/>
          <w:lang w:eastAsia="en-US" w:bidi="ar-SA"/>
        </w:rPr>
        <w:t xml:space="preserve"> held at either </w:t>
      </w:r>
      <w:proofErr w:type="spellStart"/>
      <w:r w:rsidRPr="00A20BFE">
        <w:rPr>
          <w:rFonts w:cs="Times New Roman"/>
          <w:lang w:eastAsia="en-US" w:bidi="ar-SA"/>
        </w:rPr>
        <w:t>Headingley</w:t>
      </w:r>
      <w:proofErr w:type="spellEnd"/>
      <w:r w:rsidRPr="00A20BFE">
        <w:rPr>
          <w:rFonts w:cs="Times New Roman"/>
          <w:lang w:eastAsia="en-US" w:bidi="ar-SA"/>
        </w:rPr>
        <w:t xml:space="preserve"> Campus or City Campus. Once you receive your room confirmation, make sure you know where it is. It may be a good idea to familiarise yourself with the surroundings.</w:t>
      </w:r>
      <w:r w:rsidRPr="00A20BFE">
        <w:rPr>
          <w:rFonts w:cs="Times New Roman"/>
          <w:lang w:eastAsia="en-US" w:bidi="ar-SA"/>
        </w:rPr>
        <w:br/>
      </w:r>
    </w:p>
    <w:p w14:paraId="1B594714" w14:textId="77777777" w:rsidR="008E3023" w:rsidRPr="00A522E5" w:rsidRDefault="008E3023" w:rsidP="002351EC">
      <w:pPr>
        <w:widowControl/>
        <w:autoSpaceDE/>
        <w:autoSpaceDN/>
        <w:spacing w:line="276" w:lineRule="auto"/>
        <w:rPr>
          <w:rFonts w:cs="Times New Roman"/>
          <w:b/>
          <w:color w:val="7030A0"/>
          <w:lang w:eastAsia="en-US" w:bidi="ar-SA"/>
        </w:rPr>
      </w:pPr>
      <w:r w:rsidRPr="00A522E5">
        <w:rPr>
          <w:rFonts w:cs="Times New Roman"/>
          <w:b/>
          <w:color w:val="7030A0"/>
          <w:lang w:eastAsia="en-US" w:bidi="ar-SA"/>
        </w:rPr>
        <w:t>WHAT HAPPENS PRIOR TO AND AT THE EXAMINATION</w:t>
      </w:r>
    </w:p>
    <w:p w14:paraId="4B0891D3" w14:textId="77777777" w:rsidR="008E3023" w:rsidRPr="00B86B0A" w:rsidRDefault="008E3023" w:rsidP="002351EC">
      <w:pPr>
        <w:widowControl/>
        <w:autoSpaceDE/>
        <w:autoSpaceDN/>
        <w:spacing w:line="276" w:lineRule="auto"/>
        <w:rPr>
          <w:rFonts w:cs="Times New Roman"/>
          <w:b/>
          <w:color w:val="7030A0"/>
          <w:lang w:eastAsia="en-US" w:bidi="ar-SA"/>
        </w:rPr>
      </w:pPr>
    </w:p>
    <w:p w14:paraId="22CF280B" w14:textId="01CD8FD4" w:rsidR="008E3023" w:rsidRPr="00A20BFE" w:rsidRDefault="008E3023" w:rsidP="002351EC">
      <w:pPr>
        <w:widowControl/>
        <w:autoSpaceDE/>
        <w:autoSpaceDN/>
        <w:spacing w:line="276" w:lineRule="auto"/>
        <w:rPr>
          <w:rFonts w:cs="Times New Roman"/>
          <w:lang w:eastAsia="en-US" w:bidi="ar-SA"/>
        </w:rPr>
      </w:pPr>
      <w:r w:rsidRPr="00A20BFE">
        <w:rPr>
          <w:rFonts w:cs="Times New Roman"/>
          <w:lang w:eastAsia="en-US" w:bidi="ar-SA"/>
        </w:rPr>
        <w:t xml:space="preserve">Prior to the day of your examination, the examination team will have had read your </w:t>
      </w:r>
      <w:r w:rsidR="002C3F97">
        <w:rPr>
          <w:rFonts w:cs="Times New Roman"/>
          <w:lang w:eastAsia="en-US" w:bidi="ar-SA"/>
        </w:rPr>
        <w:t>thesis</w:t>
      </w:r>
      <w:r w:rsidRPr="00A20BFE">
        <w:rPr>
          <w:rFonts w:cs="Times New Roman"/>
          <w:lang w:eastAsia="en-US" w:bidi="ar-SA"/>
        </w:rPr>
        <w:t xml:space="preserve"> </w:t>
      </w:r>
      <w:r w:rsidR="00A522E5" w:rsidRPr="00A20BFE">
        <w:rPr>
          <w:rFonts w:cs="Times New Roman"/>
          <w:lang w:eastAsia="en-US" w:bidi="ar-SA"/>
        </w:rPr>
        <w:t xml:space="preserve">and </w:t>
      </w:r>
      <w:r w:rsidR="00A522E5">
        <w:rPr>
          <w:rFonts w:cs="Times New Roman"/>
          <w:lang w:eastAsia="en-US" w:bidi="ar-SA"/>
        </w:rPr>
        <w:t xml:space="preserve">reviewed any creative practice outputs </w:t>
      </w:r>
      <w:r w:rsidRPr="00A20BFE">
        <w:rPr>
          <w:rFonts w:cs="Times New Roman"/>
          <w:lang w:eastAsia="en-US" w:bidi="ar-SA"/>
        </w:rPr>
        <w:t>and provided the university with preliminary reports. These reports are exchanged between each examiner and copied to the independent chair so that they are aware of key points and/or areas for further discussion.</w:t>
      </w:r>
    </w:p>
    <w:p w14:paraId="003FE00D" w14:textId="77777777" w:rsidR="008E3023" w:rsidRPr="00A20BFE" w:rsidRDefault="008E3023" w:rsidP="002351EC">
      <w:pPr>
        <w:widowControl/>
        <w:tabs>
          <w:tab w:val="left" w:pos="0"/>
        </w:tabs>
        <w:autoSpaceDE/>
        <w:autoSpaceDN/>
        <w:spacing w:after="200" w:line="276" w:lineRule="auto"/>
        <w:contextualSpacing/>
        <w:rPr>
          <w:rFonts w:cs="Times New Roman"/>
          <w:lang w:eastAsia="en-US" w:bidi="ar-SA"/>
        </w:rPr>
      </w:pPr>
    </w:p>
    <w:p w14:paraId="2D831316" w14:textId="77777777" w:rsidR="008E3023" w:rsidRPr="00A20BFE" w:rsidRDefault="008E3023" w:rsidP="002351EC">
      <w:pPr>
        <w:widowControl/>
        <w:tabs>
          <w:tab w:val="left" w:pos="0"/>
        </w:tabs>
        <w:autoSpaceDE/>
        <w:autoSpaceDN/>
        <w:spacing w:after="200" w:line="276" w:lineRule="auto"/>
        <w:contextualSpacing/>
        <w:rPr>
          <w:rFonts w:cs="Times New Roman"/>
          <w:lang w:eastAsia="en-US" w:bidi="ar-SA"/>
        </w:rPr>
      </w:pPr>
      <w:r w:rsidRPr="00A20BFE">
        <w:rPr>
          <w:rFonts w:cs="Times New Roman"/>
          <w:lang w:eastAsia="en-US" w:bidi="ar-SA"/>
        </w:rPr>
        <w:t>In forming their view, the examiners will consider:</w:t>
      </w:r>
    </w:p>
    <w:p w14:paraId="18800DF6" w14:textId="77777777" w:rsidR="008E3023" w:rsidRPr="00A20BFE" w:rsidRDefault="008E3023" w:rsidP="002351EC">
      <w:pPr>
        <w:widowControl/>
        <w:tabs>
          <w:tab w:val="left" w:pos="0"/>
        </w:tabs>
        <w:autoSpaceDE/>
        <w:autoSpaceDN/>
        <w:spacing w:after="200" w:line="276" w:lineRule="auto"/>
        <w:contextualSpacing/>
        <w:rPr>
          <w:rFonts w:cs="Times New Roman"/>
          <w:lang w:eastAsia="en-US" w:bidi="ar-SA"/>
        </w:rPr>
      </w:pPr>
    </w:p>
    <w:p w14:paraId="03A44580" w14:textId="77777777" w:rsidR="008E3023" w:rsidRPr="00A20BFE" w:rsidRDefault="008E3023" w:rsidP="00C000BD">
      <w:pPr>
        <w:widowControl/>
        <w:numPr>
          <w:ilvl w:val="0"/>
          <w:numId w:val="5"/>
        </w:numPr>
        <w:tabs>
          <w:tab w:val="left" w:pos="0"/>
        </w:tabs>
        <w:autoSpaceDE/>
        <w:autoSpaceDN/>
        <w:spacing w:after="200" w:line="276" w:lineRule="auto"/>
        <w:contextualSpacing/>
        <w:rPr>
          <w:rFonts w:cs="Times New Roman"/>
          <w:lang w:eastAsia="en-US" w:bidi="ar-SA"/>
        </w:rPr>
      </w:pPr>
      <w:r w:rsidRPr="00A20BFE">
        <w:rPr>
          <w:rFonts w:cs="Times New Roman"/>
          <w:lang w:eastAsia="en-US" w:bidi="ar-SA"/>
        </w:rPr>
        <w:t>If the submission demonstrates that the candidate has produced work which is commensurate with the requirements for the PhD thesis in the chosen field.</w:t>
      </w:r>
    </w:p>
    <w:p w14:paraId="500AFCA4" w14:textId="77777777" w:rsidR="008E3023" w:rsidRPr="00A20BFE" w:rsidRDefault="008E3023" w:rsidP="00C000BD">
      <w:pPr>
        <w:widowControl/>
        <w:numPr>
          <w:ilvl w:val="0"/>
          <w:numId w:val="5"/>
        </w:numPr>
        <w:tabs>
          <w:tab w:val="left" w:pos="0"/>
        </w:tabs>
        <w:autoSpaceDE/>
        <w:autoSpaceDN/>
        <w:spacing w:after="200" w:line="276" w:lineRule="auto"/>
        <w:contextualSpacing/>
        <w:rPr>
          <w:rFonts w:cs="Times New Roman"/>
          <w:lang w:eastAsia="en-US" w:bidi="ar-SA"/>
        </w:rPr>
      </w:pPr>
      <w:r w:rsidRPr="00A20BFE">
        <w:rPr>
          <w:rFonts w:cs="Times New Roman"/>
          <w:lang w:eastAsia="en-US" w:bidi="ar-SA"/>
        </w:rPr>
        <w:t>If the submission demonstrates original research and independent critical thinking which has extended knowledge in the discipline in question.</w:t>
      </w:r>
    </w:p>
    <w:p w14:paraId="508B01CF" w14:textId="77777777" w:rsidR="008E3023" w:rsidRPr="00A20BFE" w:rsidRDefault="008E3023" w:rsidP="00C000BD">
      <w:pPr>
        <w:widowControl/>
        <w:numPr>
          <w:ilvl w:val="0"/>
          <w:numId w:val="5"/>
        </w:numPr>
        <w:tabs>
          <w:tab w:val="left" w:pos="0"/>
        </w:tabs>
        <w:autoSpaceDE/>
        <w:autoSpaceDN/>
        <w:spacing w:after="200" w:line="276" w:lineRule="auto"/>
        <w:contextualSpacing/>
        <w:rPr>
          <w:rFonts w:cs="Times New Roman"/>
          <w:lang w:eastAsia="en-US" w:bidi="ar-SA"/>
        </w:rPr>
      </w:pPr>
      <w:r w:rsidRPr="00A20BFE">
        <w:rPr>
          <w:rFonts w:cs="Times New Roman"/>
          <w:lang w:eastAsia="en-US" w:bidi="ar-SA"/>
        </w:rPr>
        <w:t>If the submission demonstrates that the candidate has made a systematic and coherent study within a single or closely related field(s) and has made a distinctive contribution to knowledge.</w:t>
      </w:r>
    </w:p>
    <w:p w14:paraId="7FD1410E" w14:textId="77777777" w:rsidR="008E3023" w:rsidRPr="00A20BFE" w:rsidRDefault="008E3023" w:rsidP="00C000BD">
      <w:pPr>
        <w:widowControl/>
        <w:numPr>
          <w:ilvl w:val="0"/>
          <w:numId w:val="5"/>
        </w:numPr>
        <w:tabs>
          <w:tab w:val="left" w:pos="0"/>
        </w:tabs>
        <w:autoSpaceDE/>
        <w:autoSpaceDN/>
        <w:spacing w:after="200" w:line="276" w:lineRule="auto"/>
        <w:contextualSpacing/>
        <w:rPr>
          <w:rFonts w:cs="Times New Roman"/>
          <w:lang w:eastAsia="en-US" w:bidi="ar-SA"/>
        </w:rPr>
      </w:pPr>
      <w:r w:rsidRPr="00A20BFE">
        <w:rPr>
          <w:rFonts w:cs="Times New Roman"/>
          <w:lang w:eastAsia="en-US" w:bidi="ar-SA"/>
        </w:rPr>
        <w:lastRenderedPageBreak/>
        <w:t>If the candidate has demonstrated an appropriate level of critical analysis and reflection on the research undertaken.</w:t>
      </w:r>
    </w:p>
    <w:p w14:paraId="19B9B4A4" w14:textId="77777777" w:rsidR="008E3023" w:rsidRPr="00A20BFE" w:rsidRDefault="008E3023" w:rsidP="002351EC">
      <w:pPr>
        <w:widowControl/>
        <w:autoSpaceDE/>
        <w:autoSpaceDN/>
        <w:spacing w:line="276" w:lineRule="auto"/>
        <w:rPr>
          <w:rFonts w:cs="Times New Roman"/>
          <w:lang w:eastAsia="en-US" w:bidi="ar-SA"/>
        </w:rPr>
      </w:pPr>
    </w:p>
    <w:p w14:paraId="0453C97B" w14:textId="67F42218" w:rsidR="008E3023" w:rsidRPr="00A20BFE" w:rsidRDefault="008E3023" w:rsidP="002351EC">
      <w:pPr>
        <w:widowControl/>
        <w:autoSpaceDE/>
        <w:autoSpaceDN/>
        <w:spacing w:line="276" w:lineRule="auto"/>
        <w:rPr>
          <w:rFonts w:cs="Times New Roman"/>
          <w:lang w:eastAsia="en-US" w:bidi="ar-SA"/>
        </w:rPr>
      </w:pPr>
      <w:r w:rsidRPr="00A20BFE">
        <w:rPr>
          <w:rFonts w:cs="Times New Roman"/>
          <w:lang w:eastAsia="en-US" w:bidi="ar-SA"/>
        </w:rPr>
        <w:t>On the day, members of the examination team will have a pre-meeting to discuss their questions for you.</w:t>
      </w:r>
    </w:p>
    <w:p w14:paraId="2903B533" w14:textId="407CBF96" w:rsidR="008E3023" w:rsidRPr="00A20BFE" w:rsidRDefault="008E3023" w:rsidP="005D417D">
      <w:pPr>
        <w:widowControl/>
        <w:autoSpaceDE/>
        <w:autoSpaceDN/>
        <w:spacing w:line="276" w:lineRule="auto"/>
        <w:rPr>
          <w:rFonts w:cs="Times New Roman"/>
          <w:lang w:eastAsia="en-US" w:bidi="ar-SA"/>
        </w:rPr>
      </w:pPr>
      <w:r w:rsidRPr="00A20BFE">
        <w:rPr>
          <w:rFonts w:cs="Times New Roman"/>
          <w:lang w:eastAsia="en-US" w:bidi="ar-SA"/>
        </w:rPr>
        <w:t>In the examination, you could be asked:</w:t>
      </w:r>
    </w:p>
    <w:p w14:paraId="0E4B26F1" w14:textId="1BCCDF98" w:rsidR="008E3023" w:rsidRPr="00A20BFE" w:rsidRDefault="008E3023" w:rsidP="00C000BD">
      <w:pPr>
        <w:widowControl/>
        <w:numPr>
          <w:ilvl w:val="0"/>
          <w:numId w:val="3"/>
        </w:numPr>
        <w:autoSpaceDE/>
        <w:autoSpaceDN/>
        <w:spacing w:after="200" w:line="276" w:lineRule="auto"/>
        <w:ind w:left="360"/>
        <w:contextualSpacing/>
        <w:rPr>
          <w:rFonts w:cs="Times New Roman"/>
          <w:lang w:eastAsia="en-US" w:bidi="ar-SA"/>
        </w:rPr>
      </w:pPr>
      <w:r w:rsidRPr="00A20BFE">
        <w:rPr>
          <w:rFonts w:cs="Times New Roman"/>
          <w:lang w:eastAsia="en-US" w:bidi="ar-SA"/>
        </w:rPr>
        <w:t>The rationale for your chosen methodology.</w:t>
      </w:r>
    </w:p>
    <w:p w14:paraId="7421B4FA" w14:textId="77777777" w:rsidR="008E3023" w:rsidRPr="00A20BFE" w:rsidRDefault="008E3023" w:rsidP="00C000BD">
      <w:pPr>
        <w:widowControl/>
        <w:numPr>
          <w:ilvl w:val="0"/>
          <w:numId w:val="3"/>
        </w:numPr>
        <w:autoSpaceDE/>
        <w:autoSpaceDN/>
        <w:spacing w:after="200" w:line="276" w:lineRule="auto"/>
        <w:ind w:left="360"/>
        <w:contextualSpacing/>
        <w:rPr>
          <w:rFonts w:cs="Times New Roman"/>
          <w:lang w:eastAsia="en-US" w:bidi="ar-SA"/>
        </w:rPr>
      </w:pPr>
      <w:r w:rsidRPr="00A20BFE">
        <w:rPr>
          <w:rFonts w:cs="Times New Roman"/>
          <w:lang w:eastAsia="en-US" w:bidi="ar-SA"/>
        </w:rPr>
        <w:t>To justify your findings, arguments and assumptions.</w:t>
      </w:r>
    </w:p>
    <w:p w14:paraId="4C28DB52" w14:textId="77777777" w:rsidR="008E3023" w:rsidRPr="00A20BFE" w:rsidRDefault="008E3023" w:rsidP="00C000BD">
      <w:pPr>
        <w:widowControl/>
        <w:numPr>
          <w:ilvl w:val="0"/>
          <w:numId w:val="3"/>
        </w:numPr>
        <w:autoSpaceDE/>
        <w:autoSpaceDN/>
        <w:spacing w:after="200" w:line="276" w:lineRule="auto"/>
        <w:ind w:left="360"/>
        <w:contextualSpacing/>
        <w:rPr>
          <w:rFonts w:cs="Times New Roman"/>
          <w:lang w:eastAsia="en-US" w:bidi="ar-SA"/>
        </w:rPr>
      </w:pPr>
      <w:r w:rsidRPr="00A20BFE">
        <w:rPr>
          <w:rFonts w:cs="Times New Roman"/>
          <w:lang w:eastAsia="en-US" w:bidi="ar-SA"/>
        </w:rPr>
        <w:t>To explain where your research fits in the wider research context.</w:t>
      </w:r>
    </w:p>
    <w:p w14:paraId="5672C668" w14:textId="77777777" w:rsidR="008E3023" w:rsidRPr="00A20BFE" w:rsidRDefault="008E3023" w:rsidP="00C000BD">
      <w:pPr>
        <w:widowControl/>
        <w:numPr>
          <w:ilvl w:val="0"/>
          <w:numId w:val="3"/>
        </w:numPr>
        <w:autoSpaceDE/>
        <w:autoSpaceDN/>
        <w:spacing w:after="200" w:line="276" w:lineRule="auto"/>
        <w:ind w:left="360"/>
        <w:contextualSpacing/>
        <w:rPr>
          <w:rFonts w:cs="Times New Roman"/>
          <w:lang w:eastAsia="en-US" w:bidi="ar-SA"/>
        </w:rPr>
      </w:pPr>
      <w:r w:rsidRPr="00A20BFE">
        <w:rPr>
          <w:rFonts w:cs="Times New Roman"/>
          <w:lang w:eastAsia="en-US" w:bidi="ar-SA"/>
        </w:rPr>
        <w:t>To discuss what is innovative about your research and what impact it may have.</w:t>
      </w:r>
    </w:p>
    <w:p w14:paraId="72D47A5E" w14:textId="77777777" w:rsidR="005D417D" w:rsidRDefault="005D417D" w:rsidP="005D417D">
      <w:pPr>
        <w:widowControl/>
        <w:autoSpaceDE/>
        <w:autoSpaceDN/>
        <w:spacing w:line="276" w:lineRule="auto"/>
        <w:rPr>
          <w:rFonts w:cs="Times New Roman"/>
          <w:lang w:eastAsia="en-US" w:bidi="ar-SA"/>
        </w:rPr>
      </w:pPr>
    </w:p>
    <w:p w14:paraId="0C327A06" w14:textId="3034CC62" w:rsidR="008E3023" w:rsidRPr="00A20BFE" w:rsidRDefault="008E3023" w:rsidP="002351EC">
      <w:pPr>
        <w:widowControl/>
        <w:autoSpaceDE/>
        <w:autoSpaceDN/>
        <w:spacing w:line="276" w:lineRule="auto"/>
        <w:rPr>
          <w:rFonts w:cs="Times New Roman"/>
          <w:lang w:eastAsia="en-US" w:bidi="ar-SA"/>
        </w:rPr>
      </w:pPr>
      <w:r w:rsidRPr="00A20BFE">
        <w:rPr>
          <w:rFonts w:cs="Times New Roman"/>
          <w:lang w:eastAsia="en-US" w:bidi="ar-SA"/>
        </w:rPr>
        <w:t xml:space="preserve">Expect the examiners to argue certain points with you and to highlight weaknesses in the </w:t>
      </w:r>
      <w:r w:rsidR="002C3F97">
        <w:rPr>
          <w:rFonts w:cs="Times New Roman"/>
          <w:lang w:eastAsia="en-US" w:bidi="ar-SA"/>
        </w:rPr>
        <w:t>thesis</w:t>
      </w:r>
      <w:r w:rsidRPr="00A20BFE">
        <w:rPr>
          <w:rFonts w:cs="Times New Roman"/>
          <w:lang w:eastAsia="en-US" w:bidi="ar-SA"/>
        </w:rPr>
        <w:t xml:space="preserve"> and </w:t>
      </w:r>
      <w:r w:rsidR="00EF77EA">
        <w:rPr>
          <w:rFonts w:cs="Times New Roman"/>
          <w:lang w:eastAsia="en-US" w:bidi="ar-SA"/>
        </w:rPr>
        <w:t>creative practice outputs</w:t>
      </w:r>
      <w:r w:rsidRPr="00A20BFE">
        <w:rPr>
          <w:rFonts w:cs="Times New Roman"/>
          <w:lang w:eastAsia="en-US" w:bidi="ar-SA"/>
        </w:rPr>
        <w:t>. This is normal practice, but remember this is your work and you should be confident in defending it, even when the discussion is with eminent people.</w:t>
      </w:r>
    </w:p>
    <w:p w14:paraId="1683197B" w14:textId="77777777" w:rsidR="002E65E0" w:rsidRPr="002E65E0" w:rsidRDefault="002E65E0" w:rsidP="002351EC">
      <w:pPr>
        <w:widowControl/>
        <w:autoSpaceDE/>
        <w:autoSpaceDN/>
        <w:spacing w:line="276" w:lineRule="auto"/>
        <w:rPr>
          <w:rFonts w:cs="Times New Roman"/>
          <w:b/>
          <w:color w:val="7030A0"/>
          <w:lang w:eastAsia="en-US" w:bidi="ar-SA"/>
        </w:rPr>
      </w:pPr>
    </w:p>
    <w:p w14:paraId="4F5E3646" w14:textId="121A5031" w:rsidR="008E3023" w:rsidRPr="00A20BFE" w:rsidRDefault="008E3023" w:rsidP="002351EC">
      <w:pPr>
        <w:widowControl/>
        <w:autoSpaceDE/>
        <w:autoSpaceDN/>
        <w:spacing w:line="276" w:lineRule="auto"/>
        <w:rPr>
          <w:rFonts w:cs="Times New Roman"/>
          <w:b/>
          <w:color w:val="7030A0"/>
          <w:sz w:val="24"/>
          <w:szCs w:val="24"/>
          <w:lang w:eastAsia="en-US" w:bidi="ar-SA"/>
        </w:rPr>
      </w:pPr>
      <w:r w:rsidRPr="00A20BFE">
        <w:rPr>
          <w:rFonts w:cs="Times New Roman"/>
          <w:b/>
          <w:color w:val="7030A0"/>
          <w:sz w:val="24"/>
          <w:szCs w:val="24"/>
          <w:lang w:eastAsia="en-US" w:bidi="ar-SA"/>
        </w:rPr>
        <w:t>HOW TO PREPARE</w:t>
      </w:r>
    </w:p>
    <w:p w14:paraId="6C55048D" w14:textId="77777777" w:rsidR="008E3023" w:rsidRPr="00A20BFE" w:rsidRDefault="008E3023" w:rsidP="002351EC">
      <w:pPr>
        <w:widowControl/>
        <w:autoSpaceDE/>
        <w:autoSpaceDN/>
        <w:spacing w:line="276" w:lineRule="auto"/>
        <w:rPr>
          <w:rFonts w:cs="Times New Roman"/>
          <w:lang w:eastAsia="en-US" w:bidi="ar-SA"/>
        </w:rPr>
      </w:pPr>
    </w:p>
    <w:p w14:paraId="149C8F5C" w14:textId="77777777" w:rsidR="008E3023" w:rsidRPr="00A20BFE" w:rsidRDefault="008E3023" w:rsidP="002351EC">
      <w:pPr>
        <w:widowControl/>
        <w:autoSpaceDE/>
        <w:autoSpaceDN/>
        <w:spacing w:line="276" w:lineRule="auto"/>
        <w:rPr>
          <w:rFonts w:cs="Times New Roman"/>
          <w:lang w:eastAsia="en-US" w:bidi="ar-SA"/>
        </w:rPr>
      </w:pPr>
      <w:r w:rsidRPr="00A20BFE">
        <w:rPr>
          <w:rFonts w:cs="Times New Roman"/>
          <w:lang w:eastAsia="en-US" w:bidi="ar-SA"/>
        </w:rPr>
        <w:t>It is normal to feel anxious about the examination, but some preparation will ensure you feel in control and confident on the day.</w:t>
      </w:r>
    </w:p>
    <w:p w14:paraId="553472E5" w14:textId="77777777" w:rsidR="008E3023" w:rsidRPr="00A20BFE" w:rsidRDefault="008E3023" w:rsidP="002351EC">
      <w:pPr>
        <w:widowControl/>
        <w:autoSpaceDE/>
        <w:autoSpaceDN/>
        <w:spacing w:line="276" w:lineRule="auto"/>
        <w:rPr>
          <w:rFonts w:cs="Times New Roman"/>
          <w:lang w:eastAsia="en-US" w:bidi="ar-SA"/>
        </w:rPr>
      </w:pPr>
    </w:p>
    <w:p w14:paraId="5828970D" w14:textId="36A18C45" w:rsidR="008E3023" w:rsidRPr="00A20BFE" w:rsidRDefault="008E3023" w:rsidP="002351EC">
      <w:pPr>
        <w:widowControl/>
        <w:autoSpaceDE/>
        <w:autoSpaceDN/>
        <w:spacing w:line="276" w:lineRule="auto"/>
        <w:rPr>
          <w:rFonts w:cs="Times New Roman"/>
          <w:lang w:eastAsia="en-US" w:bidi="ar-SA"/>
        </w:rPr>
      </w:pPr>
      <w:r w:rsidRPr="00A20BFE">
        <w:rPr>
          <w:rFonts w:cs="Times New Roman"/>
          <w:lang w:eastAsia="en-US" w:bidi="ar-SA"/>
        </w:rPr>
        <w:t xml:space="preserve">Examiners will expect you to have a good understanding of your </w:t>
      </w:r>
      <w:r w:rsidR="002C3F97">
        <w:rPr>
          <w:rFonts w:cs="Times New Roman"/>
          <w:lang w:eastAsia="en-US" w:bidi="ar-SA"/>
        </w:rPr>
        <w:t>thesis</w:t>
      </w:r>
      <w:r w:rsidRPr="00A20BFE">
        <w:rPr>
          <w:rFonts w:cs="Times New Roman"/>
          <w:lang w:eastAsia="en-US" w:bidi="ar-SA"/>
        </w:rPr>
        <w:t xml:space="preserve"> and </w:t>
      </w:r>
      <w:r w:rsidR="00EF77EA">
        <w:rPr>
          <w:rFonts w:cs="Times New Roman"/>
          <w:lang w:eastAsia="en-US" w:bidi="ar-SA"/>
        </w:rPr>
        <w:t>any creative practice outputs</w:t>
      </w:r>
      <w:r w:rsidRPr="00A20BFE">
        <w:rPr>
          <w:rFonts w:cs="Times New Roman"/>
          <w:lang w:eastAsia="en-US" w:bidi="ar-SA"/>
        </w:rPr>
        <w:t>, so read them through to familiarise yourself with the content and make notes of areas you want to draw out in the examination discussion. Don’t be put off by any mistakes you see; these can be amended after the examination.</w:t>
      </w:r>
      <w:r w:rsidR="002230AA">
        <w:rPr>
          <w:rFonts w:cs="Times New Roman"/>
          <w:lang w:eastAsia="en-US" w:bidi="ar-SA"/>
        </w:rPr>
        <w:t xml:space="preserve"> </w:t>
      </w:r>
      <w:r w:rsidR="002230AA" w:rsidRPr="00C269BB">
        <w:rPr>
          <w:rFonts w:cs="Times New Roman"/>
          <w:lang w:eastAsia="en-US" w:bidi="ar-SA"/>
        </w:rPr>
        <w:t>You are allowed to have a copy of your thesis in the Viva examination room and you are advised to have marked it up thoroughly in advance with post-it notes so you can quickly turn to a particular section, when answering questions. Careful re-readin</w:t>
      </w:r>
      <w:r w:rsidR="00A522E5">
        <w:rPr>
          <w:rFonts w:cs="Times New Roman"/>
          <w:lang w:eastAsia="en-US" w:bidi="ar-SA"/>
        </w:rPr>
        <w:t>g of your thesis prior to your v</w:t>
      </w:r>
      <w:r w:rsidR="002230AA" w:rsidRPr="00C269BB">
        <w:rPr>
          <w:rFonts w:cs="Times New Roman"/>
          <w:lang w:eastAsia="en-US" w:bidi="ar-SA"/>
        </w:rPr>
        <w:t>iva examination is essential so that your arguments and ideas are at the forefront of your mind.</w:t>
      </w:r>
    </w:p>
    <w:p w14:paraId="2837C217" w14:textId="77777777" w:rsidR="008E3023" w:rsidRPr="001A64D6" w:rsidRDefault="008E3023" w:rsidP="002351EC">
      <w:pPr>
        <w:keepNext/>
        <w:keepLines/>
        <w:widowControl/>
        <w:autoSpaceDE/>
        <w:autoSpaceDN/>
        <w:spacing w:before="200" w:line="276" w:lineRule="auto"/>
        <w:outlineLvl w:val="1"/>
        <w:rPr>
          <w:rFonts w:eastAsia="MS Gothic" w:cs="Times New Roman"/>
          <w:b/>
          <w:bCs/>
          <w:color w:val="7030A0"/>
          <w:sz w:val="24"/>
          <w:szCs w:val="24"/>
          <w:lang w:eastAsia="en-US" w:bidi="ar-SA"/>
        </w:rPr>
      </w:pPr>
      <w:r w:rsidRPr="001A64D6">
        <w:rPr>
          <w:rFonts w:eastAsia="MS Gothic" w:cs="Times New Roman"/>
          <w:b/>
          <w:bCs/>
          <w:color w:val="7030A0"/>
          <w:sz w:val="24"/>
          <w:szCs w:val="24"/>
          <w:lang w:eastAsia="en-US" w:bidi="ar-SA"/>
        </w:rPr>
        <w:t>THE MOCK VIVA EXAMINATION</w:t>
      </w:r>
    </w:p>
    <w:p w14:paraId="7E1DA333" w14:textId="77777777" w:rsidR="008E3023" w:rsidRPr="00A20BFE" w:rsidRDefault="008E3023" w:rsidP="00B86B0A">
      <w:pPr>
        <w:widowControl/>
        <w:autoSpaceDE/>
        <w:autoSpaceDN/>
        <w:spacing w:after="200" w:line="276" w:lineRule="auto"/>
        <w:contextualSpacing/>
        <w:rPr>
          <w:rFonts w:cs="Times New Roman"/>
          <w:lang w:eastAsia="en-US" w:bidi="ar-SA"/>
        </w:rPr>
      </w:pPr>
    </w:p>
    <w:p w14:paraId="520ADA3B" w14:textId="77777777" w:rsidR="008E3023" w:rsidRPr="00A20BFE" w:rsidRDefault="008E3023" w:rsidP="002351EC">
      <w:pPr>
        <w:widowControl/>
        <w:autoSpaceDE/>
        <w:autoSpaceDN/>
        <w:spacing w:line="276" w:lineRule="auto"/>
        <w:contextualSpacing/>
        <w:rPr>
          <w:rFonts w:cs="Times New Roman"/>
          <w:lang w:eastAsia="en-US" w:bidi="ar-SA"/>
        </w:rPr>
      </w:pPr>
      <w:r w:rsidRPr="00A20BFE">
        <w:rPr>
          <w:rFonts w:cs="Times New Roman"/>
          <w:lang w:eastAsia="en-US" w:bidi="ar-SA"/>
        </w:rPr>
        <w:t xml:space="preserve">You will be offered a mock viva in preparation for the examination process, in particular the viva voce examination. The outcome of the mock viva will be in the form of advice only. </w:t>
      </w:r>
      <w:r w:rsidRPr="00A20BFE">
        <w:rPr>
          <w:rFonts w:cs="Times New Roman"/>
          <w:lang w:eastAsia="en-US" w:bidi="ar-SA"/>
        </w:rPr>
        <w:br/>
      </w:r>
    </w:p>
    <w:p w14:paraId="0562E945" w14:textId="77777777" w:rsidR="008E3023" w:rsidRPr="00A20BFE" w:rsidRDefault="008E3023" w:rsidP="002351EC">
      <w:pPr>
        <w:widowControl/>
        <w:autoSpaceDE/>
        <w:autoSpaceDN/>
        <w:spacing w:line="276" w:lineRule="auto"/>
        <w:rPr>
          <w:rFonts w:cs="Times New Roman"/>
          <w:lang w:eastAsia="en-US" w:bidi="ar-SA"/>
        </w:rPr>
      </w:pPr>
      <w:r w:rsidRPr="00A20BFE">
        <w:rPr>
          <w:rFonts w:cs="Times New Roman"/>
          <w:lang w:eastAsia="en-US" w:bidi="ar-SA"/>
        </w:rPr>
        <w:t xml:space="preserve">The purpose of the mock viva examination is to: </w:t>
      </w:r>
    </w:p>
    <w:p w14:paraId="777EC416" w14:textId="77777777" w:rsidR="008E3023" w:rsidRPr="00A20BFE" w:rsidRDefault="008E3023" w:rsidP="00C000BD">
      <w:pPr>
        <w:widowControl/>
        <w:numPr>
          <w:ilvl w:val="0"/>
          <w:numId w:val="4"/>
        </w:numPr>
        <w:autoSpaceDE/>
        <w:autoSpaceDN/>
        <w:spacing w:after="200" w:line="276" w:lineRule="auto"/>
        <w:contextualSpacing/>
        <w:rPr>
          <w:rFonts w:cs="Times New Roman"/>
          <w:lang w:eastAsia="en-US" w:bidi="ar-SA"/>
        </w:rPr>
      </w:pPr>
      <w:r w:rsidRPr="00A20BFE">
        <w:rPr>
          <w:rFonts w:cs="Times New Roman"/>
          <w:lang w:eastAsia="en-US" w:bidi="ar-SA"/>
        </w:rPr>
        <w:t xml:space="preserve">Demonstrate that the </w:t>
      </w:r>
      <w:r w:rsidR="002C3F97">
        <w:rPr>
          <w:rFonts w:cs="Times New Roman"/>
          <w:lang w:eastAsia="en-US" w:bidi="ar-SA"/>
        </w:rPr>
        <w:t>thesis</w:t>
      </w:r>
      <w:r w:rsidRPr="00A20BFE">
        <w:rPr>
          <w:rFonts w:cs="Times New Roman"/>
          <w:lang w:eastAsia="en-US" w:bidi="ar-SA"/>
        </w:rPr>
        <w:t xml:space="preserve"> and published work is your own work.</w:t>
      </w:r>
    </w:p>
    <w:p w14:paraId="55356C30" w14:textId="77777777" w:rsidR="008E3023" w:rsidRPr="00A20BFE" w:rsidRDefault="008E3023" w:rsidP="00C000BD">
      <w:pPr>
        <w:widowControl/>
        <w:numPr>
          <w:ilvl w:val="0"/>
          <w:numId w:val="4"/>
        </w:numPr>
        <w:autoSpaceDE/>
        <w:autoSpaceDN/>
        <w:spacing w:after="200" w:line="276" w:lineRule="auto"/>
        <w:contextualSpacing/>
        <w:rPr>
          <w:rFonts w:cs="Times New Roman"/>
          <w:lang w:eastAsia="en-US" w:bidi="ar-SA"/>
        </w:rPr>
      </w:pPr>
      <w:r w:rsidRPr="00A20BFE">
        <w:rPr>
          <w:rFonts w:cs="Times New Roman"/>
          <w:lang w:eastAsia="en-US" w:bidi="ar-SA"/>
        </w:rPr>
        <w:t>Confirm that you understand what you have written and can defend it verbally.</w:t>
      </w:r>
    </w:p>
    <w:p w14:paraId="7D84525D" w14:textId="77777777" w:rsidR="008E3023" w:rsidRPr="00A20BFE" w:rsidRDefault="008E3023" w:rsidP="00C000BD">
      <w:pPr>
        <w:widowControl/>
        <w:numPr>
          <w:ilvl w:val="0"/>
          <w:numId w:val="4"/>
        </w:numPr>
        <w:autoSpaceDE/>
        <w:autoSpaceDN/>
        <w:spacing w:after="200" w:line="276" w:lineRule="auto"/>
        <w:contextualSpacing/>
        <w:rPr>
          <w:rFonts w:cs="Times New Roman"/>
          <w:lang w:eastAsia="en-US" w:bidi="ar-SA"/>
        </w:rPr>
      </w:pPr>
      <w:r w:rsidRPr="00A20BFE">
        <w:rPr>
          <w:rFonts w:cs="Times New Roman"/>
          <w:lang w:eastAsia="en-US" w:bidi="ar-SA"/>
        </w:rPr>
        <w:t>Investigate your awareness of where your original work sits in relation to the wider research field.</w:t>
      </w:r>
    </w:p>
    <w:p w14:paraId="5858AD53" w14:textId="77777777" w:rsidR="008E3023" w:rsidRPr="00A20BFE" w:rsidRDefault="008E3023" w:rsidP="00C000BD">
      <w:pPr>
        <w:widowControl/>
        <w:numPr>
          <w:ilvl w:val="0"/>
          <w:numId w:val="4"/>
        </w:numPr>
        <w:autoSpaceDE/>
        <w:autoSpaceDN/>
        <w:spacing w:after="200" w:line="276" w:lineRule="auto"/>
        <w:contextualSpacing/>
        <w:rPr>
          <w:rFonts w:cs="Times New Roman"/>
          <w:lang w:eastAsia="en-US" w:bidi="ar-SA"/>
        </w:rPr>
      </w:pPr>
      <w:r w:rsidRPr="00A20BFE">
        <w:rPr>
          <w:rFonts w:cs="Times New Roman"/>
          <w:lang w:eastAsia="en-US" w:bidi="ar-SA"/>
        </w:rPr>
        <w:t xml:space="preserve">Ensure that the </w:t>
      </w:r>
      <w:r w:rsidR="002C3F97">
        <w:rPr>
          <w:rFonts w:cs="Times New Roman"/>
          <w:lang w:eastAsia="en-US" w:bidi="ar-SA"/>
        </w:rPr>
        <w:t>thesis</w:t>
      </w:r>
      <w:r w:rsidRPr="00A20BFE">
        <w:rPr>
          <w:rFonts w:cs="Times New Roman"/>
          <w:lang w:eastAsia="en-US" w:bidi="ar-SA"/>
        </w:rPr>
        <w:t xml:space="preserve"> and published work are at the standard and quality of the award.</w:t>
      </w:r>
    </w:p>
    <w:p w14:paraId="5CFE2696" w14:textId="2DD6BBB4" w:rsidR="008E3023" w:rsidRPr="00A20BFE" w:rsidRDefault="008E3023" w:rsidP="00C000BD">
      <w:pPr>
        <w:widowControl/>
        <w:numPr>
          <w:ilvl w:val="0"/>
          <w:numId w:val="4"/>
        </w:numPr>
        <w:autoSpaceDE/>
        <w:autoSpaceDN/>
        <w:spacing w:after="200" w:line="276" w:lineRule="auto"/>
        <w:contextualSpacing/>
        <w:rPr>
          <w:rFonts w:cs="Times New Roman"/>
          <w:lang w:eastAsia="en-US" w:bidi="ar-SA"/>
        </w:rPr>
      </w:pPr>
      <w:r w:rsidRPr="00A20BFE">
        <w:rPr>
          <w:rFonts w:cs="Times New Roman"/>
          <w:lang w:eastAsia="en-US" w:bidi="ar-SA"/>
        </w:rPr>
        <w:t>Practise defending your ideas against rigorous questioning.</w:t>
      </w:r>
    </w:p>
    <w:p w14:paraId="1D1B35BD" w14:textId="77777777" w:rsidR="008E3023" w:rsidRPr="00A20BFE" w:rsidRDefault="008E3023" w:rsidP="00B86B0A">
      <w:pPr>
        <w:widowControl/>
        <w:autoSpaceDE/>
        <w:autoSpaceDN/>
        <w:spacing w:after="200" w:line="276" w:lineRule="auto"/>
        <w:contextualSpacing/>
        <w:rPr>
          <w:rFonts w:cs="Times New Roman"/>
          <w:lang w:eastAsia="en-US" w:bidi="ar-SA"/>
        </w:rPr>
      </w:pPr>
      <w:bookmarkStart w:id="1" w:name="_Toc380498628"/>
    </w:p>
    <w:p w14:paraId="37E9670E" w14:textId="77777777" w:rsidR="008E3023" w:rsidRPr="00A20BFE" w:rsidRDefault="008E3023" w:rsidP="002351EC">
      <w:pPr>
        <w:widowControl/>
        <w:autoSpaceDE/>
        <w:autoSpaceDN/>
        <w:spacing w:after="200" w:line="276" w:lineRule="auto"/>
        <w:contextualSpacing/>
        <w:rPr>
          <w:rFonts w:cs="Times New Roman"/>
          <w:b/>
          <w:color w:val="7030A0"/>
          <w:sz w:val="24"/>
          <w:szCs w:val="24"/>
          <w:lang w:eastAsia="en-US" w:bidi="ar-SA"/>
        </w:rPr>
      </w:pPr>
      <w:r w:rsidRPr="00A20BFE">
        <w:rPr>
          <w:rFonts w:cs="Times New Roman"/>
          <w:b/>
          <w:color w:val="7030A0"/>
          <w:sz w:val="24"/>
          <w:szCs w:val="24"/>
          <w:lang w:eastAsia="en-US" w:bidi="ar-SA"/>
        </w:rPr>
        <w:t>OTHER RESOURCES</w:t>
      </w:r>
    </w:p>
    <w:p w14:paraId="1023644C" w14:textId="77777777" w:rsidR="008E3023" w:rsidRPr="00A20BFE" w:rsidRDefault="008E3023" w:rsidP="002351EC">
      <w:pPr>
        <w:widowControl/>
        <w:autoSpaceDE/>
        <w:autoSpaceDN/>
        <w:spacing w:after="200" w:line="276" w:lineRule="auto"/>
        <w:contextualSpacing/>
        <w:rPr>
          <w:rFonts w:cs="Times New Roman"/>
          <w:lang w:eastAsia="en-US" w:bidi="ar-SA"/>
        </w:rPr>
      </w:pPr>
      <w:r w:rsidRPr="00A20BFE">
        <w:rPr>
          <w:rFonts w:cs="Times New Roman"/>
          <w:lang w:eastAsia="en-US" w:bidi="ar-SA"/>
        </w:rPr>
        <w:t xml:space="preserve">The </w:t>
      </w:r>
      <w:hyperlink r:id="rId29" w:history="1">
        <w:r w:rsidRPr="00A20BFE">
          <w:rPr>
            <w:rFonts w:ascii="Verdana" w:hAnsi="Verdana" w:cs="Times New Roman"/>
            <w:color w:val="0000FF"/>
            <w:sz w:val="20"/>
            <w:u w:val="single"/>
            <w:lang w:eastAsia="en-US" w:bidi="ar-SA"/>
          </w:rPr>
          <w:t>Good Viva video</w:t>
        </w:r>
      </w:hyperlink>
    </w:p>
    <w:p w14:paraId="38CB73C7" w14:textId="21EBB951" w:rsidR="008E3023" w:rsidRPr="00A20BFE" w:rsidRDefault="008E3023" w:rsidP="002351EC">
      <w:pPr>
        <w:widowControl/>
        <w:autoSpaceDE/>
        <w:autoSpaceDN/>
        <w:spacing w:after="200" w:line="276" w:lineRule="auto"/>
        <w:contextualSpacing/>
        <w:rPr>
          <w:rFonts w:cs="Times New Roman"/>
          <w:lang w:eastAsia="en-US" w:bidi="ar-SA"/>
        </w:rPr>
      </w:pPr>
      <w:r w:rsidRPr="00A20BFE">
        <w:rPr>
          <w:rFonts w:cs="Times New Roman"/>
          <w:lang w:eastAsia="en-US" w:bidi="ar-SA"/>
        </w:rPr>
        <w:lastRenderedPageBreak/>
        <w:t xml:space="preserve">The materials available on </w:t>
      </w:r>
      <w:hyperlink r:id="rId30" w:history="1">
        <w:proofErr w:type="spellStart"/>
        <w:r w:rsidRPr="00A20BFE">
          <w:rPr>
            <w:rFonts w:ascii="Verdana" w:hAnsi="Verdana" w:cs="Times New Roman"/>
            <w:color w:val="0000FF"/>
            <w:sz w:val="20"/>
            <w:u w:val="single"/>
            <w:lang w:eastAsia="en-US" w:bidi="ar-SA"/>
          </w:rPr>
          <w:t>Epigeum</w:t>
        </w:r>
        <w:proofErr w:type="spellEnd"/>
      </w:hyperlink>
      <w:r w:rsidRPr="00A20BFE">
        <w:rPr>
          <w:rFonts w:cs="Times New Roman"/>
          <w:lang w:eastAsia="en-US" w:bidi="ar-SA"/>
        </w:rPr>
        <w:t>. You may also find it useful to look at help for similar experiences (</w:t>
      </w:r>
      <w:proofErr w:type="spellStart"/>
      <w:r w:rsidRPr="00A20BFE">
        <w:rPr>
          <w:rFonts w:cs="Times New Roman"/>
          <w:lang w:eastAsia="en-US" w:bidi="ar-SA"/>
        </w:rPr>
        <w:t>eg</w:t>
      </w:r>
      <w:proofErr w:type="spellEnd"/>
      <w:r w:rsidRPr="00A20BFE">
        <w:rPr>
          <w:rFonts w:cs="Times New Roman"/>
          <w:lang w:eastAsia="en-US" w:bidi="ar-SA"/>
        </w:rPr>
        <w:t xml:space="preserve"> job interviews).</w:t>
      </w:r>
    </w:p>
    <w:p w14:paraId="70256DA9" w14:textId="6B31127E" w:rsidR="008E3023" w:rsidRPr="00A20BFE" w:rsidRDefault="008E3023" w:rsidP="002351EC">
      <w:pPr>
        <w:widowControl/>
        <w:autoSpaceDE/>
        <w:autoSpaceDN/>
        <w:spacing w:line="276" w:lineRule="auto"/>
        <w:contextualSpacing/>
        <w:rPr>
          <w:rFonts w:cs="Times New Roman"/>
          <w:lang w:eastAsia="en-US" w:bidi="ar-SA"/>
        </w:rPr>
      </w:pPr>
      <w:r w:rsidRPr="00A20BFE">
        <w:rPr>
          <w:rFonts w:cs="Times New Roman"/>
          <w:lang w:eastAsia="en-US" w:bidi="ar-SA"/>
        </w:rPr>
        <w:t>Our Preparing for Examination workshop – see the RTP schedule for details.</w:t>
      </w:r>
      <w:bookmarkEnd w:id="1"/>
    </w:p>
    <w:p w14:paraId="66ECDA76" w14:textId="77777777" w:rsidR="008E3023" w:rsidRPr="00B86B0A" w:rsidRDefault="008E3023" w:rsidP="002351EC">
      <w:pPr>
        <w:widowControl/>
        <w:autoSpaceDE/>
        <w:autoSpaceDN/>
        <w:spacing w:line="276" w:lineRule="auto"/>
        <w:contextualSpacing/>
        <w:rPr>
          <w:rFonts w:cs="Times New Roman"/>
          <w:b/>
          <w:color w:val="7030A0"/>
          <w:lang w:eastAsia="en-US" w:bidi="ar-SA"/>
        </w:rPr>
      </w:pPr>
    </w:p>
    <w:p w14:paraId="2785DAA1" w14:textId="77777777" w:rsidR="008E3023" w:rsidRPr="00A522E5" w:rsidRDefault="008E3023" w:rsidP="002351EC">
      <w:pPr>
        <w:widowControl/>
        <w:autoSpaceDE/>
        <w:autoSpaceDN/>
        <w:spacing w:after="200" w:line="276" w:lineRule="auto"/>
        <w:contextualSpacing/>
        <w:rPr>
          <w:rFonts w:cs="Times New Roman"/>
          <w:b/>
          <w:color w:val="7030A0"/>
          <w:sz w:val="24"/>
          <w:szCs w:val="24"/>
          <w:lang w:eastAsia="en-US" w:bidi="ar-SA"/>
        </w:rPr>
      </w:pPr>
      <w:r w:rsidRPr="00A522E5">
        <w:rPr>
          <w:rFonts w:cs="Times New Roman"/>
          <w:b/>
          <w:color w:val="7030A0"/>
          <w:sz w:val="24"/>
          <w:szCs w:val="24"/>
          <w:lang w:eastAsia="en-US" w:bidi="ar-SA"/>
        </w:rPr>
        <w:t>OUTCOME OF THE EXAMINATION EXPLAINED</w:t>
      </w:r>
    </w:p>
    <w:p w14:paraId="55210C55" w14:textId="77777777" w:rsidR="008E3023" w:rsidRPr="00A20BFE" w:rsidRDefault="008E3023" w:rsidP="00B86B0A">
      <w:pPr>
        <w:widowControl/>
        <w:autoSpaceDE/>
        <w:autoSpaceDN/>
        <w:spacing w:after="200" w:line="276" w:lineRule="auto"/>
        <w:contextualSpacing/>
        <w:rPr>
          <w:rFonts w:cs="Times New Roman"/>
          <w:lang w:eastAsia="en-US" w:bidi="ar-SA"/>
        </w:rPr>
      </w:pPr>
    </w:p>
    <w:p w14:paraId="6FE2FB68" w14:textId="01ADD6C7" w:rsidR="008E3023" w:rsidRPr="00A20BFE" w:rsidRDefault="008E3023" w:rsidP="002351EC">
      <w:pPr>
        <w:widowControl/>
        <w:autoSpaceDE/>
        <w:autoSpaceDN/>
        <w:spacing w:line="276" w:lineRule="auto"/>
        <w:contextualSpacing/>
        <w:rPr>
          <w:lang w:eastAsia="en-US" w:bidi="ar-SA"/>
        </w:rPr>
      </w:pPr>
      <w:r w:rsidRPr="00A20BFE">
        <w:rPr>
          <w:rFonts w:cs="Times New Roman"/>
          <w:lang w:eastAsia="en-US" w:bidi="ar-SA"/>
        </w:rPr>
        <w:t>At the end of your examination, you will be asked to leave the room so that the examiners can deliberate.</w:t>
      </w:r>
    </w:p>
    <w:p w14:paraId="71D3BF83" w14:textId="77777777" w:rsidR="008E3023" w:rsidRPr="00A20BFE" w:rsidRDefault="008E3023" w:rsidP="002351EC">
      <w:pPr>
        <w:widowControl/>
        <w:autoSpaceDE/>
        <w:autoSpaceDN/>
        <w:spacing w:line="276" w:lineRule="auto"/>
        <w:contextualSpacing/>
        <w:rPr>
          <w:rFonts w:cs="Times New Roman"/>
          <w:color w:val="0070C0"/>
          <w:lang w:eastAsia="en-US" w:bidi="ar-SA"/>
        </w:rPr>
      </w:pPr>
    </w:p>
    <w:p w14:paraId="3469B71F" w14:textId="77777777" w:rsidR="002E65E0" w:rsidRDefault="008E3023" w:rsidP="0027675A">
      <w:pPr>
        <w:widowControl/>
        <w:tabs>
          <w:tab w:val="left" w:pos="851"/>
        </w:tabs>
        <w:autoSpaceDE/>
        <w:autoSpaceDN/>
        <w:spacing w:line="276" w:lineRule="auto"/>
        <w:contextualSpacing/>
        <w:rPr>
          <w:rFonts w:cs="Times New Roman"/>
          <w:lang w:eastAsia="en-US" w:bidi="ar-SA"/>
        </w:rPr>
      </w:pPr>
      <w:r w:rsidRPr="00A20BFE">
        <w:rPr>
          <w:rFonts w:cs="Times New Roman"/>
          <w:lang w:eastAsia="en-US" w:bidi="ar-SA"/>
        </w:rPr>
        <w:t>The deliberations can take quite a long time, so try not to get too anxious.  Once a decision has been made, you will be asked to return to the room.</w:t>
      </w:r>
    </w:p>
    <w:p w14:paraId="7F7DD087" w14:textId="447013FB" w:rsidR="00B86B0A" w:rsidRDefault="008E3023" w:rsidP="0027675A">
      <w:pPr>
        <w:widowControl/>
        <w:tabs>
          <w:tab w:val="left" w:pos="851"/>
        </w:tabs>
        <w:autoSpaceDE/>
        <w:autoSpaceDN/>
        <w:spacing w:line="276" w:lineRule="auto"/>
        <w:contextualSpacing/>
        <w:rPr>
          <w:rFonts w:cs="Times New Roman"/>
          <w:lang w:eastAsia="en-US" w:bidi="ar-SA"/>
        </w:rPr>
      </w:pPr>
      <w:r w:rsidRPr="00A20BFE">
        <w:rPr>
          <w:rFonts w:cs="Times New Roman"/>
          <w:lang w:eastAsia="en-US" w:bidi="ar-SA"/>
        </w:rPr>
        <w:t>The Independent Chair will inform you of the decision and any further work required and timescales for completion. All the changes required will be agreed by the examination team and written down and given to you at the end of the examination.</w:t>
      </w:r>
    </w:p>
    <w:p w14:paraId="1ABB5E7A" w14:textId="77777777" w:rsidR="002E65E0" w:rsidRDefault="002E65E0" w:rsidP="0027675A">
      <w:pPr>
        <w:widowControl/>
        <w:tabs>
          <w:tab w:val="left" w:pos="851"/>
        </w:tabs>
        <w:autoSpaceDE/>
        <w:autoSpaceDN/>
        <w:spacing w:line="276" w:lineRule="auto"/>
        <w:contextualSpacing/>
        <w:rPr>
          <w:rFonts w:cs="Times New Roman"/>
          <w:lang w:eastAsia="en-US" w:bidi="ar-SA"/>
        </w:rPr>
      </w:pPr>
    </w:p>
    <w:p w14:paraId="18B5C960" w14:textId="46435507" w:rsidR="008E3023" w:rsidRPr="00A20BFE" w:rsidRDefault="008E3023" w:rsidP="002351EC">
      <w:pPr>
        <w:widowControl/>
        <w:tabs>
          <w:tab w:val="left" w:pos="851"/>
        </w:tabs>
        <w:autoSpaceDE/>
        <w:autoSpaceDN/>
        <w:spacing w:line="276" w:lineRule="auto"/>
        <w:ind w:left="720" w:hanging="720"/>
        <w:contextualSpacing/>
        <w:rPr>
          <w:rFonts w:cs="Times New Roman"/>
          <w:lang w:eastAsia="en-US" w:bidi="ar-SA"/>
        </w:rPr>
      </w:pPr>
      <w:r w:rsidRPr="00A20BFE">
        <w:rPr>
          <w:rFonts w:cs="Times New Roman"/>
          <w:lang w:eastAsia="en-US" w:bidi="ar-SA"/>
        </w:rPr>
        <w:t>You w</w:t>
      </w:r>
      <w:r w:rsidR="00A522E5">
        <w:rPr>
          <w:rFonts w:cs="Times New Roman"/>
          <w:lang w:eastAsia="en-US" w:bidi="ar-SA"/>
        </w:rPr>
        <w:t>ill also receive a letter from t</w:t>
      </w:r>
      <w:r w:rsidRPr="00A20BFE">
        <w:rPr>
          <w:rFonts w:cs="Times New Roman"/>
          <w:lang w:eastAsia="en-US" w:bidi="ar-SA"/>
        </w:rPr>
        <w:t>he Graduate School confirming the outcome and your next steps.</w:t>
      </w:r>
    </w:p>
    <w:p w14:paraId="10FB24F2" w14:textId="77777777" w:rsidR="008E3023" w:rsidRPr="00A522E5" w:rsidRDefault="008E3023" w:rsidP="002351EC">
      <w:pPr>
        <w:keepNext/>
        <w:keepLines/>
        <w:widowControl/>
        <w:autoSpaceDE/>
        <w:autoSpaceDN/>
        <w:spacing w:before="200" w:line="276" w:lineRule="auto"/>
        <w:outlineLvl w:val="1"/>
        <w:rPr>
          <w:rFonts w:ascii="Calibri Light" w:eastAsia="MS Gothic" w:hAnsi="Calibri Light" w:cs="Times New Roman"/>
          <w:b/>
          <w:bCs/>
          <w:color w:val="7030A0"/>
          <w:lang w:eastAsia="en-US" w:bidi="ar-SA"/>
        </w:rPr>
      </w:pPr>
      <w:bookmarkStart w:id="2" w:name="_Toc380498637"/>
      <w:r w:rsidRPr="00A522E5">
        <w:rPr>
          <w:rFonts w:ascii="Calibri Light" w:eastAsia="MS Gothic" w:hAnsi="Calibri Light" w:cs="Times New Roman"/>
          <w:b/>
          <w:bCs/>
          <w:color w:val="7030A0"/>
          <w:lang w:eastAsia="en-US" w:bidi="ar-SA"/>
        </w:rPr>
        <w:t>OUTCOMES OF THE EXAMINATION</w:t>
      </w:r>
      <w:bookmarkEnd w:id="2"/>
    </w:p>
    <w:p w14:paraId="0DC50CD1" w14:textId="77777777" w:rsidR="008E3023" w:rsidRDefault="008E3023" w:rsidP="002351EC">
      <w:pPr>
        <w:widowControl/>
        <w:autoSpaceDE/>
        <w:autoSpaceDN/>
        <w:spacing w:line="276" w:lineRule="auto"/>
        <w:rPr>
          <w:rFonts w:cs="Times New Roman"/>
          <w:lang w:bidi="ar-SA"/>
        </w:rPr>
      </w:pPr>
      <w:r w:rsidRPr="00A20BFE">
        <w:rPr>
          <w:rFonts w:cs="Times New Roman"/>
          <w:lang w:bidi="ar-SA"/>
        </w:rPr>
        <w:t>Possible outcomes:</w:t>
      </w:r>
    </w:p>
    <w:p w14:paraId="5B896A8B" w14:textId="77777777" w:rsidR="00746223" w:rsidRDefault="00746223" w:rsidP="002351EC">
      <w:pPr>
        <w:widowControl/>
        <w:autoSpaceDE/>
        <w:autoSpaceDN/>
        <w:spacing w:line="276" w:lineRule="auto"/>
        <w:rPr>
          <w:rFonts w:cs="Times New Roman"/>
          <w:lang w:bidi="ar-SA"/>
        </w:rPr>
      </w:pPr>
    </w:p>
    <w:p w14:paraId="5E028868" w14:textId="720372EC" w:rsidR="00746223" w:rsidRDefault="00746223" w:rsidP="00C000BD">
      <w:pPr>
        <w:pStyle w:val="ListParagraph"/>
        <w:widowControl/>
        <w:numPr>
          <w:ilvl w:val="0"/>
          <w:numId w:val="4"/>
        </w:numPr>
        <w:autoSpaceDE/>
        <w:autoSpaceDN/>
        <w:spacing w:line="276" w:lineRule="auto"/>
        <w:ind w:left="426" w:hanging="426"/>
      </w:pPr>
      <w:r>
        <w:t>The candidate receives the award</w:t>
      </w:r>
      <w:r w:rsidR="003001BC">
        <w:t>.</w:t>
      </w:r>
    </w:p>
    <w:p w14:paraId="095CC7A4" w14:textId="77777777" w:rsidR="002E65E0" w:rsidRDefault="002E65E0" w:rsidP="002E65E0">
      <w:pPr>
        <w:pStyle w:val="ListParagraph"/>
        <w:widowControl/>
        <w:autoSpaceDE/>
        <w:autoSpaceDN/>
        <w:spacing w:line="276" w:lineRule="auto"/>
        <w:ind w:left="426"/>
      </w:pPr>
    </w:p>
    <w:p w14:paraId="52B3E7CE" w14:textId="12AEF8D0" w:rsidR="00746223" w:rsidRDefault="003001BC" w:rsidP="00C000BD">
      <w:pPr>
        <w:pStyle w:val="ListParagraph"/>
        <w:widowControl/>
        <w:numPr>
          <w:ilvl w:val="0"/>
          <w:numId w:val="11"/>
        </w:numPr>
        <w:autoSpaceDE/>
        <w:autoSpaceDN/>
        <w:spacing w:line="276" w:lineRule="auto"/>
        <w:ind w:left="405"/>
      </w:pPr>
      <w:r>
        <w:t xml:space="preserve">The </w:t>
      </w:r>
      <w:r w:rsidR="00746223">
        <w:t xml:space="preserve">candidate receives the award subject to minor amendments being made to the thesis within a </w:t>
      </w:r>
      <w:proofErr w:type="gramStart"/>
      <w:r w:rsidR="00746223">
        <w:t>1 month</w:t>
      </w:r>
      <w:proofErr w:type="gramEnd"/>
      <w:r w:rsidR="00746223">
        <w:t xml:space="preserve"> period</w:t>
      </w:r>
      <w:r>
        <w:t>.</w:t>
      </w:r>
      <w:r w:rsidR="00746223">
        <w:t xml:space="preserve"> </w:t>
      </w:r>
      <w:r w:rsidR="00746223">
        <w:br/>
      </w:r>
    </w:p>
    <w:p w14:paraId="5AD0A7F2" w14:textId="5D8BFF5B" w:rsidR="00746223" w:rsidRDefault="00746223" w:rsidP="00C000BD">
      <w:pPr>
        <w:pStyle w:val="ListParagraph"/>
        <w:widowControl/>
        <w:numPr>
          <w:ilvl w:val="0"/>
          <w:numId w:val="11"/>
        </w:numPr>
        <w:autoSpaceDE/>
        <w:autoSpaceDN/>
        <w:spacing w:line="276" w:lineRule="auto"/>
        <w:ind w:left="405"/>
      </w:pPr>
      <w:r>
        <w:t xml:space="preserve">The candidate receives the award subject to substantive amendments being made to thesis within a </w:t>
      </w:r>
      <w:proofErr w:type="gramStart"/>
      <w:r>
        <w:t>3-6 month</w:t>
      </w:r>
      <w:proofErr w:type="gramEnd"/>
      <w:r>
        <w:t xml:space="preserve"> period. The examiners will be required to indicate the date by which the amendments are to be completed</w:t>
      </w:r>
      <w:r w:rsidR="003001BC">
        <w:t>.</w:t>
      </w:r>
      <w:r>
        <w:br/>
      </w:r>
    </w:p>
    <w:p w14:paraId="11C7CE27" w14:textId="5ED01DF3" w:rsidR="00746223" w:rsidRDefault="00746223" w:rsidP="00C000BD">
      <w:pPr>
        <w:pStyle w:val="ListParagraph"/>
        <w:widowControl/>
        <w:numPr>
          <w:ilvl w:val="0"/>
          <w:numId w:val="11"/>
        </w:numPr>
        <w:autoSpaceDE/>
        <w:autoSpaceDN/>
        <w:spacing w:line="276" w:lineRule="auto"/>
        <w:ind w:left="405"/>
      </w:pPr>
      <w:r>
        <w:t xml:space="preserve"> The candidate be permitted to re-submit for the </w:t>
      </w:r>
      <w:proofErr w:type="gramStart"/>
      <w:r>
        <w:t>award, and</w:t>
      </w:r>
      <w:proofErr w:type="gramEnd"/>
      <w:r>
        <w:t xml:space="preserve"> be re-examined on the thesis with an oral examination (and/or further examination (as applicable) within a 12 month period)</w:t>
      </w:r>
      <w:r w:rsidR="003001BC">
        <w:t>.</w:t>
      </w:r>
      <w:r>
        <w:t xml:space="preserve"> </w:t>
      </w:r>
      <w:r>
        <w:br/>
      </w:r>
    </w:p>
    <w:p w14:paraId="393C5C79" w14:textId="7119CF96" w:rsidR="00746223" w:rsidRDefault="00746223" w:rsidP="00C000BD">
      <w:pPr>
        <w:pStyle w:val="ListParagraph"/>
        <w:widowControl/>
        <w:numPr>
          <w:ilvl w:val="0"/>
          <w:numId w:val="11"/>
        </w:numPr>
        <w:autoSpaceDE/>
        <w:autoSpaceDN/>
        <w:spacing w:line="276" w:lineRule="auto"/>
        <w:ind w:left="405"/>
      </w:pPr>
      <w:r>
        <w:t xml:space="preserve">The candidate be permitted to re-submit for the </w:t>
      </w:r>
      <w:proofErr w:type="gramStart"/>
      <w:r>
        <w:t>award, and</w:t>
      </w:r>
      <w:proofErr w:type="gramEnd"/>
      <w:r>
        <w:t xml:space="preserve"> be re-examined on the thesis only (within a 6 month to 12 month period)</w:t>
      </w:r>
      <w:r w:rsidR="003001BC">
        <w:t>.</w:t>
      </w:r>
      <w:r>
        <w:t xml:space="preserve"> </w:t>
      </w:r>
      <w:r>
        <w:br/>
      </w:r>
    </w:p>
    <w:p w14:paraId="5BB47189" w14:textId="77777777" w:rsidR="00746223" w:rsidRDefault="00746223" w:rsidP="00C000BD">
      <w:pPr>
        <w:pStyle w:val="ListParagraph"/>
        <w:widowControl/>
        <w:numPr>
          <w:ilvl w:val="0"/>
          <w:numId w:val="11"/>
        </w:numPr>
        <w:autoSpaceDE/>
        <w:autoSpaceDN/>
        <w:spacing w:line="276" w:lineRule="auto"/>
        <w:ind w:left="405"/>
      </w:pPr>
      <w:r>
        <w:t>(For PhD and Professional Doctorate) That the candidate has not achieved the standard of the award, but has satisfied the criteria for award of an MPhil. In this case the candidate may, after possible changes to format of the thesis to satisfy the terms of the regulations for the degree, be awarded the degree of MPhil (within a 6 month period)</w:t>
      </w:r>
      <w:r>
        <w:br/>
      </w:r>
    </w:p>
    <w:p w14:paraId="34747DF8" w14:textId="7C480A6A" w:rsidR="00746223" w:rsidRPr="00746223" w:rsidRDefault="00746223" w:rsidP="00C000BD">
      <w:pPr>
        <w:pStyle w:val="ListParagraph"/>
        <w:widowControl/>
        <w:numPr>
          <w:ilvl w:val="0"/>
          <w:numId w:val="11"/>
        </w:numPr>
        <w:autoSpaceDE/>
        <w:autoSpaceDN/>
        <w:spacing w:line="276" w:lineRule="auto"/>
        <w:ind w:left="405"/>
        <w:rPr>
          <w:rFonts w:cs="Times New Roman"/>
          <w:lang w:bidi="ar-SA"/>
        </w:rPr>
      </w:pPr>
      <w:r>
        <w:t xml:space="preserve">(For all examinations) That the candidate has not achieved the standard of the </w:t>
      </w:r>
      <w:proofErr w:type="gramStart"/>
      <w:r>
        <w:t>award, but</w:t>
      </w:r>
      <w:proofErr w:type="gramEnd"/>
      <w:r>
        <w:t xml:space="preserve"> should be offered the opportunity to re-submit to be assessed for the award of MPhil (PhD, or Professional Doctorate registrations) or </w:t>
      </w:r>
      <w:proofErr w:type="spellStart"/>
      <w:r>
        <w:t>MRes</w:t>
      </w:r>
      <w:proofErr w:type="spellEnd"/>
      <w:r>
        <w:t xml:space="preserve"> (MPhil registrations). In exceptional </w:t>
      </w:r>
      <w:r>
        <w:lastRenderedPageBreak/>
        <w:t xml:space="preserve">circumstances, a candidate who has not achieved the standard of the doctoral award may be offered the opportunity to re-submit to be assessed for the award of </w:t>
      </w:r>
      <w:proofErr w:type="spellStart"/>
      <w:r>
        <w:t>MRes</w:t>
      </w:r>
      <w:proofErr w:type="spellEnd"/>
      <w:r>
        <w:t>.</w:t>
      </w:r>
    </w:p>
    <w:p w14:paraId="74116DD4" w14:textId="77777777" w:rsidR="00746223" w:rsidRDefault="00746223" w:rsidP="002351EC">
      <w:pPr>
        <w:widowControl/>
        <w:autoSpaceDE/>
        <w:autoSpaceDN/>
        <w:spacing w:line="276" w:lineRule="auto"/>
        <w:rPr>
          <w:rFonts w:cs="Times New Roman"/>
          <w:lang w:bidi="ar-SA"/>
        </w:rPr>
      </w:pPr>
    </w:p>
    <w:p w14:paraId="0ED9532E" w14:textId="78240BDC" w:rsidR="008E3023" w:rsidRPr="00A20BFE" w:rsidRDefault="008E3023" w:rsidP="00A522E5">
      <w:pPr>
        <w:widowControl/>
        <w:tabs>
          <w:tab w:val="left" w:pos="567"/>
        </w:tabs>
        <w:autoSpaceDE/>
        <w:autoSpaceDN/>
        <w:spacing w:line="276" w:lineRule="auto"/>
        <w:contextualSpacing/>
        <w:rPr>
          <w:rFonts w:cs="Times New Roman"/>
          <w:lang w:eastAsia="en-US" w:bidi="ar-SA"/>
        </w:rPr>
      </w:pPr>
      <w:bookmarkStart w:id="3" w:name="_Toc264449959"/>
      <w:bookmarkStart w:id="4" w:name="_Toc267564592"/>
      <w:bookmarkStart w:id="5" w:name="_Toc272484116"/>
      <w:r w:rsidRPr="00A20BFE">
        <w:rPr>
          <w:rFonts w:cs="Times New Roman"/>
          <w:lang w:eastAsia="en-US" w:bidi="ar-SA"/>
        </w:rPr>
        <w:t>If you received an outcome resulting in a resubmission and re-examination, you will only be allowed to do this once.</w:t>
      </w:r>
    </w:p>
    <w:p w14:paraId="52A86A9B" w14:textId="77777777" w:rsidR="00A522E5" w:rsidRPr="00B86B0A" w:rsidRDefault="00A522E5" w:rsidP="002351EC">
      <w:pPr>
        <w:widowControl/>
        <w:tabs>
          <w:tab w:val="left" w:pos="851"/>
        </w:tabs>
        <w:autoSpaceDE/>
        <w:autoSpaceDN/>
        <w:spacing w:line="276" w:lineRule="auto"/>
        <w:contextualSpacing/>
        <w:rPr>
          <w:rFonts w:cs="Times New Roman"/>
          <w:b/>
          <w:color w:val="7030A0"/>
          <w:lang w:eastAsia="en-US" w:bidi="ar-SA"/>
        </w:rPr>
      </w:pPr>
    </w:p>
    <w:p w14:paraId="4258D54A" w14:textId="13CDA10F" w:rsidR="008E3023" w:rsidRPr="00B86B0A" w:rsidRDefault="008E3023" w:rsidP="002351EC">
      <w:pPr>
        <w:widowControl/>
        <w:tabs>
          <w:tab w:val="left" w:pos="851"/>
        </w:tabs>
        <w:autoSpaceDE/>
        <w:autoSpaceDN/>
        <w:spacing w:line="276" w:lineRule="auto"/>
        <w:contextualSpacing/>
        <w:rPr>
          <w:rFonts w:cs="Times New Roman"/>
          <w:b/>
          <w:color w:val="7030A0"/>
          <w:lang w:eastAsia="en-US" w:bidi="ar-SA"/>
        </w:rPr>
      </w:pPr>
      <w:r w:rsidRPr="00A20BFE">
        <w:rPr>
          <w:rFonts w:cs="Times New Roman"/>
          <w:b/>
          <w:color w:val="7030A0"/>
          <w:sz w:val="24"/>
          <w:szCs w:val="24"/>
          <w:lang w:eastAsia="en-US" w:bidi="ar-SA"/>
        </w:rPr>
        <w:t>MINOR AMENDMENTS</w:t>
      </w:r>
      <w:r w:rsidRPr="00A20BFE">
        <w:rPr>
          <w:rFonts w:cs="Times New Roman"/>
          <w:b/>
          <w:color w:val="7030A0"/>
          <w:sz w:val="24"/>
          <w:szCs w:val="24"/>
          <w:lang w:eastAsia="en-US" w:bidi="ar-SA"/>
        </w:rPr>
        <w:br/>
      </w:r>
    </w:p>
    <w:p w14:paraId="76390FBE" w14:textId="77777777" w:rsidR="002E65E0" w:rsidRDefault="008E3023" w:rsidP="002351EC">
      <w:pPr>
        <w:widowControl/>
        <w:tabs>
          <w:tab w:val="left" w:pos="851"/>
        </w:tabs>
        <w:autoSpaceDE/>
        <w:autoSpaceDN/>
        <w:spacing w:line="276" w:lineRule="auto"/>
        <w:contextualSpacing/>
        <w:rPr>
          <w:rFonts w:cs="Times New Roman"/>
          <w:lang w:eastAsia="en-US" w:bidi="ar-SA"/>
        </w:rPr>
      </w:pPr>
      <w:r w:rsidRPr="00A20BFE">
        <w:rPr>
          <w:rFonts w:cs="Times New Roman"/>
          <w:lang w:eastAsia="en-US" w:bidi="ar-SA"/>
        </w:rPr>
        <w:t>Normally, minor amendments include the correction of typographical or grammatical errors and may include corrections to references and/or diagrams or rewriting or adding a small piece of text. The examination team is required to provide a list of such amendments, which will be outlined by the chair at the end of the examination.</w:t>
      </w:r>
    </w:p>
    <w:p w14:paraId="64FB5FF5" w14:textId="5EB238C7" w:rsidR="008E3023" w:rsidRDefault="008E3023" w:rsidP="002351EC">
      <w:pPr>
        <w:widowControl/>
        <w:tabs>
          <w:tab w:val="left" w:pos="851"/>
        </w:tabs>
        <w:autoSpaceDE/>
        <w:autoSpaceDN/>
        <w:spacing w:line="276" w:lineRule="auto"/>
        <w:contextualSpacing/>
        <w:rPr>
          <w:rFonts w:cs="Times New Roman"/>
          <w:lang w:eastAsia="en-US" w:bidi="ar-SA"/>
        </w:rPr>
      </w:pPr>
      <w:r w:rsidRPr="00A20BFE">
        <w:rPr>
          <w:rFonts w:cs="Times New Roman"/>
          <w:lang w:eastAsia="en-US" w:bidi="ar-SA"/>
        </w:rPr>
        <w:t xml:space="preserve">Don’t worry about writing these down; notes will be given to you at the end of your examination and these notes </w:t>
      </w:r>
      <w:r w:rsidR="00A522E5">
        <w:rPr>
          <w:rFonts w:cs="Times New Roman"/>
          <w:lang w:eastAsia="en-US" w:bidi="ar-SA"/>
        </w:rPr>
        <w:t>will then be emailed to you by t</w:t>
      </w:r>
      <w:r w:rsidRPr="00A20BFE">
        <w:rPr>
          <w:rFonts w:cs="Times New Roman"/>
          <w:lang w:eastAsia="en-US" w:bidi="ar-SA"/>
        </w:rPr>
        <w:t>he Graduate School, detailing all amendments and timescales. You will be asked to complete these corrections within a month.</w:t>
      </w:r>
    </w:p>
    <w:p w14:paraId="2FC24F91" w14:textId="77777777" w:rsidR="002E65E0" w:rsidRPr="002E65E0" w:rsidRDefault="002E65E0" w:rsidP="002351EC">
      <w:pPr>
        <w:widowControl/>
        <w:tabs>
          <w:tab w:val="left" w:pos="851"/>
        </w:tabs>
        <w:autoSpaceDE/>
        <w:autoSpaceDN/>
        <w:spacing w:line="276" w:lineRule="auto"/>
        <w:contextualSpacing/>
        <w:rPr>
          <w:rFonts w:cs="Times New Roman"/>
          <w:b/>
          <w:color w:val="7030A0"/>
          <w:lang w:eastAsia="en-US" w:bidi="ar-SA"/>
        </w:rPr>
      </w:pPr>
    </w:p>
    <w:p w14:paraId="18C6E35B" w14:textId="44A602B2" w:rsidR="008E3023" w:rsidRPr="00B86B0A" w:rsidRDefault="008E3023" w:rsidP="002351EC">
      <w:pPr>
        <w:widowControl/>
        <w:tabs>
          <w:tab w:val="left" w:pos="851"/>
        </w:tabs>
        <w:autoSpaceDE/>
        <w:autoSpaceDN/>
        <w:spacing w:line="276" w:lineRule="auto"/>
        <w:contextualSpacing/>
        <w:rPr>
          <w:rFonts w:cs="Times New Roman"/>
          <w:b/>
          <w:color w:val="7030A0"/>
          <w:highlight w:val="yellow"/>
          <w:lang w:eastAsia="en-US" w:bidi="ar-SA"/>
        </w:rPr>
      </w:pPr>
      <w:r w:rsidRPr="00A20BFE">
        <w:rPr>
          <w:rFonts w:cs="Times New Roman"/>
          <w:b/>
          <w:color w:val="7030A0"/>
          <w:sz w:val="24"/>
          <w:szCs w:val="24"/>
          <w:lang w:eastAsia="en-US" w:bidi="ar-SA"/>
        </w:rPr>
        <w:t>How do I resubmit amendments?</w:t>
      </w:r>
      <w:r w:rsidRPr="00A20BFE">
        <w:rPr>
          <w:rFonts w:cs="Times New Roman"/>
          <w:b/>
          <w:color w:val="7030A0"/>
          <w:sz w:val="24"/>
          <w:szCs w:val="24"/>
          <w:lang w:eastAsia="en-US" w:bidi="ar-SA"/>
        </w:rPr>
        <w:br/>
      </w:r>
    </w:p>
    <w:p w14:paraId="210CE2BE" w14:textId="77777777" w:rsidR="008E3023" w:rsidRPr="00A20BFE" w:rsidRDefault="008E3023" w:rsidP="002351EC">
      <w:pPr>
        <w:widowControl/>
        <w:tabs>
          <w:tab w:val="left" w:pos="851"/>
        </w:tabs>
        <w:autoSpaceDE/>
        <w:autoSpaceDN/>
        <w:spacing w:line="276" w:lineRule="auto"/>
        <w:contextualSpacing/>
        <w:rPr>
          <w:rFonts w:cs="Times New Roman"/>
          <w:b/>
          <w:color w:val="00B050"/>
          <w:lang w:eastAsia="en-US" w:bidi="ar-SA"/>
        </w:rPr>
      </w:pPr>
      <w:r w:rsidRPr="00A20BFE">
        <w:rPr>
          <w:rFonts w:cs="Times New Roman"/>
          <w:lang w:eastAsia="en-US" w:bidi="ar-SA"/>
        </w:rPr>
        <w:t xml:space="preserve">After completing your amendments, you will submit your revised </w:t>
      </w:r>
      <w:r w:rsidR="002C3F97">
        <w:rPr>
          <w:rFonts w:cs="Times New Roman"/>
          <w:lang w:eastAsia="en-US" w:bidi="ar-SA"/>
        </w:rPr>
        <w:t>thesis</w:t>
      </w:r>
      <w:r w:rsidRPr="00A20BFE">
        <w:rPr>
          <w:rFonts w:cs="Times New Roman"/>
          <w:lang w:eastAsia="en-US" w:bidi="ar-SA"/>
        </w:rPr>
        <w:t xml:space="preserve"> alongside a separate Word document. The Word document should list all the amendments made. The revised </w:t>
      </w:r>
      <w:r w:rsidR="002C3F97">
        <w:rPr>
          <w:rFonts w:cs="Times New Roman"/>
          <w:lang w:eastAsia="en-US" w:bidi="ar-SA"/>
        </w:rPr>
        <w:t>thesis</w:t>
      </w:r>
      <w:r w:rsidRPr="00A20BFE">
        <w:rPr>
          <w:rFonts w:cs="Times New Roman"/>
          <w:lang w:eastAsia="en-US" w:bidi="ar-SA"/>
        </w:rPr>
        <w:t xml:space="preserve"> and separate Word document should be emailed to The Graduate School. To speed up the process and to help the examiners, it would be beneficial to indicate the relevant page numbers for each amendment on the Word document.</w:t>
      </w:r>
    </w:p>
    <w:p w14:paraId="06634DD9" w14:textId="77777777" w:rsidR="008E3023" w:rsidRPr="00A20BFE" w:rsidRDefault="008E3023" w:rsidP="002351EC">
      <w:pPr>
        <w:widowControl/>
        <w:tabs>
          <w:tab w:val="left" w:pos="851"/>
        </w:tabs>
        <w:autoSpaceDE/>
        <w:autoSpaceDN/>
        <w:spacing w:line="276" w:lineRule="auto"/>
        <w:contextualSpacing/>
        <w:rPr>
          <w:rFonts w:cs="Times New Roman"/>
          <w:b/>
          <w:color w:val="00B050"/>
          <w:lang w:eastAsia="en-US" w:bidi="ar-SA"/>
        </w:rPr>
      </w:pPr>
    </w:p>
    <w:p w14:paraId="2AAE2180" w14:textId="77777777" w:rsidR="008E3023" w:rsidRPr="00A20BFE" w:rsidRDefault="008E3023" w:rsidP="002351EC">
      <w:pPr>
        <w:widowControl/>
        <w:tabs>
          <w:tab w:val="left" w:pos="851"/>
        </w:tabs>
        <w:autoSpaceDE/>
        <w:autoSpaceDN/>
        <w:spacing w:line="276" w:lineRule="auto"/>
        <w:contextualSpacing/>
        <w:rPr>
          <w:rFonts w:cs="Times New Roman"/>
          <w:lang w:eastAsia="en-US" w:bidi="ar-SA"/>
        </w:rPr>
      </w:pPr>
      <w:r w:rsidRPr="00A20BFE">
        <w:rPr>
          <w:rFonts w:cs="Times New Roman"/>
          <w:lang w:eastAsia="en-US" w:bidi="ar-SA"/>
        </w:rPr>
        <w:t xml:space="preserve">The Graduate School will send the revised </w:t>
      </w:r>
      <w:r w:rsidR="002C3F97">
        <w:rPr>
          <w:rFonts w:cs="Times New Roman"/>
          <w:lang w:eastAsia="en-US" w:bidi="ar-SA"/>
        </w:rPr>
        <w:t>thesis</w:t>
      </w:r>
      <w:r w:rsidRPr="00A20BFE">
        <w:rPr>
          <w:rFonts w:cs="Times New Roman"/>
          <w:lang w:eastAsia="en-US" w:bidi="ar-SA"/>
        </w:rPr>
        <w:t xml:space="preserve"> and Word document to the internal and/or external examiner, who will review them and then state in writing that the amendments have been made to their satisfaction and that the candidate should now receive the award. In the (rare) event of the examination team not being satisfied with the amendments, you will receive further guidance from The Graduate School as to the next steps.</w:t>
      </w:r>
    </w:p>
    <w:p w14:paraId="7547F0A8" w14:textId="77777777" w:rsidR="008E3023" w:rsidRPr="00A20BFE" w:rsidRDefault="008E3023" w:rsidP="002351EC">
      <w:pPr>
        <w:widowControl/>
        <w:tabs>
          <w:tab w:val="left" w:pos="851"/>
        </w:tabs>
        <w:autoSpaceDE/>
        <w:autoSpaceDN/>
        <w:spacing w:line="276" w:lineRule="auto"/>
        <w:contextualSpacing/>
        <w:rPr>
          <w:rFonts w:cs="Times New Roman"/>
          <w:lang w:eastAsia="en-US" w:bidi="ar-SA"/>
        </w:rPr>
      </w:pPr>
    </w:p>
    <w:p w14:paraId="63E84FF8" w14:textId="77777777" w:rsidR="008E3023" w:rsidRPr="00A20BFE" w:rsidRDefault="008E3023" w:rsidP="002351EC">
      <w:pPr>
        <w:widowControl/>
        <w:tabs>
          <w:tab w:val="left" w:pos="851"/>
        </w:tabs>
        <w:autoSpaceDE/>
        <w:autoSpaceDN/>
        <w:spacing w:line="276" w:lineRule="auto"/>
        <w:contextualSpacing/>
        <w:rPr>
          <w:rFonts w:cs="Times New Roman"/>
          <w:b/>
          <w:color w:val="7030A0"/>
          <w:sz w:val="24"/>
          <w:szCs w:val="24"/>
          <w:lang w:eastAsia="en-US" w:bidi="ar-SA"/>
        </w:rPr>
      </w:pPr>
      <w:r w:rsidRPr="00A20BFE">
        <w:rPr>
          <w:rFonts w:cs="Times New Roman"/>
          <w:b/>
          <w:color w:val="7030A0"/>
          <w:sz w:val="24"/>
          <w:szCs w:val="24"/>
          <w:lang w:eastAsia="en-US" w:bidi="ar-SA"/>
        </w:rPr>
        <w:t>SUBSTANTIVE AMENDMENTS</w:t>
      </w:r>
    </w:p>
    <w:p w14:paraId="6250CF82" w14:textId="77777777" w:rsidR="008E3023" w:rsidRPr="00A20BFE" w:rsidRDefault="008E3023" w:rsidP="002351EC">
      <w:pPr>
        <w:widowControl/>
        <w:tabs>
          <w:tab w:val="left" w:pos="851"/>
        </w:tabs>
        <w:autoSpaceDE/>
        <w:autoSpaceDN/>
        <w:spacing w:line="276" w:lineRule="auto"/>
        <w:contextualSpacing/>
        <w:rPr>
          <w:rFonts w:cs="Times New Roman"/>
          <w:lang w:eastAsia="en-US" w:bidi="ar-SA"/>
        </w:rPr>
      </w:pPr>
    </w:p>
    <w:p w14:paraId="51359614" w14:textId="77777777" w:rsidR="008E3023" w:rsidRPr="00A20BFE" w:rsidRDefault="008E3023" w:rsidP="002351EC">
      <w:pPr>
        <w:widowControl/>
        <w:tabs>
          <w:tab w:val="left" w:pos="851"/>
        </w:tabs>
        <w:autoSpaceDE/>
        <w:autoSpaceDN/>
        <w:spacing w:line="276" w:lineRule="auto"/>
        <w:contextualSpacing/>
        <w:rPr>
          <w:rFonts w:cs="Times New Roman"/>
          <w:lang w:eastAsia="en-US" w:bidi="ar-SA"/>
        </w:rPr>
      </w:pPr>
      <w:r w:rsidRPr="00A20BFE">
        <w:rPr>
          <w:rFonts w:cs="Times New Roman"/>
          <w:lang w:eastAsia="en-US" w:bidi="ar-SA"/>
        </w:rPr>
        <w:t>If you are asked to complete substantive amendments, this may take a period of between three and six months. The examination team will set the deadline for completing its corrections. The examination team is required to provide a list of such amendments, which will be outlined by the chair at the end of the examination.  Don’t worry about writing these down; notes will be given to you at the end of your examination and these notes will then be emailed to you by The Graduate School, detailing all amendments and timescales. You will be asked to complete these corrections by the date set by the examiners.</w:t>
      </w:r>
    </w:p>
    <w:p w14:paraId="0FCB4DAB" w14:textId="77777777" w:rsidR="008E3023" w:rsidRPr="00A20BFE" w:rsidRDefault="008E3023" w:rsidP="002351EC">
      <w:pPr>
        <w:widowControl/>
        <w:tabs>
          <w:tab w:val="left" w:pos="851"/>
        </w:tabs>
        <w:autoSpaceDE/>
        <w:autoSpaceDN/>
        <w:spacing w:line="276" w:lineRule="auto"/>
        <w:contextualSpacing/>
        <w:rPr>
          <w:rFonts w:cs="Times New Roman"/>
          <w:lang w:eastAsia="en-US" w:bidi="ar-SA"/>
        </w:rPr>
      </w:pPr>
    </w:p>
    <w:p w14:paraId="056F48C8" w14:textId="77777777" w:rsidR="008E3023" w:rsidRPr="00B86B0A" w:rsidRDefault="008E3023" w:rsidP="002351EC">
      <w:pPr>
        <w:widowControl/>
        <w:tabs>
          <w:tab w:val="left" w:pos="851"/>
        </w:tabs>
        <w:autoSpaceDE/>
        <w:autoSpaceDN/>
        <w:spacing w:line="276" w:lineRule="auto"/>
        <w:contextualSpacing/>
        <w:rPr>
          <w:rFonts w:cs="Times New Roman"/>
          <w:b/>
          <w:color w:val="7030A0"/>
          <w:highlight w:val="yellow"/>
          <w:lang w:eastAsia="en-US" w:bidi="ar-SA"/>
        </w:rPr>
      </w:pPr>
      <w:r w:rsidRPr="00A20BFE">
        <w:rPr>
          <w:rFonts w:cs="Times New Roman"/>
          <w:b/>
          <w:color w:val="7030A0"/>
          <w:sz w:val="24"/>
          <w:szCs w:val="24"/>
          <w:lang w:eastAsia="en-US" w:bidi="ar-SA"/>
        </w:rPr>
        <w:t>How do I resubmit amendments?</w:t>
      </w:r>
      <w:r w:rsidRPr="00A20BFE">
        <w:rPr>
          <w:rFonts w:cs="Times New Roman"/>
          <w:b/>
          <w:color w:val="7030A0"/>
          <w:sz w:val="24"/>
          <w:szCs w:val="24"/>
          <w:lang w:eastAsia="en-US" w:bidi="ar-SA"/>
        </w:rPr>
        <w:br/>
      </w:r>
    </w:p>
    <w:p w14:paraId="1947C1DA" w14:textId="77777777" w:rsidR="008E3023" w:rsidRPr="00A20BFE" w:rsidRDefault="008E3023" w:rsidP="002351EC">
      <w:pPr>
        <w:widowControl/>
        <w:tabs>
          <w:tab w:val="left" w:pos="851"/>
        </w:tabs>
        <w:autoSpaceDE/>
        <w:autoSpaceDN/>
        <w:spacing w:line="276" w:lineRule="auto"/>
        <w:contextualSpacing/>
        <w:rPr>
          <w:rFonts w:cs="Times New Roman"/>
          <w:b/>
          <w:color w:val="00B050"/>
          <w:lang w:eastAsia="en-US" w:bidi="ar-SA"/>
        </w:rPr>
      </w:pPr>
      <w:r w:rsidRPr="00A20BFE">
        <w:rPr>
          <w:rFonts w:cs="Times New Roman"/>
          <w:lang w:eastAsia="en-US" w:bidi="ar-SA"/>
        </w:rPr>
        <w:t xml:space="preserve">After completing your amendments, you will submit your revised </w:t>
      </w:r>
      <w:r w:rsidR="002C3F97">
        <w:rPr>
          <w:rFonts w:cs="Times New Roman"/>
          <w:lang w:eastAsia="en-US" w:bidi="ar-SA"/>
        </w:rPr>
        <w:t>thesis</w:t>
      </w:r>
      <w:r w:rsidRPr="00A20BFE">
        <w:rPr>
          <w:rFonts w:cs="Times New Roman"/>
          <w:lang w:eastAsia="en-US" w:bidi="ar-SA"/>
        </w:rPr>
        <w:t xml:space="preserve"> alongside a separate Word document. The Word document should list all the amendments made. The revised </w:t>
      </w:r>
      <w:r w:rsidR="002C3F97">
        <w:rPr>
          <w:rFonts w:cs="Times New Roman"/>
          <w:lang w:eastAsia="en-US" w:bidi="ar-SA"/>
        </w:rPr>
        <w:t>thesis</w:t>
      </w:r>
      <w:r w:rsidRPr="00A20BFE">
        <w:rPr>
          <w:rFonts w:cs="Times New Roman"/>
          <w:lang w:eastAsia="en-US" w:bidi="ar-SA"/>
        </w:rPr>
        <w:t xml:space="preserve"> and </w:t>
      </w:r>
      <w:r w:rsidRPr="00A20BFE">
        <w:rPr>
          <w:rFonts w:cs="Times New Roman"/>
          <w:lang w:eastAsia="en-US" w:bidi="ar-SA"/>
        </w:rPr>
        <w:lastRenderedPageBreak/>
        <w:t>separate Word document should be emailed to The Graduate School. To speed up the process and to help the examiners, it would be beneficial to indicate the relevant page numbers for each amendment on the Word document.</w:t>
      </w:r>
    </w:p>
    <w:p w14:paraId="70E48D94" w14:textId="77777777" w:rsidR="008E3023" w:rsidRPr="00B86B0A" w:rsidRDefault="008E3023" w:rsidP="002351EC">
      <w:pPr>
        <w:widowControl/>
        <w:tabs>
          <w:tab w:val="left" w:pos="851"/>
        </w:tabs>
        <w:autoSpaceDE/>
        <w:autoSpaceDN/>
        <w:spacing w:line="276" w:lineRule="auto"/>
        <w:contextualSpacing/>
        <w:rPr>
          <w:rFonts w:cs="Times New Roman"/>
          <w:b/>
          <w:color w:val="7030A0"/>
          <w:lang w:eastAsia="en-US" w:bidi="ar-SA"/>
        </w:rPr>
      </w:pPr>
    </w:p>
    <w:p w14:paraId="0B184840" w14:textId="77777777" w:rsidR="008E3023" w:rsidRPr="00B86B0A" w:rsidRDefault="008E3023" w:rsidP="002351EC">
      <w:pPr>
        <w:widowControl/>
        <w:tabs>
          <w:tab w:val="left" w:pos="851"/>
        </w:tabs>
        <w:autoSpaceDE/>
        <w:autoSpaceDN/>
        <w:spacing w:line="276" w:lineRule="auto"/>
        <w:contextualSpacing/>
        <w:rPr>
          <w:rFonts w:cs="Times New Roman"/>
          <w:color w:val="7030A0"/>
          <w:lang w:eastAsia="en-US" w:bidi="ar-SA"/>
        </w:rPr>
      </w:pPr>
      <w:r w:rsidRPr="00A20BFE">
        <w:rPr>
          <w:rFonts w:cs="Times New Roman"/>
          <w:b/>
          <w:color w:val="7030A0"/>
          <w:sz w:val="24"/>
          <w:szCs w:val="24"/>
          <w:lang w:eastAsia="en-US" w:bidi="ar-SA"/>
        </w:rPr>
        <w:t>RESUBMIT AND BE RE-EXAMINED ON THE</w:t>
      </w:r>
      <w:r w:rsidR="00CE2ECF">
        <w:rPr>
          <w:rFonts w:cs="Times New Roman"/>
          <w:b/>
          <w:color w:val="7030A0"/>
          <w:sz w:val="24"/>
          <w:szCs w:val="24"/>
          <w:lang w:eastAsia="en-US" w:bidi="ar-SA"/>
        </w:rPr>
        <w:t xml:space="preserve"> THESIS</w:t>
      </w:r>
      <w:r w:rsidR="00CE2ECF" w:rsidRPr="00A20BFE">
        <w:rPr>
          <w:rFonts w:cs="Times New Roman"/>
          <w:b/>
          <w:color w:val="7030A0"/>
          <w:sz w:val="24"/>
          <w:szCs w:val="24"/>
          <w:lang w:eastAsia="en-US" w:bidi="ar-SA"/>
        </w:rPr>
        <w:t xml:space="preserve"> </w:t>
      </w:r>
      <w:r w:rsidRPr="00A20BFE">
        <w:rPr>
          <w:rFonts w:cs="Times New Roman"/>
          <w:b/>
          <w:color w:val="7030A0"/>
          <w:sz w:val="24"/>
          <w:szCs w:val="24"/>
          <w:lang w:eastAsia="en-US" w:bidi="ar-SA"/>
        </w:rPr>
        <w:t>ONLY</w:t>
      </w:r>
      <w:r w:rsidRPr="00A20BFE">
        <w:rPr>
          <w:rFonts w:cs="Times New Roman"/>
          <w:b/>
          <w:color w:val="7030A0"/>
          <w:sz w:val="24"/>
          <w:szCs w:val="24"/>
          <w:lang w:eastAsia="en-US" w:bidi="ar-SA"/>
        </w:rPr>
        <w:br/>
      </w:r>
    </w:p>
    <w:p w14:paraId="3D987EDD" w14:textId="77777777" w:rsidR="008E3023" w:rsidRPr="00A20BFE" w:rsidRDefault="008E3023" w:rsidP="002351EC">
      <w:pPr>
        <w:widowControl/>
        <w:tabs>
          <w:tab w:val="left" w:pos="851"/>
        </w:tabs>
        <w:autoSpaceDE/>
        <w:autoSpaceDN/>
        <w:spacing w:line="276" w:lineRule="auto"/>
        <w:contextualSpacing/>
        <w:rPr>
          <w:rFonts w:cs="Times New Roman"/>
          <w:lang w:eastAsia="en-US" w:bidi="ar-SA"/>
        </w:rPr>
      </w:pPr>
      <w:r w:rsidRPr="00A20BFE">
        <w:rPr>
          <w:rFonts w:cs="Times New Roman"/>
          <w:lang w:eastAsia="en-US" w:bidi="ar-SA"/>
        </w:rPr>
        <w:t xml:space="preserve">This decision is made when the examiners agree the candidate’s performance in the oral examination and/or further examination was satisfactory but that the </w:t>
      </w:r>
      <w:r w:rsidR="002C3F97">
        <w:rPr>
          <w:rFonts w:cs="Times New Roman"/>
          <w:lang w:eastAsia="en-US" w:bidi="ar-SA"/>
        </w:rPr>
        <w:t>thesis</w:t>
      </w:r>
      <w:r w:rsidRPr="00A20BFE">
        <w:rPr>
          <w:rFonts w:cs="Times New Roman"/>
          <w:lang w:eastAsia="en-US" w:bidi="ar-SA"/>
        </w:rPr>
        <w:t xml:space="preserve"> was unsatisfactory. The amendments will normally include major rewrites of parts of the </w:t>
      </w:r>
      <w:r w:rsidR="002C3F97">
        <w:rPr>
          <w:rFonts w:cs="Times New Roman"/>
          <w:lang w:eastAsia="en-US" w:bidi="ar-SA"/>
        </w:rPr>
        <w:t>thesis</w:t>
      </w:r>
      <w:r w:rsidRPr="00A20BFE">
        <w:rPr>
          <w:rFonts w:cs="Times New Roman"/>
          <w:lang w:eastAsia="en-US" w:bidi="ar-SA"/>
        </w:rPr>
        <w:t xml:space="preserve"> and the correction of typographical or grammatical errors.</w:t>
      </w:r>
    </w:p>
    <w:p w14:paraId="5FF484C2" w14:textId="77777777" w:rsidR="00CE384D" w:rsidRDefault="00CE384D" w:rsidP="002351EC">
      <w:pPr>
        <w:widowControl/>
        <w:tabs>
          <w:tab w:val="left" w:pos="851"/>
        </w:tabs>
        <w:autoSpaceDE/>
        <w:autoSpaceDN/>
        <w:spacing w:line="276" w:lineRule="auto"/>
        <w:contextualSpacing/>
        <w:rPr>
          <w:rFonts w:cs="Times New Roman"/>
          <w:lang w:eastAsia="en-US" w:bidi="ar-SA"/>
        </w:rPr>
      </w:pPr>
    </w:p>
    <w:p w14:paraId="428EF533" w14:textId="621F25A8" w:rsidR="008E3023" w:rsidRPr="00A20BFE" w:rsidRDefault="008E3023" w:rsidP="002351EC">
      <w:pPr>
        <w:widowControl/>
        <w:tabs>
          <w:tab w:val="left" w:pos="851"/>
        </w:tabs>
        <w:autoSpaceDE/>
        <w:autoSpaceDN/>
        <w:spacing w:line="276" w:lineRule="auto"/>
        <w:contextualSpacing/>
        <w:rPr>
          <w:rFonts w:cs="Times New Roman"/>
          <w:lang w:eastAsia="en-US" w:bidi="ar-SA"/>
        </w:rPr>
      </w:pPr>
      <w:r w:rsidRPr="00A20BFE">
        <w:rPr>
          <w:rFonts w:cs="Times New Roman"/>
          <w:lang w:eastAsia="en-US" w:bidi="ar-SA"/>
        </w:rPr>
        <w:t xml:space="preserve">Examiners will set the deadline for resubmission of the </w:t>
      </w:r>
      <w:r w:rsidR="002C3F97">
        <w:rPr>
          <w:rFonts w:cs="Times New Roman"/>
          <w:lang w:eastAsia="en-US" w:bidi="ar-SA"/>
        </w:rPr>
        <w:t>thesis</w:t>
      </w:r>
      <w:r w:rsidRPr="00A20BFE">
        <w:rPr>
          <w:rFonts w:cs="Times New Roman"/>
          <w:lang w:eastAsia="en-US" w:bidi="ar-SA"/>
        </w:rPr>
        <w:t>, which can be within a six to 12-month period from the original examination.</w:t>
      </w:r>
    </w:p>
    <w:p w14:paraId="2C8BD07F" w14:textId="77777777" w:rsidR="002E65E0" w:rsidRPr="002E65E0" w:rsidRDefault="002E65E0" w:rsidP="002351EC">
      <w:pPr>
        <w:widowControl/>
        <w:tabs>
          <w:tab w:val="left" w:pos="851"/>
        </w:tabs>
        <w:autoSpaceDE/>
        <w:autoSpaceDN/>
        <w:spacing w:line="276" w:lineRule="auto"/>
        <w:contextualSpacing/>
        <w:rPr>
          <w:rFonts w:cs="Times New Roman"/>
          <w:b/>
          <w:color w:val="7030A0"/>
          <w:lang w:eastAsia="en-US" w:bidi="ar-SA"/>
        </w:rPr>
      </w:pPr>
    </w:p>
    <w:p w14:paraId="15FB1854" w14:textId="62C7F841" w:rsidR="008E3023" w:rsidRPr="00B86B0A" w:rsidRDefault="008E3023" w:rsidP="002351EC">
      <w:pPr>
        <w:widowControl/>
        <w:tabs>
          <w:tab w:val="left" w:pos="851"/>
        </w:tabs>
        <w:autoSpaceDE/>
        <w:autoSpaceDN/>
        <w:spacing w:line="276" w:lineRule="auto"/>
        <w:contextualSpacing/>
        <w:rPr>
          <w:rFonts w:cs="Times New Roman"/>
          <w:b/>
          <w:color w:val="7030A0"/>
          <w:lang w:eastAsia="en-US" w:bidi="ar-SA"/>
        </w:rPr>
      </w:pPr>
      <w:r w:rsidRPr="00A20BFE">
        <w:rPr>
          <w:rFonts w:cs="Times New Roman"/>
          <w:b/>
          <w:color w:val="7030A0"/>
          <w:sz w:val="24"/>
          <w:szCs w:val="24"/>
          <w:lang w:eastAsia="en-US" w:bidi="ar-SA"/>
        </w:rPr>
        <w:t xml:space="preserve">How do I resubmit the </w:t>
      </w:r>
      <w:r w:rsidR="00CE2ECF">
        <w:rPr>
          <w:rFonts w:cs="Times New Roman"/>
          <w:b/>
          <w:color w:val="7030A0"/>
          <w:sz w:val="24"/>
          <w:szCs w:val="24"/>
          <w:lang w:eastAsia="en-US" w:bidi="ar-SA"/>
        </w:rPr>
        <w:t>thesis</w:t>
      </w:r>
      <w:r w:rsidRPr="00A20BFE">
        <w:rPr>
          <w:rFonts w:cs="Times New Roman"/>
          <w:b/>
          <w:color w:val="7030A0"/>
          <w:lang w:eastAsia="en-US" w:bidi="ar-SA"/>
        </w:rPr>
        <w:t>?</w:t>
      </w:r>
      <w:r w:rsidRPr="00A20BFE">
        <w:rPr>
          <w:rFonts w:cs="Times New Roman"/>
          <w:b/>
          <w:color w:val="7030A0"/>
          <w:sz w:val="24"/>
          <w:szCs w:val="24"/>
          <w:lang w:eastAsia="en-US" w:bidi="ar-SA"/>
        </w:rPr>
        <w:br/>
      </w:r>
    </w:p>
    <w:p w14:paraId="5CE11A0B" w14:textId="14F43329" w:rsidR="008E3023" w:rsidRPr="00A20BFE" w:rsidRDefault="008E3023" w:rsidP="002351EC">
      <w:pPr>
        <w:widowControl/>
        <w:tabs>
          <w:tab w:val="left" w:pos="851"/>
        </w:tabs>
        <w:autoSpaceDE/>
        <w:autoSpaceDN/>
        <w:spacing w:line="276" w:lineRule="auto"/>
        <w:contextualSpacing/>
        <w:rPr>
          <w:rFonts w:cs="Times New Roman"/>
          <w:b/>
          <w:lang w:eastAsia="en-US" w:bidi="ar-SA"/>
        </w:rPr>
      </w:pPr>
      <w:r w:rsidRPr="00A20BFE">
        <w:rPr>
          <w:rFonts w:cs="Times New Roman"/>
          <w:lang w:eastAsia="en-US" w:bidi="ar-SA"/>
        </w:rPr>
        <w:t xml:space="preserve">You will be required to email your revised </w:t>
      </w:r>
      <w:r w:rsidR="00CE2ECF">
        <w:rPr>
          <w:rFonts w:cs="Times New Roman"/>
          <w:lang w:eastAsia="en-US" w:bidi="ar-SA"/>
        </w:rPr>
        <w:t>thesis</w:t>
      </w:r>
      <w:r w:rsidRPr="00A20BFE">
        <w:rPr>
          <w:rFonts w:cs="Times New Roman"/>
          <w:lang w:eastAsia="en-US" w:bidi="ar-SA"/>
        </w:rPr>
        <w:t xml:space="preserve"> along with the list of the amendments and how you have addressed them to </w:t>
      </w:r>
      <w:hyperlink r:id="rId31" w:history="1">
        <w:r w:rsidRPr="00BB302E">
          <w:rPr>
            <w:rFonts w:ascii="Verdana" w:hAnsi="Verdana" w:cs="Times New Roman"/>
            <w:color w:val="0000FF"/>
            <w:sz w:val="18"/>
            <w:u w:val="single"/>
            <w:lang w:eastAsia="en-US" w:bidi="ar-SA"/>
          </w:rPr>
          <w:t>The Graduate School</w:t>
        </w:r>
      </w:hyperlink>
      <w:r w:rsidRPr="00A20BFE">
        <w:rPr>
          <w:rFonts w:cs="Times New Roman"/>
          <w:lang w:eastAsia="en-US" w:bidi="ar-SA"/>
        </w:rPr>
        <w:t>. To speed up the process and to help the examiners, it would be beneficial to indicate the relevant page numbers for each amendment on the Word document.</w:t>
      </w:r>
    </w:p>
    <w:p w14:paraId="42B100EF" w14:textId="77777777" w:rsidR="008E3023" w:rsidRPr="00A20BFE" w:rsidRDefault="008E3023" w:rsidP="002351EC">
      <w:pPr>
        <w:widowControl/>
        <w:tabs>
          <w:tab w:val="left" w:pos="851"/>
        </w:tabs>
        <w:autoSpaceDE/>
        <w:autoSpaceDN/>
        <w:spacing w:line="276" w:lineRule="auto"/>
        <w:contextualSpacing/>
        <w:rPr>
          <w:rFonts w:cs="Times New Roman"/>
          <w:b/>
          <w:color w:val="00B050"/>
          <w:lang w:eastAsia="en-US" w:bidi="ar-SA"/>
        </w:rPr>
      </w:pPr>
    </w:p>
    <w:p w14:paraId="1B7DA665" w14:textId="775B607E" w:rsidR="008E3023" w:rsidRPr="00A20BFE" w:rsidRDefault="008E3023" w:rsidP="00B86B0A">
      <w:pPr>
        <w:widowControl/>
        <w:autoSpaceDE/>
        <w:autoSpaceDN/>
        <w:spacing w:line="276" w:lineRule="auto"/>
        <w:rPr>
          <w:rFonts w:cs="Times New Roman"/>
          <w:b/>
          <w:color w:val="C45911"/>
          <w:sz w:val="24"/>
          <w:szCs w:val="24"/>
          <w:lang w:eastAsia="en-US" w:bidi="ar-SA"/>
        </w:rPr>
      </w:pPr>
      <w:r w:rsidRPr="00A20BFE">
        <w:rPr>
          <w:rFonts w:cs="Times New Roman"/>
          <w:lang w:eastAsia="en-US" w:bidi="ar-SA"/>
        </w:rPr>
        <w:t xml:space="preserve">The Graduate School will send the revised </w:t>
      </w:r>
      <w:r w:rsidR="002C3F97">
        <w:rPr>
          <w:rFonts w:cs="Times New Roman"/>
          <w:lang w:eastAsia="en-US" w:bidi="ar-SA"/>
        </w:rPr>
        <w:t>thesis</w:t>
      </w:r>
      <w:r w:rsidRPr="00A20BFE">
        <w:rPr>
          <w:rFonts w:cs="Times New Roman"/>
          <w:lang w:eastAsia="en-US" w:bidi="ar-SA"/>
        </w:rPr>
        <w:t xml:space="preserve"> and Word document to the internal and/or external examiner, who will review them and then state in writing that the amendments have been made to their satisfaction and that the candidate should now receive the award. In the (rare) event of the examination team not being satisfied</w:t>
      </w:r>
      <w:r w:rsidRPr="00A20BFE" w:rsidDel="00297988">
        <w:rPr>
          <w:rFonts w:cs="Times New Roman"/>
          <w:lang w:eastAsia="en-US" w:bidi="ar-SA"/>
        </w:rPr>
        <w:t xml:space="preserve"> </w:t>
      </w:r>
      <w:r w:rsidRPr="00A20BFE">
        <w:rPr>
          <w:rFonts w:cs="Times New Roman"/>
          <w:lang w:eastAsia="en-US" w:bidi="ar-SA"/>
        </w:rPr>
        <w:t>with the amendments, you will receive further guidance from The Graduate School as to the next steps.</w:t>
      </w:r>
    </w:p>
    <w:p w14:paraId="3E6534CD" w14:textId="77777777" w:rsidR="008E3023" w:rsidRPr="00B86B0A" w:rsidRDefault="008E3023" w:rsidP="002351EC">
      <w:pPr>
        <w:widowControl/>
        <w:tabs>
          <w:tab w:val="left" w:pos="851"/>
        </w:tabs>
        <w:autoSpaceDE/>
        <w:autoSpaceDN/>
        <w:spacing w:line="276" w:lineRule="auto"/>
        <w:contextualSpacing/>
        <w:rPr>
          <w:rFonts w:cs="Times New Roman"/>
          <w:b/>
          <w:lang w:eastAsia="en-US" w:bidi="ar-SA"/>
        </w:rPr>
      </w:pPr>
    </w:p>
    <w:p w14:paraId="4BA77A95" w14:textId="792931F0" w:rsidR="008E3023" w:rsidRPr="00B86B0A" w:rsidRDefault="008E3023" w:rsidP="002351EC">
      <w:pPr>
        <w:widowControl/>
        <w:tabs>
          <w:tab w:val="left" w:pos="851"/>
        </w:tabs>
        <w:autoSpaceDE/>
        <w:autoSpaceDN/>
        <w:spacing w:line="276" w:lineRule="auto"/>
        <w:contextualSpacing/>
        <w:rPr>
          <w:rFonts w:cs="Times New Roman"/>
          <w:b/>
          <w:color w:val="7030A0"/>
          <w:lang w:eastAsia="en-US" w:bidi="ar-SA"/>
        </w:rPr>
      </w:pPr>
      <w:r w:rsidRPr="00A20BFE">
        <w:rPr>
          <w:rFonts w:cs="Times New Roman"/>
          <w:b/>
          <w:color w:val="7030A0"/>
          <w:sz w:val="24"/>
          <w:szCs w:val="24"/>
          <w:lang w:eastAsia="en-US" w:bidi="ar-SA"/>
        </w:rPr>
        <w:t xml:space="preserve">RESUBMIT AND BE RE-EXAMINED ON </w:t>
      </w:r>
      <w:r w:rsidR="002C3F97">
        <w:rPr>
          <w:rFonts w:cs="Times New Roman"/>
          <w:b/>
          <w:color w:val="7030A0"/>
          <w:sz w:val="24"/>
          <w:szCs w:val="24"/>
          <w:lang w:eastAsia="en-US" w:bidi="ar-SA"/>
        </w:rPr>
        <w:t>THESIS</w:t>
      </w:r>
      <w:r w:rsidRPr="00A20BFE">
        <w:rPr>
          <w:rFonts w:cs="Times New Roman"/>
          <w:b/>
          <w:color w:val="7030A0"/>
          <w:sz w:val="24"/>
          <w:szCs w:val="24"/>
          <w:lang w:eastAsia="en-US" w:bidi="ar-SA"/>
        </w:rPr>
        <w:t xml:space="preserve"> AND ORAL</w:t>
      </w:r>
      <w:r w:rsidRPr="00A20BFE">
        <w:rPr>
          <w:rFonts w:cs="Times New Roman"/>
          <w:b/>
          <w:color w:val="7030A0"/>
          <w:sz w:val="24"/>
          <w:szCs w:val="24"/>
          <w:lang w:eastAsia="en-US" w:bidi="ar-SA"/>
        </w:rPr>
        <w:br/>
      </w:r>
    </w:p>
    <w:p w14:paraId="7316855C" w14:textId="29D93FC1" w:rsidR="008E3023" w:rsidRPr="00A20BFE" w:rsidRDefault="008E3023" w:rsidP="002351EC">
      <w:pPr>
        <w:widowControl/>
        <w:tabs>
          <w:tab w:val="left" w:pos="851"/>
        </w:tabs>
        <w:autoSpaceDE/>
        <w:autoSpaceDN/>
        <w:spacing w:line="276" w:lineRule="auto"/>
        <w:contextualSpacing/>
        <w:rPr>
          <w:rFonts w:cs="Times New Roman"/>
          <w:lang w:eastAsia="en-US" w:bidi="ar-SA"/>
        </w:rPr>
      </w:pPr>
      <w:r w:rsidRPr="00A20BFE">
        <w:rPr>
          <w:rFonts w:cs="Times New Roman"/>
          <w:lang w:eastAsia="en-US" w:bidi="ar-SA"/>
        </w:rPr>
        <w:t xml:space="preserve">If you receive this outcome it means the examiners felt there are significant deficiencies in the </w:t>
      </w:r>
      <w:r w:rsidR="002C3F97">
        <w:rPr>
          <w:rFonts w:cs="Times New Roman"/>
          <w:lang w:eastAsia="en-US" w:bidi="ar-SA"/>
        </w:rPr>
        <w:t>thesis</w:t>
      </w:r>
      <w:r w:rsidRPr="00A20BFE">
        <w:rPr>
          <w:rFonts w:cs="Times New Roman"/>
          <w:lang w:eastAsia="en-US" w:bidi="ar-SA"/>
        </w:rPr>
        <w:t xml:space="preserve"> and in the oral examination for the level of the award. The examiners may require you to undertake further research and/or revise/restructure significant parts of the </w:t>
      </w:r>
      <w:r w:rsidR="002C3F97">
        <w:rPr>
          <w:rFonts w:cs="Times New Roman"/>
          <w:lang w:eastAsia="en-US" w:bidi="ar-SA"/>
        </w:rPr>
        <w:t>thesis</w:t>
      </w:r>
      <w:r w:rsidRPr="00A20BFE">
        <w:rPr>
          <w:rFonts w:cs="Times New Roman"/>
          <w:lang w:eastAsia="en-US" w:bidi="ar-SA"/>
        </w:rPr>
        <w:t xml:space="preserve"> or submit further published outputs.  The examination team is required to provide a list of such amendments, which will be outlined by the chair at the end of the examination. Don’t worry about writing these down; a formal letter detailing amendments and timescales will be sent to you by The Graduate School.</w:t>
      </w:r>
    </w:p>
    <w:p w14:paraId="42071574" w14:textId="77777777" w:rsidR="008E3023" w:rsidRPr="00A20BFE" w:rsidRDefault="008E3023" w:rsidP="002351EC">
      <w:pPr>
        <w:widowControl/>
        <w:tabs>
          <w:tab w:val="left" w:pos="851"/>
        </w:tabs>
        <w:autoSpaceDE/>
        <w:autoSpaceDN/>
        <w:spacing w:line="276" w:lineRule="auto"/>
        <w:contextualSpacing/>
        <w:rPr>
          <w:rFonts w:cs="Times New Roman"/>
          <w:color w:val="7030A0"/>
          <w:lang w:eastAsia="en-US" w:bidi="ar-SA"/>
        </w:rPr>
      </w:pPr>
    </w:p>
    <w:p w14:paraId="24CEE6DF" w14:textId="77777777" w:rsidR="008E3023" w:rsidRPr="00B86B0A" w:rsidRDefault="008E3023" w:rsidP="002351EC">
      <w:pPr>
        <w:widowControl/>
        <w:tabs>
          <w:tab w:val="left" w:pos="851"/>
        </w:tabs>
        <w:autoSpaceDE/>
        <w:autoSpaceDN/>
        <w:spacing w:line="276" w:lineRule="auto"/>
        <w:contextualSpacing/>
        <w:rPr>
          <w:rFonts w:cs="Times New Roman"/>
          <w:lang w:eastAsia="en-US" w:bidi="ar-SA"/>
        </w:rPr>
      </w:pPr>
      <w:r w:rsidRPr="00A20BFE">
        <w:rPr>
          <w:rFonts w:cs="Times New Roman"/>
          <w:b/>
          <w:color w:val="7030A0"/>
          <w:sz w:val="24"/>
          <w:szCs w:val="24"/>
          <w:lang w:eastAsia="en-US" w:bidi="ar-SA"/>
        </w:rPr>
        <w:t>How to I resubmit for examination?</w:t>
      </w:r>
      <w:r w:rsidRPr="00A20BFE">
        <w:rPr>
          <w:rFonts w:cs="Times New Roman"/>
          <w:b/>
          <w:color w:val="7030A0"/>
          <w:sz w:val="24"/>
          <w:szCs w:val="24"/>
          <w:lang w:eastAsia="en-US" w:bidi="ar-SA"/>
        </w:rPr>
        <w:br/>
      </w:r>
    </w:p>
    <w:p w14:paraId="307BC9C9" w14:textId="0E6FA236" w:rsidR="008E3023" w:rsidRPr="00A20BFE" w:rsidRDefault="008E3023" w:rsidP="002351EC">
      <w:pPr>
        <w:widowControl/>
        <w:tabs>
          <w:tab w:val="left" w:pos="851"/>
        </w:tabs>
        <w:autoSpaceDE/>
        <w:autoSpaceDN/>
        <w:spacing w:line="276" w:lineRule="auto"/>
        <w:contextualSpacing/>
        <w:rPr>
          <w:rFonts w:cs="Times New Roman"/>
          <w:lang w:eastAsia="en-US" w:bidi="ar-SA"/>
        </w:rPr>
      </w:pPr>
      <w:r w:rsidRPr="00A20BFE">
        <w:rPr>
          <w:rFonts w:cs="Times New Roman"/>
          <w:lang w:eastAsia="en-US" w:bidi="ar-SA"/>
        </w:rPr>
        <w:t xml:space="preserve">Once the amendments have been completed, you will be required to resubmit the </w:t>
      </w:r>
      <w:r w:rsidR="002C3F97">
        <w:rPr>
          <w:rFonts w:cs="Times New Roman"/>
          <w:lang w:eastAsia="en-US" w:bidi="ar-SA"/>
        </w:rPr>
        <w:t>thesis</w:t>
      </w:r>
      <w:r w:rsidRPr="00A20BFE">
        <w:rPr>
          <w:rFonts w:cs="Times New Roman"/>
          <w:lang w:eastAsia="en-US" w:bidi="ar-SA"/>
        </w:rPr>
        <w:t xml:space="preserve"> and attend another viva voce examination. The resubmission and re-examination must take place within 12 months of receipt of the written outcome of the original examination.</w:t>
      </w:r>
    </w:p>
    <w:p w14:paraId="17F8F685" w14:textId="77777777" w:rsidR="008E3023" w:rsidRPr="00A20BFE" w:rsidRDefault="008E3023" w:rsidP="002351EC">
      <w:pPr>
        <w:widowControl/>
        <w:tabs>
          <w:tab w:val="left" w:pos="851"/>
        </w:tabs>
        <w:autoSpaceDE/>
        <w:autoSpaceDN/>
        <w:spacing w:line="276" w:lineRule="auto"/>
        <w:contextualSpacing/>
        <w:rPr>
          <w:rFonts w:cs="Times New Roman"/>
          <w:lang w:eastAsia="en-US" w:bidi="ar-SA"/>
        </w:rPr>
      </w:pPr>
    </w:p>
    <w:p w14:paraId="4515FF45" w14:textId="6BAEB5F3" w:rsidR="008E3023" w:rsidRPr="00A20BFE" w:rsidRDefault="008E3023" w:rsidP="002351EC">
      <w:pPr>
        <w:widowControl/>
        <w:tabs>
          <w:tab w:val="left" w:pos="851"/>
        </w:tabs>
        <w:autoSpaceDE/>
        <w:autoSpaceDN/>
        <w:spacing w:line="276" w:lineRule="auto"/>
        <w:contextualSpacing/>
        <w:rPr>
          <w:rFonts w:cs="Times New Roman"/>
          <w:lang w:eastAsia="en-US" w:bidi="ar-SA"/>
        </w:rPr>
      </w:pPr>
      <w:r w:rsidRPr="00A20BFE">
        <w:rPr>
          <w:rFonts w:cs="Times New Roman"/>
          <w:lang w:eastAsia="en-US" w:bidi="ar-SA"/>
        </w:rPr>
        <w:lastRenderedPageBreak/>
        <w:t xml:space="preserve">You should submit the revised </w:t>
      </w:r>
      <w:r w:rsidR="002C3F97">
        <w:rPr>
          <w:rFonts w:cs="Times New Roman"/>
          <w:lang w:eastAsia="en-US" w:bidi="ar-SA"/>
        </w:rPr>
        <w:t>thesis</w:t>
      </w:r>
      <w:r w:rsidRPr="00A20BFE">
        <w:rPr>
          <w:rFonts w:cs="Times New Roman"/>
          <w:lang w:eastAsia="en-US" w:bidi="ar-SA"/>
        </w:rPr>
        <w:t xml:space="preserve"> along with the list of amendments indicating page numbers so the examiners can clearly see where the changes have been made. If additional material has been </w:t>
      </w:r>
      <w:proofErr w:type="gramStart"/>
      <w:r w:rsidRPr="00A20BFE">
        <w:rPr>
          <w:rFonts w:cs="Times New Roman"/>
          <w:lang w:eastAsia="en-US" w:bidi="ar-SA"/>
        </w:rPr>
        <w:t>requested</w:t>
      </w:r>
      <w:proofErr w:type="gramEnd"/>
      <w:r w:rsidRPr="00A20BFE">
        <w:rPr>
          <w:rFonts w:cs="Times New Roman"/>
          <w:lang w:eastAsia="en-US" w:bidi="ar-SA"/>
        </w:rPr>
        <w:t xml:space="preserve"> you should also submit these.</w:t>
      </w:r>
    </w:p>
    <w:p w14:paraId="77EEC152" w14:textId="77777777" w:rsidR="008E3023" w:rsidRPr="00A20BFE" w:rsidRDefault="008E3023" w:rsidP="002351EC">
      <w:pPr>
        <w:widowControl/>
        <w:tabs>
          <w:tab w:val="left" w:pos="851"/>
        </w:tabs>
        <w:autoSpaceDE/>
        <w:autoSpaceDN/>
        <w:spacing w:line="276" w:lineRule="auto"/>
        <w:contextualSpacing/>
        <w:rPr>
          <w:rFonts w:cs="Times New Roman"/>
          <w:lang w:eastAsia="en-US" w:bidi="ar-SA"/>
        </w:rPr>
      </w:pPr>
    </w:p>
    <w:p w14:paraId="1D7B5D07" w14:textId="77777777" w:rsidR="008E3023" w:rsidRPr="00A20BFE" w:rsidRDefault="008E3023" w:rsidP="002351EC">
      <w:pPr>
        <w:widowControl/>
        <w:tabs>
          <w:tab w:val="left" w:pos="851"/>
        </w:tabs>
        <w:autoSpaceDE/>
        <w:autoSpaceDN/>
        <w:spacing w:line="276" w:lineRule="auto"/>
        <w:contextualSpacing/>
        <w:rPr>
          <w:rFonts w:cs="Times New Roman"/>
          <w:lang w:eastAsia="en-US" w:bidi="ar-SA"/>
        </w:rPr>
      </w:pPr>
      <w:r w:rsidRPr="00A20BFE">
        <w:rPr>
          <w:rFonts w:cs="Times New Roman"/>
          <w:lang w:eastAsia="en-US" w:bidi="ar-SA"/>
        </w:rPr>
        <w:t>The Graduate School will liaise with you and the examination team to arrange a suitable date for the viva voce examination.</w:t>
      </w:r>
    </w:p>
    <w:p w14:paraId="20ACA14C" w14:textId="77777777" w:rsidR="008E3023" w:rsidRPr="00A20BFE" w:rsidRDefault="008E3023" w:rsidP="002351EC">
      <w:pPr>
        <w:widowControl/>
        <w:tabs>
          <w:tab w:val="left" w:pos="851"/>
        </w:tabs>
        <w:autoSpaceDE/>
        <w:autoSpaceDN/>
        <w:spacing w:line="276" w:lineRule="auto"/>
        <w:contextualSpacing/>
        <w:rPr>
          <w:rFonts w:cs="Times New Roman"/>
          <w:lang w:eastAsia="en-US" w:bidi="ar-SA"/>
        </w:rPr>
      </w:pPr>
    </w:p>
    <w:p w14:paraId="4CEC5B84" w14:textId="69264AD4" w:rsidR="00FC0319" w:rsidRPr="00667C71" w:rsidRDefault="00667C71" w:rsidP="001A64D6">
      <w:pPr>
        <w:pStyle w:val="Heading2"/>
        <w:spacing w:line="276" w:lineRule="auto"/>
        <w:ind w:left="0"/>
        <w:rPr>
          <w:sz w:val="24"/>
          <w:szCs w:val="24"/>
        </w:rPr>
      </w:pPr>
      <w:bookmarkStart w:id="6" w:name="_Toc264449961"/>
      <w:bookmarkStart w:id="7" w:name="_Toc267564594"/>
      <w:bookmarkStart w:id="8" w:name="_Toc272484118"/>
      <w:bookmarkEnd w:id="3"/>
      <w:bookmarkEnd w:id="4"/>
      <w:bookmarkEnd w:id="5"/>
      <w:r w:rsidRPr="00667C71">
        <w:rPr>
          <w:color w:val="6F2F9F"/>
          <w:sz w:val="24"/>
          <w:szCs w:val="24"/>
        </w:rPr>
        <w:t>AWARDED A LESSER AWARD</w:t>
      </w:r>
    </w:p>
    <w:p w14:paraId="227FB48A" w14:textId="77777777" w:rsidR="00FC0319" w:rsidRPr="00B86B0A" w:rsidRDefault="00FC0319" w:rsidP="001A64D6">
      <w:pPr>
        <w:pStyle w:val="BodyText"/>
        <w:spacing w:before="12" w:line="276" w:lineRule="auto"/>
        <w:rPr>
          <w:b/>
          <w:szCs w:val="20"/>
        </w:rPr>
      </w:pPr>
    </w:p>
    <w:p w14:paraId="183DE6F4" w14:textId="470D8D92" w:rsidR="00FC0319" w:rsidRDefault="00FC0319" w:rsidP="001A64D6">
      <w:pPr>
        <w:pStyle w:val="BodyText"/>
        <w:spacing w:line="276" w:lineRule="auto"/>
        <w:ind w:right="383"/>
        <w:jc w:val="both"/>
      </w:pPr>
      <w:r>
        <w:t>This decision is made when the examination team feels t</w:t>
      </w:r>
      <w:r w:rsidR="008A34E4">
        <w:t>hat you have</w:t>
      </w:r>
      <w:r>
        <w:t xml:space="preserve"> not achieved the standard of the award being examined but has satisfied the criteria of a lower award. Some amendments may be necessary to satisfy the requirements of the lesser award.</w:t>
      </w:r>
    </w:p>
    <w:p w14:paraId="62A1F631" w14:textId="4295E171" w:rsidR="00B86B0A" w:rsidRDefault="00B86B0A">
      <w:pPr>
        <w:widowControl/>
        <w:autoSpaceDE/>
        <w:autoSpaceDN/>
        <w:spacing w:after="160" w:line="259" w:lineRule="auto"/>
        <w:rPr>
          <w:b/>
          <w:bCs/>
          <w:color w:val="6F2F9F"/>
        </w:rPr>
      </w:pPr>
    </w:p>
    <w:p w14:paraId="2502F1B5" w14:textId="28871E4B" w:rsidR="00FC0319" w:rsidRPr="00667C71" w:rsidRDefault="00FC0319" w:rsidP="001A64D6">
      <w:pPr>
        <w:pStyle w:val="Heading2"/>
        <w:spacing w:line="276" w:lineRule="auto"/>
        <w:ind w:left="0"/>
        <w:rPr>
          <w:sz w:val="24"/>
          <w:szCs w:val="24"/>
        </w:rPr>
      </w:pPr>
      <w:r w:rsidRPr="00667C71">
        <w:rPr>
          <w:color w:val="6F2F9F"/>
          <w:sz w:val="24"/>
          <w:szCs w:val="24"/>
        </w:rPr>
        <w:t>What happens next?</w:t>
      </w:r>
    </w:p>
    <w:p w14:paraId="7CFF61E0" w14:textId="77777777" w:rsidR="00FC0319" w:rsidRPr="00B86B0A" w:rsidRDefault="00FC0319" w:rsidP="001A64D6">
      <w:pPr>
        <w:pStyle w:val="BodyText"/>
        <w:spacing w:before="12" w:line="276" w:lineRule="auto"/>
        <w:rPr>
          <w:b/>
          <w:szCs w:val="20"/>
        </w:rPr>
      </w:pPr>
    </w:p>
    <w:p w14:paraId="6C5AC642" w14:textId="3304B2E1" w:rsidR="00FC0319" w:rsidRDefault="00FC0319" w:rsidP="001A64D6">
      <w:pPr>
        <w:pStyle w:val="BodyText"/>
        <w:spacing w:line="276" w:lineRule="auto"/>
        <w:ind w:right="412"/>
      </w:pPr>
      <w:r>
        <w:t xml:space="preserve">On completion of the required amendments, you will be required to submit via email your revised thesis and list of the amendments and </w:t>
      </w:r>
      <w:r w:rsidR="00667C71">
        <w:t>how you have addressed them to t</w:t>
      </w:r>
      <w:r>
        <w:t>he Graduate School. To speed up the process and to help the examiners, it would be beneficial to indicate the relevant page numbers for each amendment on the Word document.</w:t>
      </w:r>
    </w:p>
    <w:p w14:paraId="7174C3CA" w14:textId="77777777" w:rsidR="00FC0319" w:rsidRDefault="00FC0319" w:rsidP="001A64D6">
      <w:pPr>
        <w:pStyle w:val="BodyText"/>
        <w:spacing w:line="276" w:lineRule="auto"/>
      </w:pPr>
    </w:p>
    <w:p w14:paraId="2B3EFDEE" w14:textId="77777777" w:rsidR="00FC0319" w:rsidRDefault="00FC0319" w:rsidP="001A64D6">
      <w:pPr>
        <w:pStyle w:val="BodyText"/>
        <w:spacing w:line="276" w:lineRule="auto"/>
        <w:ind w:right="344"/>
      </w:pPr>
      <w:r>
        <w:t>The Graduate School will send the revised thesis and Word document to the internal and/or external examiner, who will review them and then state in writing that the amendments have been made to their satisfaction and that the candidate should now receive the award. In the rare occasion that the examination team is not satisfied with the amendments, you will receive further guidance from The Graduate School as to the next steps.</w:t>
      </w:r>
    </w:p>
    <w:p w14:paraId="78082EC7" w14:textId="6CF77E9A" w:rsidR="005D417D" w:rsidRPr="00B86B0A" w:rsidRDefault="005D417D" w:rsidP="002351EC">
      <w:pPr>
        <w:spacing w:line="276" w:lineRule="auto"/>
      </w:pPr>
    </w:p>
    <w:p w14:paraId="66F59B7F" w14:textId="77777777" w:rsidR="00FC0319" w:rsidRPr="00667C71" w:rsidRDefault="00FC0319" w:rsidP="001A64D6">
      <w:pPr>
        <w:pStyle w:val="Heading2"/>
        <w:spacing w:before="21" w:line="276" w:lineRule="auto"/>
        <w:ind w:left="0"/>
        <w:rPr>
          <w:sz w:val="24"/>
          <w:szCs w:val="24"/>
        </w:rPr>
      </w:pPr>
      <w:r w:rsidRPr="00667C71">
        <w:rPr>
          <w:color w:val="6F2F9F"/>
          <w:sz w:val="24"/>
          <w:szCs w:val="24"/>
        </w:rPr>
        <w:t>Resubmit and be re-examined for a lesser award</w:t>
      </w:r>
    </w:p>
    <w:p w14:paraId="775B4B1F" w14:textId="77777777" w:rsidR="00FC0319" w:rsidRPr="00B86B0A" w:rsidRDefault="00FC0319" w:rsidP="001A64D6">
      <w:pPr>
        <w:pStyle w:val="BodyText"/>
        <w:spacing w:line="276" w:lineRule="auto"/>
        <w:rPr>
          <w:b/>
          <w:szCs w:val="20"/>
        </w:rPr>
      </w:pPr>
    </w:p>
    <w:p w14:paraId="045DEB5D" w14:textId="1A64A4D8" w:rsidR="00FC0319" w:rsidRDefault="00FC0319" w:rsidP="001A64D6">
      <w:pPr>
        <w:pStyle w:val="BodyText"/>
        <w:spacing w:line="276" w:lineRule="auto"/>
        <w:ind w:right="382"/>
      </w:pPr>
      <w:r>
        <w:t xml:space="preserve">This decision is made when the examination team feels the </w:t>
      </w:r>
      <w:r w:rsidR="008A34E4">
        <w:t>you have</w:t>
      </w:r>
      <w:r>
        <w:t xml:space="preserve"> not achieved the standard of the award being examined but is permitted to resubmit and be re-examined for a lesser award.</w:t>
      </w:r>
    </w:p>
    <w:p w14:paraId="6BBD28F2" w14:textId="77777777" w:rsidR="00FC0319" w:rsidRPr="00B86B0A" w:rsidRDefault="00FC0319" w:rsidP="001A64D6">
      <w:pPr>
        <w:widowControl/>
        <w:tabs>
          <w:tab w:val="left" w:pos="851"/>
        </w:tabs>
        <w:autoSpaceDE/>
        <w:autoSpaceDN/>
        <w:spacing w:line="276" w:lineRule="auto"/>
        <w:contextualSpacing/>
        <w:rPr>
          <w:rFonts w:cs="Times New Roman"/>
          <w:b/>
          <w:color w:val="7030A0"/>
          <w:lang w:eastAsia="en-US" w:bidi="ar-SA"/>
        </w:rPr>
      </w:pPr>
    </w:p>
    <w:p w14:paraId="19B4AC97" w14:textId="1265F037" w:rsidR="008E3023" w:rsidRPr="00B86B0A" w:rsidRDefault="008E3023" w:rsidP="001A64D6">
      <w:pPr>
        <w:widowControl/>
        <w:tabs>
          <w:tab w:val="left" w:pos="851"/>
        </w:tabs>
        <w:autoSpaceDE/>
        <w:autoSpaceDN/>
        <w:spacing w:line="276" w:lineRule="auto"/>
        <w:contextualSpacing/>
        <w:rPr>
          <w:rFonts w:cs="Times New Roman"/>
          <w:b/>
          <w:color w:val="7030A0"/>
          <w:lang w:eastAsia="en-US" w:bidi="ar-SA"/>
        </w:rPr>
      </w:pPr>
      <w:r w:rsidRPr="00A20BFE">
        <w:rPr>
          <w:rFonts w:cs="Times New Roman"/>
          <w:b/>
          <w:color w:val="7030A0"/>
          <w:sz w:val="24"/>
          <w:szCs w:val="24"/>
          <w:lang w:eastAsia="en-US" w:bidi="ar-SA"/>
        </w:rPr>
        <w:t>OUTCOMES FOLLOWING RESUBMISSION AND RE-EXAMINATION</w:t>
      </w:r>
      <w:r w:rsidRPr="00A20BFE">
        <w:rPr>
          <w:rFonts w:cs="Times New Roman"/>
          <w:b/>
          <w:color w:val="7030A0"/>
          <w:sz w:val="24"/>
          <w:szCs w:val="24"/>
          <w:lang w:eastAsia="en-US" w:bidi="ar-SA"/>
        </w:rPr>
        <w:br/>
      </w:r>
    </w:p>
    <w:p w14:paraId="434DD760" w14:textId="77777777" w:rsidR="008E3023" w:rsidRPr="00A20BFE" w:rsidRDefault="008E3023" w:rsidP="001A64D6">
      <w:pPr>
        <w:widowControl/>
        <w:tabs>
          <w:tab w:val="left" w:pos="851"/>
        </w:tabs>
        <w:autoSpaceDE/>
        <w:autoSpaceDN/>
        <w:spacing w:line="276" w:lineRule="auto"/>
        <w:contextualSpacing/>
        <w:rPr>
          <w:rFonts w:cs="Times New Roman"/>
          <w:lang w:eastAsia="en-US" w:bidi="ar-SA"/>
        </w:rPr>
      </w:pPr>
      <w:r w:rsidRPr="00A20BFE">
        <w:rPr>
          <w:rFonts w:cs="Times New Roman"/>
          <w:lang w:eastAsia="en-US" w:bidi="ar-SA"/>
        </w:rPr>
        <w:t>You will receive one of the following outcomes:</w:t>
      </w:r>
      <w:r w:rsidRPr="00A20BFE">
        <w:rPr>
          <w:rFonts w:cs="Times New Roman"/>
          <w:lang w:eastAsia="en-US" w:bidi="ar-SA"/>
        </w:rPr>
        <w:br/>
      </w:r>
    </w:p>
    <w:p w14:paraId="1C4C5266" w14:textId="77777777" w:rsidR="008E3023" w:rsidRPr="00A20BFE" w:rsidRDefault="008E3023" w:rsidP="00C000BD">
      <w:pPr>
        <w:widowControl/>
        <w:numPr>
          <w:ilvl w:val="0"/>
          <w:numId w:val="6"/>
        </w:numPr>
        <w:shd w:val="clear" w:color="auto" w:fill="FFFFFF"/>
        <w:autoSpaceDE/>
        <w:autoSpaceDN/>
        <w:spacing w:after="200" w:line="276" w:lineRule="auto"/>
        <w:ind w:left="360"/>
        <w:contextualSpacing/>
        <w:rPr>
          <w:rFonts w:cs="Times New Roman"/>
          <w:lang w:eastAsia="en-US" w:bidi="ar-SA"/>
        </w:rPr>
      </w:pPr>
      <w:r w:rsidRPr="00A20BFE">
        <w:rPr>
          <w:rFonts w:cs="Times New Roman"/>
          <w:lang w:eastAsia="en-US" w:bidi="ar-SA"/>
        </w:rPr>
        <w:t>The candidate receives the award.</w:t>
      </w:r>
    </w:p>
    <w:p w14:paraId="3701C256" w14:textId="77777777" w:rsidR="008E3023" w:rsidRPr="00A20BFE" w:rsidRDefault="008E3023" w:rsidP="001A64D6">
      <w:pPr>
        <w:widowControl/>
        <w:shd w:val="clear" w:color="auto" w:fill="FFFFFF"/>
        <w:tabs>
          <w:tab w:val="left" w:pos="851"/>
        </w:tabs>
        <w:autoSpaceDE/>
        <w:autoSpaceDN/>
        <w:spacing w:line="276" w:lineRule="auto"/>
        <w:contextualSpacing/>
        <w:rPr>
          <w:rFonts w:cs="Times New Roman"/>
          <w:lang w:eastAsia="en-US" w:bidi="ar-SA"/>
        </w:rPr>
      </w:pPr>
    </w:p>
    <w:p w14:paraId="59892852" w14:textId="77777777" w:rsidR="008E3023" w:rsidRPr="00A20BFE" w:rsidRDefault="008E3023" w:rsidP="00C000BD">
      <w:pPr>
        <w:widowControl/>
        <w:numPr>
          <w:ilvl w:val="0"/>
          <w:numId w:val="6"/>
        </w:numPr>
        <w:shd w:val="clear" w:color="auto" w:fill="FFFFFF"/>
        <w:tabs>
          <w:tab w:val="left" w:pos="709"/>
        </w:tabs>
        <w:autoSpaceDE/>
        <w:autoSpaceDN/>
        <w:spacing w:after="200" w:line="276" w:lineRule="auto"/>
        <w:ind w:left="360"/>
        <w:contextualSpacing/>
        <w:rPr>
          <w:rFonts w:cs="Times New Roman"/>
          <w:lang w:eastAsia="en-US" w:bidi="ar-SA"/>
        </w:rPr>
      </w:pPr>
      <w:r w:rsidRPr="00A20BFE">
        <w:rPr>
          <w:rFonts w:cs="Times New Roman"/>
          <w:lang w:eastAsia="en-US" w:bidi="ar-SA"/>
        </w:rPr>
        <w:t xml:space="preserve">The candidate receives the award subject to </w:t>
      </w:r>
      <w:r w:rsidRPr="00A20BFE">
        <w:rPr>
          <w:rFonts w:cs="Times New Roman"/>
          <w:b/>
          <w:lang w:eastAsia="en-US" w:bidi="ar-SA"/>
        </w:rPr>
        <w:t>minor amendments</w:t>
      </w:r>
      <w:r w:rsidRPr="00A20BFE">
        <w:rPr>
          <w:rFonts w:cs="Times New Roman"/>
          <w:lang w:eastAsia="en-US" w:bidi="ar-SA"/>
        </w:rPr>
        <w:t xml:space="preserve"> being made to the </w:t>
      </w:r>
      <w:r w:rsidR="002C3F97">
        <w:rPr>
          <w:rFonts w:cs="Times New Roman"/>
          <w:lang w:eastAsia="en-US" w:bidi="ar-SA"/>
        </w:rPr>
        <w:t>thesis</w:t>
      </w:r>
      <w:r w:rsidRPr="00A20BFE">
        <w:rPr>
          <w:rFonts w:cs="Times New Roman"/>
          <w:lang w:eastAsia="en-US" w:bidi="ar-SA"/>
        </w:rPr>
        <w:t xml:space="preserve"> within a one-month period (see Minor Amendments process above).</w:t>
      </w:r>
      <w:r w:rsidRPr="00A20BFE">
        <w:rPr>
          <w:rFonts w:cs="Times New Roman"/>
          <w:lang w:eastAsia="en-US" w:bidi="ar-SA"/>
        </w:rPr>
        <w:br/>
      </w:r>
    </w:p>
    <w:p w14:paraId="2F5D41A8" w14:textId="67F40323" w:rsidR="00B86B0A" w:rsidRDefault="008E3023" w:rsidP="00B86B0A">
      <w:pPr>
        <w:widowControl/>
        <w:numPr>
          <w:ilvl w:val="0"/>
          <w:numId w:val="6"/>
        </w:numPr>
        <w:shd w:val="clear" w:color="auto" w:fill="FFFFFF"/>
        <w:tabs>
          <w:tab w:val="left" w:pos="567"/>
        </w:tabs>
        <w:autoSpaceDE/>
        <w:autoSpaceDN/>
        <w:spacing w:after="200" w:line="276" w:lineRule="auto"/>
        <w:ind w:left="360"/>
        <w:contextualSpacing/>
        <w:rPr>
          <w:rFonts w:cs="Times New Roman"/>
          <w:lang w:eastAsia="en-US" w:bidi="ar-SA"/>
        </w:rPr>
      </w:pPr>
      <w:r w:rsidRPr="00A20BFE">
        <w:rPr>
          <w:rFonts w:cs="Times New Roman"/>
          <w:lang w:eastAsia="en-US" w:bidi="ar-SA"/>
        </w:rPr>
        <w:t xml:space="preserve"> The candidate has not achieved the standard of the award.</w:t>
      </w:r>
      <w:bookmarkEnd w:id="6"/>
      <w:bookmarkEnd w:id="7"/>
      <w:bookmarkEnd w:id="8"/>
    </w:p>
    <w:p w14:paraId="17293793" w14:textId="77777777" w:rsidR="00B86B0A" w:rsidRPr="00B86B0A" w:rsidRDefault="00B86B0A" w:rsidP="00B86B0A">
      <w:pPr>
        <w:widowControl/>
        <w:shd w:val="clear" w:color="auto" w:fill="FFFFFF"/>
        <w:tabs>
          <w:tab w:val="left" w:pos="567"/>
        </w:tabs>
        <w:autoSpaceDE/>
        <w:autoSpaceDN/>
        <w:spacing w:after="200" w:line="276" w:lineRule="auto"/>
        <w:contextualSpacing/>
        <w:rPr>
          <w:rFonts w:cs="Times New Roman"/>
          <w:lang w:eastAsia="en-US" w:bidi="ar-SA"/>
        </w:rPr>
      </w:pPr>
    </w:p>
    <w:p w14:paraId="2178FF11" w14:textId="77777777" w:rsidR="008E3023" w:rsidRPr="00667C71" w:rsidRDefault="008E3023" w:rsidP="001A64D6">
      <w:pPr>
        <w:keepNext/>
        <w:keepLines/>
        <w:widowControl/>
        <w:autoSpaceDE/>
        <w:autoSpaceDN/>
        <w:spacing w:before="200" w:line="276" w:lineRule="auto"/>
        <w:outlineLvl w:val="1"/>
        <w:rPr>
          <w:rFonts w:eastAsia="MS Gothic"/>
          <w:b/>
          <w:bCs/>
          <w:color w:val="7030A0"/>
          <w:sz w:val="24"/>
          <w:szCs w:val="24"/>
          <w:lang w:eastAsia="en-US" w:bidi="ar-SA"/>
        </w:rPr>
      </w:pPr>
      <w:r w:rsidRPr="00667C71">
        <w:rPr>
          <w:rFonts w:eastAsia="MS Gothic"/>
          <w:b/>
          <w:bCs/>
          <w:color w:val="7030A0"/>
          <w:sz w:val="24"/>
          <w:szCs w:val="24"/>
          <w:lang w:eastAsia="en-US" w:bidi="ar-SA"/>
        </w:rPr>
        <w:lastRenderedPageBreak/>
        <w:t>SUPPORT FOR RESEARCH STUDENTS AWARDED A FAIL</w:t>
      </w:r>
    </w:p>
    <w:p w14:paraId="39DDFE27" w14:textId="77777777" w:rsidR="008E3023" w:rsidRPr="00A20BFE" w:rsidRDefault="008E3023" w:rsidP="002351EC">
      <w:pPr>
        <w:widowControl/>
        <w:autoSpaceDE/>
        <w:autoSpaceDN/>
        <w:spacing w:line="276" w:lineRule="auto"/>
        <w:rPr>
          <w:rFonts w:cs="Times New Roman"/>
          <w:lang w:bidi="ar-SA"/>
        </w:rPr>
      </w:pPr>
    </w:p>
    <w:p w14:paraId="146BE2E1" w14:textId="234E426A" w:rsidR="008E3023" w:rsidRPr="00A20BFE" w:rsidRDefault="008E3023" w:rsidP="002351EC">
      <w:pPr>
        <w:widowControl/>
        <w:autoSpaceDE/>
        <w:autoSpaceDN/>
        <w:spacing w:line="276" w:lineRule="auto"/>
        <w:rPr>
          <w:rFonts w:cs="Times New Roman"/>
          <w:lang w:bidi="ar-SA"/>
        </w:rPr>
      </w:pPr>
      <w:r w:rsidRPr="00A20BFE">
        <w:rPr>
          <w:rFonts w:cs="Times New Roman"/>
          <w:lang w:bidi="ar-SA"/>
        </w:rPr>
        <w:t xml:space="preserve">If you the outcome is a fail, it is important for you speak to your supervisor as soon as possible for their advice and to discuss your options. </w:t>
      </w:r>
      <w:r w:rsidR="00667C71">
        <w:rPr>
          <w:rFonts w:cs="Times New Roman"/>
          <w:lang w:bidi="ar-SA"/>
        </w:rPr>
        <w:t>The formal outcome letter from t</w:t>
      </w:r>
      <w:r w:rsidRPr="00A20BFE">
        <w:rPr>
          <w:rFonts w:cs="Times New Roman"/>
          <w:lang w:bidi="ar-SA"/>
        </w:rPr>
        <w:t>he Graduate School will include information about our complaints and appeals processes. It also might be useful to contact:</w:t>
      </w:r>
    </w:p>
    <w:p w14:paraId="09EB9ADF" w14:textId="77777777" w:rsidR="008E3023" w:rsidRPr="00A20BFE" w:rsidRDefault="008E3023" w:rsidP="002351EC">
      <w:pPr>
        <w:widowControl/>
        <w:autoSpaceDE/>
        <w:autoSpaceDN/>
        <w:spacing w:line="276" w:lineRule="auto"/>
        <w:rPr>
          <w:rFonts w:cs="Times New Roman"/>
          <w:lang w:bidi="ar-SA"/>
        </w:rPr>
      </w:pPr>
    </w:p>
    <w:p w14:paraId="2EA11B47" w14:textId="77777777" w:rsidR="008E3023" w:rsidRPr="00A20BFE" w:rsidRDefault="008E3023" w:rsidP="00C000BD">
      <w:pPr>
        <w:widowControl/>
        <w:numPr>
          <w:ilvl w:val="0"/>
          <w:numId w:val="7"/>
        </w:numPr>
        <w:shd w:val="clear" w:color="auto" w:fill="FFFFFF"/>
        <w:autoSpaceDE/>
        <w:autoSpaceDN/>
        <w:spacing w:after="200" w:line="276" w:lineRule="auto"/>
        <w:contextualSpacing/>
        <w:rPr>
          <w:rFonts w:cs="Times New Roman"/>
          <w:lang w:bidi="ar-SA"/>
        </w:rPr>
      </w:pPr>
      <w:r w:rsidRPr="00A20BFE">
        <w:rPr>
          <w:rFonts w:cs="Times New Roman"/>
          <w:lang w:bidi="ar-SA"/>
        </w:rPr>
        <w:t xml:space="preserve">The Director of Postgraduate Programmes/Postgraduate Tutor and/or Director of Research </w:t>
      </w:r>
    </w:p>
    <w:p w14:paraId="75A04A75" w14:textId="6910481C" w:rsidR="008E3023" w:rsidRPr="00A20BFE" w:rsidRDefault="008E3023" w:rsidP="00C000BD">
      <w:pPr>
        <w:widowControl/>
        <w:numPr>
          <w:ilvl w:val="0"/>
          <w:numId w:val="7"/>
        </w:numPr>
        <w:shd w:val="clear" w:color="auto" w:fill="FFFFFF"/>
        <w:autoSpaceDE/>
        <w:autoSpaceDN/>
        <w:spacing w:after="200" w:line="276" w:lineRule="auto"/>
        <w:contextualSpacing/>
        <w:rPr>
          <w:rFonts w:cs="Times New Roman"/>
          <w:lang w:bidi="ar-SA"/>
        </w:rPr>
      </w:pPr>
      <w:r w:rsidRPr="00A20BFE">
        <w:rPr>
          <w:rFonts w:cs="Times New Roman"/>
          <w:lang w:bidi="ar-SA"/>
        </w:rPr>
        <w:t>The Students’ Union</w:t>
      </w:r>
    </w:p>
    <w:p w14:paraId="21555847" w14:textId="77777777" w:rsidR="008E3023" w:rsidRPr="00A20BFE" w:rsidRDefault="008E3023" w:rsidP="002351EC">
      <w:pPr>
        <w:widowControl/>
        <w:autoSpaceDE/>
        <w:autoSpaceDN/>
        <w:spacing w:line="276" w:lineRule="auto"/>
        <w:rPr>
          <w:rFonts w:cs="Times New Roman"/>
          <w:color w:val="7030A0"/>
          <w:lang w:bidi="ar-SA"/>
        </w:rPr>
      </w:pPr>
    </w:p>
    <w:p w14:paraId="62285350" w14:textId="77777777" w:rsidR="008E3023" w:rsidRPr="00A20BFE" w:rsidRDefault="008E3023" w:rsidP="002351EC">
      <w:pPr>
        <w:widowControl/>
        <w:autoSpaceDE/>
        <w:autoSpaceDN/>
        <w:spacing w:line="276" w:lineRule="auto"/>
        <w:rPr>
          <w:rFonts w:cs="Times New Roman"/>
          <w:lang w:bidi="ar-SA"/>
        </w:rPr>
      </w:pPr>
      <w:r w:rsidRPr="00A20BFE">
        <w:rPr>
          <w:rFonts w:cs="Times New Roman"/>
          <w:lang w:eastAsia="en-US" w:bidi="ar-SA"/>
        </w:rPr>
        <w:t xml:space="preserve">For information on how to make a complaint or submit an appeal, please click </w:t>
      </w:r>
      <w:hyperlink r:id="rId32" w:history="1">
        <w:r w:rsidRPr="00BB302E">
          <w:rPr>
            <w:rFonts w:ascii="Verdana" w:hAnsi="Verdana" w:cs="Times New Roman"/>
            <w:color w:val="0000FF"/>
            <w:sz w:val="18"/>
            <w:u w:val="single"/>
            <w:lang w:eastAsia="en-US" w:bidi="ar-SA"/>
          </w:rPr>
          <w:t>here</w:t>
        </w:r>
      </w:hyperlink>
      <w:r w:rsidRPr="00BB302E">
        <w:rPr>
          <w:rFonts w:cs="Times New Roman"/>
          <w:sz w:val="20"/>
          <w:lang w:eastAsia="en-US" w:bidi="ar-SA"/>
        </w:rPr>
        <w:t>.</w:t>
      </w:r>
    </w:p>
    <w:p w14:paraId="401114C1" w14:textId="0AF67329" w:rsidR="00B86B0A" w:rsidRDefault="00B86B0A">
      <w:pPr>
        <w:widowControl/>
        <w:autoSpaceDE/>
        <w:autoSpaceDN/>
        <w:spacing w:after="160" w:line="259" w:lineRule="auto"/>
        <w:rPr>
          <w:rFonts w:cs="Times New Roman"/>
          <w:b/>
          <w:color w:val="7030A0"/>
          <w:sz w:val="24"/>
          <w:szCs w:val="24"/>
          <w:lang w:eastAsia="en-US" w:bidi="ar-SA"/>
        </w:rPr>
      </w:pPr>
    </w:p>
    <w:p w14:paraId="6A561125" w14:textId="0C56A3B1" w:rsidR="008E3023" w:rsidRPr="00A20BFE" w:rsidRDefault="008E3023" w:rsidP="002351EC">
      <w:pPr>
        <w:widowControl/>
        <w:autoSpaceDE/>
        <w:autoSpaceDN/>
        <w:spacing w:line="276" w:lineRule="auto"/>
        <w:rPr>
          <w:rFonts w:cs="Times New Roman"/>
          <w:b/>
          <w:color w:val="7030A0"/>
          <w:sz w:val="24"/>
          <w:szCs w:val="24"/>
          <w:lang w:eastAsia="en-US" w:bidi="ar-SA"/>
        </w:rPr>
      </w:pPr>
      <w:r w:rsidRPr="00A20BFE">
        <w:rPr>
          <w:rFonts w:cs="Times New Roman"/>
          <w:b/>
          <w:color w:val="7030A0"/>
          <w:sz w:val="24"/>
          <w:szCs w:val="24"/>
          <w:lang w:eastAsia="en-US" w:bidi="ar-SA"/>
        </w:rPr>
        <w:t>APPEALS</w:t>
      </w:r>
    </w:p>
    <w:p w14:paraId="02DC9AE7" w14:textId="77777777" w:rsidR="008E3023" w:rsidRPr="00A20BFE" w:rsidRDefault="008E3023" w:rsidP="002351EC">
      <w:pPr>
        <w:widowControl/>
        <w:autoSpaceDE/>
        <w:autoSpaceDN/>
        <w:spacing w:line="276" w:lineRule="auto"/>
        <w:rPr>
          <w:rFonts w:cs="Times New Roman"/>
          <w:b/>
          <w:color w:val="7030A0"/>
          <w:lang w:eastAsia="en-US" w:bidi="ar-SA"/>
        </w:rPr>
      </w:pPr>
    </w:p>
    <w:p w14:paraId="642F36F4" w14:textId="77777777" w:rsidR="008E3023" w:rsidRPr="00A20BFE" w:rsidRDefault="008E3023" w:rsidP="002351EC">
      <w:pPr>
        <w:widowControl/>
        <w:autoSpaceDE/>
        <w:autoSpaceDN/>
        <w:spacing w:line="276" w:lineRule="auto"/>
        <w:rPr>
          <w:rFonts w:cs="Times New Roman"/>
          <w:lang w:eastAsia="en-US" w:bidi="ar-SA"/>
        </w:rPr>
      </w:pPr>
      <w:r w:rsidRPr="00A20BFE">
        <w:rPr>
          <w:rFonts w:cs="Times New Roman"/>
          <w:lang w:eastAsia="en-US" w:bidi="ar-SA"/>
        </w:rPr>
        <w:t>If you feel that you have been unfairly treated during your programme of study, then you may have grounds for appeal. Please note that you cannot appeal on academic grounds.</w:t>
      </w:r>
    </w:p>
    <w:p w14:paraId="025C20D6" w14:textId="5645DBFD" w:rsidR="008E3023" w:rsidRPr="00A20BFE" w:rsidRDefault="008E3023" w:rsidP="002351EC">
      <w:pPr>
        <w:widowControl/>
        <w:autoSpaceDE/>
        <w:autoSpaceDN/>
        <w:spacing w:line="276" w:lineRule="auto"/>
        <w:rPr>
          <w:rFonts w:cs="Times New Roman"/>
          <w:lang w:eastAsia="en-US" w:bidi="ar-SA"/>
        </w:rPr>
      </w:pPr>
      <w:r w:rsidRPr="00A20BFE">
        <w:rPr>
          <w:rFonts w:cs="Times New Roman"/>
          <w:lang w:eastAsia="en-US" w:bidi="ar-SA"/>
        </w:rPr>
        <w:t xml:space="preserve">For more information, please see: </w:t>
      </w:r>
      <w:hyperlink r:id="rId33" w:history="1">
        <w:r w:rsidRPr="00BB302E">
          <w:rPr>
            <w:rFonts w:ascii="Verdana" w:hAnsi="Verdana" w:cs="Times New Roman"/>
            <w:color w:val="0000FF"/>
            <w:sz w:val="18"/>
            <w:u w:val="single"/>
            <w:lang w:eastAsia="en-US" w:bidi="ar-SA"/>
          </w:rPr>
          <w:t>Academic Regulations Section 9</w:t>
        </w:r>
      </w:hyperlink>
      <w:r w:rsidRPr="00A20BFE">
        <w:rPr>
          <w:rFonts w:cs="Times New Roman"/>
          <w:lang w:eastAsia="en-US" w:bidi="ar-SA"/>
        </w:rPr>
        <w:t xml:space="preserve"> and </w:t>
      </w:r>
      <w:hyperlink r:id="rId34" w:history="1">
        <w:r w:rsidRPr="00BB302E">
          <w:rPr>
            <w:rFonts w:ascii="Verdana" w:hAnsi="Verdana" w:cs="Times New Roman"/>
            <w:color w:val="0000FF"/>
            <w:sz w:val="18"/>
            <w:u w:val="single"/>
            <w:lang w:eastAsia="en-US" w:bidi="ar-SA"/>
          </w:rPr>
          <w:t>Student Hub ‘Appeals’</w:t>
        </w:r>
      </w:hyperlink>
      <w:r w:rsidRPr="00BB302E">
        <w:rPr>
          <w:rFonts w:cs="Times New Roman"/>
          <w:sz w:val="20"/>
          <w:lang w:eastAsia="en-US" w:bidi="ar-SA"/>
        </w:rPr>
        <w:t>.</w:t>
      </w:r>
    </w:p>
    <w:p w14:paraId="23647554" w14:textId="77777777" w:rsidR="008E3023" w:rsidRPr="00B86B0A" w:rsidRDefault="008E3023" w:rsidP="002351EC">
      <w:pPr>
        <w:widowControl/>
        <w:autoSpaceDE/>
        <w:autoSpaceDN/>
        <w:spacing w:line="276" w:lineRule="auto"/>
        <w:rPr>
          <w:rFonts w:cs="Times New Roman"/>
          <w:b/>
          <w:color w:val="7030A0"/>
          <w:lang w:eastAsia="en-US" w:bidi="ar-SA"/>
        </w:rPr>
      </w:pPr>
    </w:p>
    <w:p w14:paraId="5FF5EB36" w14:textId="77777777" w:rsidR="008E3023" w:rsidRPr="00A20BFE" w:rsidRDefault="008E3023" w:rsidP="002351EC">
      <w:pPr>
        <w:widowControl/>
        <w:autoSpaceDE/>
        <w:autoSpaceDN/>
        <w:spacing w:line="276" w:lineRule="auto"/>
        <w:rPr>
          <w:rFonts w:cs="Times New Roman"/>
          <w:b/>
          <w:color w:val="7030A0"/>
          <w:sz w:val="24"/>
          <w:szCs w:val="24"/>
          <w:lang w:eastAsia="en-US" w:bidi="ar-SA"/>
        </w:rPr>
      </w:pPr>
      <w:r w:rsidRPr="00A20BFE">
        <w:rPr>
          <w:rFonts w:cs="Times New Roman"/>
          <w:b/>
          <w:color w:val="7030A0"/>
          <w:sz w:val="24"/>
          <w:szCs w:val="24"/>
          <w:lang w:eastAsia="en-US" w:bidi="ar-SA"/>
        </w:rPr>
        <w:t>COMPLAINTS</w:t>
      </w:r>
    </w:p>
    <w:p w14:paraId="784D6356" w14:textId="77777777" w:rsidR="008E3023" w:rsidRPr="00B86B0A" w:rsidRDefault="008E3023" w:rsidP="002351EC">
      <w:pPr>
        <w:widowControl/>
        <w:autoSpaceDE/>
        <w:autoSpaceDN/>
        <w:spacing w:line="276" w:lineRule="auto"/>
        <w:rPr>
          <w:rFonts w:cs="Times New Roman"/>
          <w:b/>
          <w:color w:val="7030A0"/>
          <w:lang w:eastAsia="en-US" w:bidi="ar-SA"/>
        </w:rPr>
      </w:pPr>
    </w:p>
    <w:p w14:paraId="4BE8C996" w14:textId="3B61E96C" w:rsidR="008E3023" w:rsidRPr="00A20BFE" w:rsidRDefault="008E3023" w:rsidP="002351EC">
      <w:pPr>
        <w:widowControl/>
        <w:autoSpaceDE/>
        <w:autoSpaceDN/>
        <w:spacing w:line="276" w:lineRule="auto"/>
        <w:rPr>
          <w:lang w:eastAsia="en-US" w:bidi="ar-SA"/>
        </w:rPr>
      </w:pPr>
      <w:r w:rsidRPr="00A20BFE">
        <w:rPr>
          <w:lang w:eastAsia="en-US" w:bidi="ar-SA"/>
        </w:rPr>
        <w:t xml:space="preserve">The Graduate School will attempt to resolve concerns or complaints informally. However, if you wish to make a formal complaint, please follow our Student </w:t>
      </w:r>
      <w:hyperlink r:id="rId35" w:history="1">
        <w:r w:rsidRPr="00BB302E">
          <w:rPr>
            <w:rFonts w:ascii="Verdana" w:hAnsi="Verdana"/>
            <w:color w:val="0000FF"/>
            <w:sz w:val="18"/>
            <w:u w:val="single"/>
            <w:lang w:eastAsia="en-US" w:bidi="ar-SA"/>
          </w:rPr>
          <w:t>Complaints Procedure</w:t>
        </w:r>
      </w:hyperlink>
      <w:r w:rsidRPr="00A20BFE">
        <w:rPr>
          <w:lang w:eastAsia="en-US" w:bidi="ar-SA"/>
        </w:rPr>
        <w:t>.</w:t>
      </w:r>
    </w:p>
    <w:p w14:paraId="221EE8BA" w14:textId="77777777" w:rsidR="008E3023" w:rsidRPr="00B86B0A" w:rsidRDefault="008E3023" w:rsidP="002351EC">
      <w:pPr>
        <w:widowControl/>
        <w:autoSpaceDE/>
        <w:autoSpaceDN/>
        <w:spacing w:line="276" w:lineRule="auto"/>
        <w:rPr>
          <w:rFonts w:cs="Times New Roman"/>
          <w:b/>
          <w:color w:val="7030A0"/>
          <w:lang w:eastAsia="en-US" w:bidi="ar-SA"/>
        </w:rPr>
      </w:pPr>
    </w:p>
    <w:p w14:paraId="16D2E5FD" w14:textId="7FED6B30" w:rsidR="008E3023" w:rsidRDefault="001A64D6" w:rsidP="002351EC">
      <w:pPr>
        <w:widowControl/>
        <w:autoSpaceDE/>
        <w:autoSpaceDN/>
        <w:spacing w:line="276" w:lineRule="auto"/>
        <w:rPr>
          <w:rFonts w:cs="Times New Roman"/>
          <w:b/>
          <w:color w:val="7030A0"/>
          <w:sz w:val="24"/>
          <w:szCs w:val="24"/>
          <w:lang w:eastAsia="en-US" w:bidi="ar-SA"/>
        </w:rPr>
      </w:pPr>
      <w:r w:rsidRPr="001A64D6">
        <w:rPr>
          <w:rFonts w:cs="Times New Roman"/>
          <w:b/>
          <w:color w:val="7030A0"/>
          <w:sz w:val="24"/>
          <w:szCs w:val="24"/>
          <w:lang w:eastAsia="en-US" w:bidi="ar-SA"/>
        </w:rPr>
        <w:t>CONFERMENT OF AWARD (ALL RESEARCH AWARDS)</w:t>
      </w:r>
    </w:p>
    <w:p w14:paraId="523601A7" w14:textId="77777777" w:rsidR="00B86B0A" w:rsidRPr="00B86B0A" w:rsidRDefault="00B86B0A" w:rsidP="002351EC">
      <w:pPr>
        <w:widowControl/>
        <w:autoSpaceDE/>
        <w:autoSpaceDN/>
        <w:spacing w:line="276" w:lineRule="auto"/>
        <w:rPr>
          <w:rFonts w:cs="Times New Roman"/>
          <w:b/>
          <w:color w:val="7030A0"/>
          <w:lang w:eastAsia="en-US" w:bidi="ar-SA"/>
        </w:rPr>
      </w:pPr>
    </w:p>
    <w:p w14:paraId="7B36C954" w14:textId="77777777" w:rsidR="008E3023" w:rsidRPr="001A64D6" w:rsidRDefault="008E3023" w:rsidP="00B86B0A">
      <w:pPr>
        <w:keepNext/>
        <w:keepLines/>
        <w:widowControl/>
        <w:autoSpaceDE/>
        <w:autoSpaceDN/>
        <w:spacing w:line="276" w:lineRule="auto"/>
        <w:outlineLvl w:val="1"/>
        <w:rPr>
          <w:rFonts w:ascii="Calibri Light" w:eastAsia="MS Gothic" w:hAnsi="Calibri Light" w:cs="Times New Roman"/>
          <w:b/>
          <w:bCs/>
          <w:color w:val="7030A0"/>
          <w:sz w:val="24"/>
          <w:szCs w:val="24"/>
          <w:lang w:eastAsia="en-US" w:bidi="ar-SA"/>
        </w:rPr>
      </w:pPr>
      <w:r w:rsidRPr="001A64D6">
        <w:rPr>
          <w:rFonts w:ascii="Calibri Light" w:eastAsia="MS Gothic" w:hAnsi="Calibri Light" w:cs="Times New Roman"/>
          <w:b/>
          <w:bCs/>
          <w:color w:val="7030A0"/>
          <w:sz w:val="24"/>
          <w:szCs w:val="24"/>
          <w:lang w:eastAsia="en-US" w:bidi="ar-SA"/>
        </w:rPr>
        <w:t>Conferment of award</w:t>
      </w:r>
    </w:p>
    <w:p w14:paraId="7FD6A06F" w14:textId="77777777" w:rsidR="008E3023" w:rsidRPr="00A20BFE" w:rsidRDefault="008E3023" w:rsidP="00B86B0A">
      <w:pPr>
        <w:widowControl/>
        <w:autoSpaceDE/>
        <w:autoSpaceDN/>
        <w:spacing w:line="276" w:lineRule="auto"/>
        <w:contextualSpacing/>
        <w:rPr>
          <w:rFonts w:cs="Times New Roman"/>
          <w:color w:val="C45911"/>
          <w:lang w:eastAsia="en-US" w:bidi="ar-SA"/>
        </w:rPr>
      </w:pPr>
    </w:p>
    <w:p w14:paraId="67D5CB84" w14:textId="7CEA4F30" w:rsidR="008E3023" w:rsidRPr="00A20BFE" w:rsidRDefault="008E3023" w:rsidP="002351EC">
      <w:pPr>
        <w:widowControl/>
        <w:autoSpaceDE/>
        <w:autoSpaceDN/>
        <w:spacing w:line="276" w:lineRule="auto"/>
        <w:contextualSpacing/>
        <w:rPr>
          <w:rFonts w:cs="Times New Roman"/>
          <w:lang w:eastAsia="en-US" w:bidi="ar-SA"/>
        </w:rPr>
      </w:pPr>
      <w:r w:rsidRPr="00A20BFE">
        <w:rPr>
          <w:rFonts w:cs="Times New Roman"/>
          <w:lang w:eastAsia="en-US" w:bidi="ar-SA"/>
        </w:rPr>
        <w:t>When the examiners decide that an award can be conferred, all relevant pape</w:t>
      </w:r>
      <w:r w:rsidR="00667C71">
        <w:rPr>
          <w:rFonts w:cs="Times New Roman"/>
          <w:lang w:eastAsia="en-US" w:bidi="ar-SA"/>
        </w:rPr>
        <w:t>rwork will be forwarded to the C</w:t>
      </w:r>
      <w:r w:rsidRPr="00A20BFE">
        <w:rPr>
          <w:rFonts w:cs="Times New Roman"/>
          <w:lang w:eastAsia="en-US" w:bidi="ar-SA"/>
        </w:rPr>
        <w:t>hair of the university Research &amp; Enterprise Committee, or nominee of the Chair of the Committee, for final approval.</w:t>
      </w:r>
    </w:p>
    <w:p w14:paraId="0FED7746" w14:textId="77777777" w:rsidR="008E3023" w:rsidRPr="00A20BFE" w:rsidRDefault="008E3023" w:rsidP="002351EC">
      <w:pPr>
        <w:widowControl/>
        <w:autoSpaceDE/>
        <w:autoSpaceDN/>
        <w:spacing w:after="200" w:line="276" w:lineRule="auto"/>
        <w:contextualSpacing/>
        <w:rPr>
          <w:rFonts w:cs="Times New Roman"/>
          <w:color w:val="C45911"/>
          <w:lang w:eastAsia="en-US" w:bidi="ar-SA"/>
        </w:rPr>
      </w:pPr>
    </w:p>
    <w:p w14:paraId="2405769F" w14:textId="43ECD761" w:rsidR="008E3023" w:rsidRPr="001A64D6" w:rsidRDefault="008E3023" w:rsidP="002351EC">
      <w:pPr>
        <w:widowControl/>
        <w:autoSpaceDE/>
        <w:autoSpaceDN/>
        <w:spacing w:after="200" w:line="276" w:lineRule="auto"/>
        <w:contextualSpacing/>
        <w:rPr>
          <w:rFonts w:cs="Times New Roman"/>
          <w:b/>
          <w:color w:val="7030A0"/>
          <w:sz w:val="24"/>
          <w:szCs w:val="24"/>
          <w:lang w:eastAsia="en-US" w:bidi="ar-SA"/>
        </w:rPr>
      </w:pPr>
      <w:r w:rsidRPr="001A64D6">
        <w:rPr>
          <w:rFonts w:cs="Times New Roman"/>
          <w:b/>
          <w:color w:val="7030A0"/>
          <w:sz w:val="24"/>
          <w:szCs w:val="24"/>
          <w:lang w:eastAsia="en-US" w:bidi="ar-SA"/>
        </w:rPr>
        <w:t xml:space="preserve">Final submission of your </w:t>
      </w:r>
      <w:r w:rsidR="002C3F97" w:rsidRPr="001A64D6">
        <w:rPr>
          <w:rFonts w:cs="Times New Roman"/>
          <w:b/>
          <w:color w:val="7030A0"/>
          <w:sz w:val="24"/>
          <w:szCs w:val="24"/>
          <w:lang w:eastAsia="en-US" w:bidi="ar-SA"/>
        </w:rPr>
        <w:t>thesis</w:t>
      </w:r>
      <w:r w:rsidRPr="001A64D6">
        <w:rPr>
          <w:rFonts w:cs="Times New Roman"/>
          <w:b/>
          <w:color w:val="7030A0"/>
          <w:sz w:val="24"/>
          <w:szCs w:val="24"/>
          <w:lang w:eastAsia="en-US" w:bidi="ar-SA"/>
        </w:rPr>
        <w:t xml:space="preserve"> and related documentation</w:t>
      </w:r>
    </w:p>
    <w:p w14:paraId="6E6E6420" w14:textId="77777777" w:rsidR="008E3023" w:rsidRPr="00B86B0A" w:rsidRDefault="008E3023" w:rsidP="002351EC">
      <w:pPr>
        <w:widowControl/>
        <w:autoSpaceDE/>
        <w:autoSpaceDN/>
        <w:spacing w:after="200" w:line="276" w:lineRule="auto"/>
        <w:contextualSpacing/>
        <w:rPr>
          <w:rFonts w:cs="Times New Roman"/>
          <w:lang w:eastAsia="en-US" w:bidi="ar-SA"/>
        </w:rPr>
      </w:pPr>
    </w:p>
    <w:p w14:paraId="303E9122" w14:textId="59E72146" w:rsidR="008E3023" w:rsidRPr="00B86B0A" w:rsidRDefault="008E3023" w:rsidP="002351EC">
      <w:pPr>
        <w:widowControl/>
        <w:autoSpaceDE/>
        <w:autoSpaceDN/>
        <w:spacing w:after="200" w:line="276" w:lineRule="auto"/>
        <w:contextualSpacing/>
        <w:rPr>
          <w:rFonts w:cs="Times New Roman"/>
          <w:b/>
          <w:color w:val="C45911"/>
          <w:lang w:eastAsia="en-US" w:bidi="ar-SA"/>
        </w:rPr>
      </w:pPr>
      <w:r w:rsidRPr="00A20BFE">
        <w:rPr>
          <w:rFonts w:cs="Times New Roman"/>
          <w:lang w:eastAsia="en-US" w:bidi="ar-SA"/>
        </w:rPr>
        <w:t xml:space="preserve">Once you have received confirmation that the award has been granted, you will need to prepare your final </w:t>
      </w:r>
      <w:r w:rsidR="002C3F97">
        <w:rPr>
          <w:rFonts w:cs="Times New Roman"/>
          <w:lang w:eastAsia="en-US" w:bidi="ar-SA"/>
        </w:rPr>
        <w:t>thesis</w:t>
      </w:r>
      <w:r w:rsidRPr="00A20BFE">
        <w:rPr>
          <w:rFonts w:cs="Times New Roman"/>
          <w:lang w:eastAsia="en-US" w:bidi="ar-SA"/>
        </w:rPr>
        <w:t xml:space="preserve"> along with all the related documentation.  This should be in an electronic format for deposit in our library with all related documents either uploaded or referenced to where they can be found.</w:t>
      </w:r>
      <w:r w:rsidRPr="00A20BFE">
        <w:rPr>
          <w:rFonts w:cs="Times New Roman"/>
          <w:lang w:eastAsia="en-US" w:bidi="ar-SA"/>
        </w:rPr>
        <w:br/>
      </w:r>
    </w:p>
    <w:p w14:paraId="6B52905A" w14:textId="339EBE8D" w:rsidR="008E3023" w:rsidRPr="00B86B0A" w:rsidRDefault="001A64D6" w:rsidP="002351EC">
      <w:pPr>
        <w:widowControl/>
        <w:autoSpaceDE/>
        <w:autoSpaceDN/>
        <w:spacing w:after="200" w:line="276" w:lineRule="auto"/>
        <w:contextualSpacing/>
        <w:rPr>
          <w:rFonts w:cs="Times New Roman"/>
          <w:b/>
          <w:color w:val="7030A0"/>
          <w:lang w:eastAsia="en-US" w:bidi="ar-SA"/>
        </w:rPr>
      </w:pPr>
      <w:r w:rsidRPr="001A64D6">
        <w:rPr>
          <w:rFonts w:cs="Times New Roman"/>
          <w:b/>
          <w:color w:val="7030A0"/>
          <w:sz w:val="24"/>
          <w:szCs w:val="24"/>
          <w:lang w:eastAsia="en-US" w:bidi="ar-SA"/>
        </w:rPr>
        <w:t xml:space="preserve">GRADUATION </w:t>
      </w:r>
      <w:r w:rsidR="008E3023" w:rsidRPr="001A64D6">
        <w:rPr>
          <w:rFonts w:cs="Times New Roman"/>
          <w:b/>
          <w:color w:val="7030A0"/>
          <w:sz w:val="24"/>
          <w:szCs w:val="24"/>
          <w:lang w:eastAsia="en-US" w:bidi="ar-SA"/>
        </w:rPr>
        <w:br/>
      </w:r>
    </w:p>
    <w:p w14:paraId="5978C614" w14:textId="1CA26C6D" w:rsidR="008E3023" w:rsidRPr="00A20BFE" w:rsidRDefault="008E3023" w:rsidP="002351EC">
      <w:pPr>
        <w:widowControl/>
        <w:autoSpaceDE/>
        <w:autoSpaceDN/>
        <w:spacing w:line="276" w:lineRule="auto"/>
        <w:contextualSpacing/>
        <w:rPr>
          <w:rFonts w:cs="Times New Roman"/>
          <w:lang w:eastAsia="en-US" w:bidi="ar-SA"/>
        </w:rPr>
      </w:pPr>
      <w:r w:rsidRPr="00A20BFE">
        <w:rPr>
          <w:rFonts w:cs="Times New Roman"/>
          <w:lang w:eastAsia="en-US" w:bidi="ar-SA"/>
        </w:rPr>
        <w:t>Once your award has been confirmed, you will be invited to the next graduation ceremony, usually held in July.</w:t>
      </w:r>
    </w:p>
    <w:p w14:paraId="0953D100" w14:textId="77777777" w:rsidR="008E3023" w:rsidRPr="00A20BFE" w:rsidRDefault="008E3023" w:rsidP="002351EC">
      <w:pPr>
        <w:widowControl/>
        <w:autoSpaceDE/>
        <w:autoSpaceDN/>
        <w:spacing w:line="276" w:lineRule="auto"/>
        <w:contextualSpacing/>
        <w:rPr>
          <w:rFonts w:cs="Times New Roman"/>
          <w:lang w:eastAsia="en-US" w:bidi="ar-SA"/>
        </w:rPr>
      </w:pPr>
    </w:p>
    <w:p w14:paraId="6F859768" w14:textId="1E265110" w:rsidR="008E3023" w:rsidRDefault="008E3023" w:rsidP="002351EC">
      <w:pPr>
        <w:widowControl/>
        <w:autoSpaceDE/>
        <w:autoSpaceDN/>
        <w:spacing w:line="276" w:lineRule="auto"/>
        <w:contextualSpacing/>
        <w:rPr>
          <w:rFonts w:cs="Times New Roman"/>
          <w:lang w:eastAsia="en-US" w:bidi="ar-SA"/>
        </w:rPr>
      </w:pPr>
      <w:r w:rsidRPr="00A20BFE">
        <w:rPr>
          <w:rFonts w:cs="Times New Roman"/>
          <w:lang w:eastAsia="en-US" w:bidi="ar-SA"/>
        </w:rPr>
        <w:lastRenderedPageBreak/>
        <w:t xml:space="preserve">You will be asked by </w:t>
      </w:r>
      <w:r w:rsidR="00667C71">
        <w:rPr>
          <w:rFonts w:cs="Times New Roman"/>
          <w:lang w:eastAsia="en-US" w:bidi="ar-SA"/>
        </w:rPr>
        <w:t>t</w:t>
      </w:r>
      <w:r w:rsidRPr="00A20BFE">
        <w:rPr>
          <w:rFonts w:cs="Times New Roman"/>
          <w:lang w:eastAsia="en-US" w:bidi="ar-SA"/>
        </w:rPr>
        <w:t>he Graduate School to provide a 25-word outline of your research, which will be added to the ceremony programme. It will also be read out at the ceremony (if you are attending), so choose your words carefully; they will need to reflect your research but also be understood by a diverse audience.</w:t>
      </w:r>
    </w:p>
    <w:p w14:paraId="730E69A3" w14:textId="77777777" w:rsidR="008E3023" w:rsidRPr="00A20BFE" w:rsidRDefault="008E3023" w:rsidP="002351EC">
      <w:pPr>
        <w:widowControl/>
        <w:autoSpaceDE/>
        <w:autoSpaceDN/>
        <w:spacing w:line="276" w:lineRule="auto"/>
        <w:contextualSpacing/>
        <w:rPr>
          <w:rFonts w:cs="Times New Roman"/>
          <w:lang w:eastAsia="en-US" w:bidi="ar-SA"/>
        </w:rPr>
      </w:pPr>
    </w:p>
    <w:p w14:paraId="0AF791F9" w14:textId="77777777" w:rsidR="008E3023" w:rsidRPr="001A64D6" w:rsidRDefault="008E3023" w:rsidP="002351EC">
      <w:pPr>
        <w:widowControl/>
        <w:autoSpaceDE/>
        <w:autoSpaceDN/>
        <w:spacing w:after="200" w:line="276" w:lineRule="auto"/>
        <w:contextualSpacing/>
        <w:rPr>
          <w:rFonts w:cs="Times New Roman"/>
          <w:b/>
          <w:color w:val="7030A0"/>
          <w:sz w:val="24"/>
          <w:szCs w:val="24"/>
          <w:lang w:eastAsia="en-US" w:bidi="ar-SA"/>
        </w:rPr>
      </w:pPr>
      <w:r w:rsidRPr="001A64D6">
        <w:rPr>
          <w:rFonts w:cs="Times New Roman"/>
          <w:b/>
          <w:color w:val="7030A0"/>
          <w:sz w:val="24"/>
          <w:szCs w:val="24"/>
          <w:lang w:eastAsia="en-US" w:bidi="ar-SA"/>
        </w:rPr>
        <w:t>These guidelines should be read in conjunction with the Research Student Handbook and Academic Regulations Section 11, Research Awards.</w:t>
      </w:r>
    </w:p>
    <w:p w14:paraId="08EE0A49" w14:textId="170EFE4D" w:rsidR="00124ED7" w:rsidRDefault="00124ED7" w:rsidP="00124ED7">
      <w:pPr>
        <w:widowControl/>
        <w:autoSpaceDE/>
        <w:autoSpaceDN/>
        <w:spacing w:after="160" w:line="259" w:lineRule="auto"/>
      </w:pPr>
      <w:r>
        <w:br w:type="page"/>
      </w:r>
    </w:p>
    <w:p w14:paraId="353E8D6A" w14:textId="77777777" w:rsidR="00B86B0A" w:rsidRDefault="00B86B0A" w:rsidP="00124ED7">
      <w:pPr>
        <w:widowControl/>
        <w:autoSpaceDE/>
        <w:autoSpaceDN/>
        <w:spacing w:after="160" w:line="259" w:lineRule="auto"/>
      </w:pPr>
    </w:p>
    <w:p w14:paraId="5D9F06EA" w14:textId="3F00A6E2" w:rsidR="00973EC1" w:rsidRPr="00973EC1" w:rsidRDefault="00973EC1" w:rsidP="00973EC1">
      <w:pPr>
        <w:shd w:val="clear" w:color="auto" w:fill="002060"/>
        <w:rPr>
          <w:b/>
          <w:color w:val="FFFFFF" w:themeColor="background1"/>
          <w:sz w:val="28"/>
          <w:szCs w:val="28"/>
        </w:rPr>
      </w:pPr>
      <w:r w:rsidRPr="00973EC1">
        <w:rPr>
          <w:b/>
          <w:color w:val="FFFFFF" w:themeColor="background1"/>
          <w:sz w:val="28"/>
          <w:szCs w:val="28"/>
        </w:rPr>
        <w:t xml:space="preserve">Title of Work: </w:t>
      </w:r>
      <w:r w:rsidRPr="00973EC1">
        <w:rPr>
          <w:b/>
          <w:i/>
          <w:iCs/>
          <w:color w:val="FFFFFF" w:themeColor="background1"/>
          <w:sz w:val="28"/>
          <w:szCs w:val="28"/>
        </w:rPr>
        <w:t>Headphones </w:t>
      </w:r>
      <w:r w:rsidRPr="00973EC1">
        <w:rPr>
          <w:b/>
          <w:color w:val="FFFFFF" w:themeColor="background1"/>
          <w:sz w:val="28"/>
          <w:szCs w:val="28"/>
        </w:rPr>
        <w:t>within the co-authored work</w:t>
      </w:r>
      <w:r w:rsidRPr="00973EC1">
        <w:rPr>
          <w:b/>
          <w:i/>
          <w:iCs/>
          <w:color w:val="FFFFFF" w:themeColor="background1"/>
          <w:sz w:val="28"/>
          <w:szCs w:val="28"/>
        </w:rPr>
        <w:t xml:space="preserve"> Table of Contents, </w:t>
      </w:r>
      <w:r w:rsidRPr="00973EC1">
        <w:rPr>
          <w:b/>
          <w:color w:val="FFFFFF" w:themeColor="background1"/>
          <w:sz w:val="28"/>
          <w:szCs w:val="28"/>
        </w:rPr>
        <w:t>commissioned and produced by</w:t>
      </w:r>
      <w:r w:rsidRPr="00973EC1">
        <w:rPr>
          <w:b/>
          <w:i/>
          <w:iCs/>
          <w:color w:val="FFFFFF" w:themeColor="background1"/>
          <w:sz w:val="28"/>
          <w:szCs w:val="28"/>
        </w:rPr>
        <w:t> </w:t>
      </w:r>
      <w:r w:rsidRPr="00973EC1">
        <w:rPr>
          <w:b/>
          <w:color w:val="FFFFFF" w:themeColor="background1"/>
          <w:sz w:val="28"/>
          <w:szCs w:val="28"/>
        </w:rPr>
        <w:t>Siobhan Davies Dance </w:t>
      </w:r>
    </w:p>
    <w:p w14:paraId="12455C5E" w14:textId="77777777" w:rsidR="00973EC1" w:rsidRDefault="00973EC1" w:rsidP="00124ED7"/>
    <w:p w14:paraId="23ABA71B" w14:textId="19696E14" w:rsidR="00124ED7" w:rsidRDefault="00124ED7" w:rsidP="00124ED7">
      <w:r w:rsidRPr="00973EC1">
        <w:rPr>
          <w:noProof/>
          <w:bdr w:val="single" w:sz="4" w:space="0" w:color="auto"/>
          <w:shd w:val="clear" w:color="auto" w:fill="FFFFFF" w:themeFill="background1"/>
          <w:lang w:bidi="ar-SA"/>
        </w:rPr>
        <w:drawing>
          <wp:inline distT="0" distB="0" distL="0" distR="0" wp14:anchorId="7CB0C330" wp14:editId="55B65320">
            <wp:extent cx="5492889" cy="6582786"/>
            <wp:effectExtent l="95250" t="95250" r="88900" b="104140"/>
            <wp:docPr id="3" name="Picture 3" descr="C:\Users\brown08\AppData\Local\Microsoft\Windows\INetCache\Content.Outlook\CUWK2O5D\TOC1 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brown08\AppData\Local\Microsoft\Windows\INetCache\Content.Outlook\CUWK2O5D\TOC1 copy.jpg"/>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5499116" cy="6590248"/>
                    </a:xfrm>
                    <a:prstGeom prst="rect">
                      <a:avLst/>
                    </a:prstGeom>
                    <a:ln w="88900" cap="sq" cmpd="thickThin">
                      <a:solidFill>
                        <a:srgbClr val="000000"/>
                      </a:solidFill>
                      <a:prstDash val="solid"/>
                      <a:miter lim="800000"/>
                    </a:ln>
                    <a:effectLst>
                      <a:innerShdw blurRad="76200">
                        <a:srgbClr val="000000"/>
                      </a:innerShdw>
                    </a:effectLst>
                  </pic:spPr>
                </pic:pic>
              </a:graphicData>
            </a:graphic>
          </wp:inline>
        </w:drawing>
      </w:r>
    </w:p>
    <w:p w14:paraId="42645B02" w14:textId="77777777" w:rsidR="00124ED7" w:rsidRDefault="00124ED7" w:rsidP="00124ED7"/>
    <w:p w14:paraId="150E89B8" w14:textId="4EE6391D" w:rsidR="00124ED7" w:rsidRDefault="00124ED7" w:rsidP="00973EC1">
      <w:pPr>
        <w:shd w:val="clear" w:color="auto" w:fill="002060"/>
        <w:rPr>
          <w:b/>
          <w:color w:val="FFFFFF" w:themeColor="background1"/>
          <w:sz w:val="28"/>
          <w:szCs w:val="28"/>
        </w:rPr>
      </w:pPr>
      <w:r w:rsidRPr="00973EC1">
        <w:rPr>
          <w:b/>
          <w:color w:val="FFFFFF" w:themeColor="background1"/>
          <w:sz w:val="28"/>
          <w:szCs w:val="28"/>
        </w:rPr>
        <w:t>Dancer/Choreographer: Dr Rachel Krische</w:t>
      </w:r>
      <w:r w:rsidR="00973EC1" w:rsidRPr="00973EC1">
        <w:rPr>
          <w:b/>
          <w:color w:val="FFFFFF" w:themeColor="background1"/>
          <w:sz w:val="28"/>
          <w:szCs w:val="28"/>
        </w:rPr>
        <w:t>, Leeds School of Arts</w:t>
      </w:r>
    </w:p>
    <w:p w14:paraId="7736C799" w14:textId="77777777" w:rsidR="00973EC1" w:rsidRPr="00973EC1" w:rsidRDefault="00973EC1" w:rsidP="00973EC1">
      <w:pPr>
        <w:shd w:val="clear" w:color="auto" w:fill="002060"/>
        <w:rPr>
          <w:rFonts w:eastAsiaTheme="minorHAnsi"/>
          <w:b/>
          <w:color w:val="FFFFFF" w:themeColor="background1"/>
          <w:sz w:val="28"/>
          <w:szCs w:val="28"/>
          <w:lang w:bidi="ar-SA"/>
        </w:rPr>
      </w:pPr>
      <w:r w:rsidRPr="00973EC1">
        <w:rPr>
          <w:b/>
          <w:color w:val="FFFFFF" w:themeColor="background1"/>
          <w:sz w:val="28"/>
          <w:szCs w:val="28"/>
        </w:rPr>
        <w:t>Photo Credits:</w:t>
      </w:r>
    </w:p>
    <w:p w14:paraId="411BBB6C" w14:textId="38D91F84" w:rsidR="00973EC1" w:rsidRPr="00973EC1" w:rsidRDefault="00973EC1" w:rsidP="00973EC1">
      <w:pPr>
        <w:shd w:val="clear" w:color="auto" w:fill="002060"/>
        <w:rPr>
          <w:b/>
          <w:color w:val="FFFFFF" w:themeColor="background1"/>
          <w:sz w:val="28"/>
          <w:szCs w:val="28"/>
        </w:rPr>
      </w:pPr>
      <w:r w:rsidRPr="00973EC1">
        <w:rPr>
          <w:b/>
          <w:color w:val="FFFFFF" w:themeColor="background1"/>
          <w:sz w:val="28"/>
          <w:szCs w:val="28"/>
        </w:rPr>
        <w:t xml:space="preserve">Photographer: Pari </w:t>
      </w:r>
      <w:proofErr w:type="spellStart"/>
      <w:r w:rsidRPr="00973EC1">
        <w:rPr>
          <w:b/>
          <w:color w:val="FFFFFF" w:themeColor="background1"/>
          <w:sz w:val="28"/>
          <w:szCs w:val="28"/>
        </w:rPr>
        <w:t>Naderi</w:t>
      </w:r>
      <w:proofErr w:type="spellEnd"/>
    </w:p>
    <w:sectPr w:rsidR="00973EC1" w:rsidRPr="00973EC1" w:rsidSect="00B86B0A">
      <w:headerReference w:type="default" r:id="rId37"/>
      <w:footerReference w:type="default" r:id="rId38"/>
      <w:headerReference w:type="first" r:id="rId39"/>
      <w:pgSz w:w="11906" w:h="16838"/>
      <w:pgMar w:top="1440" w:right="1440" w:bottom="1143"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10E008" w14:textId="77777777" w:rsidR="00026A5E" w:rsidRDefault="00026A5E" w:rsidP="008E3023">
      <w:r>
        <w:separator/>
      </w:r>
    </w:p>
  </w:endnote>
  <w:endnote w:type="continuationSeparator" w:id="0">
    <w:p w14:paraId="43440634" w14:textId="77777777" w:rsidR="00026A5E" w:rsidRDefault="00026A5E" w:rsidP="008E30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52CCEF" w14:textId="50A561D6" w:rsidR="00026A5E" w:rsidRPr="00F607B5" w:rsidRDefault="00026A5E">
    <w:pPr>
      <w:pStyle w:val="Footer"/>
      <w:rPr>
        <w:sz w:val="16"/>
        <w:szCs w:val="16"/>
      </w:rPr>
    </w:pPr>
    <w:r w:rsidRPr="00F607B5">
      <w:rPr>
        <w:sz w:val="16"/>
        <w:szCs w:val="16"/>
      </w:rPr>
      <w:t>FinalcopyawardapprovedJuly2020byAcademicBoard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8B4103" w14:textId="77777777" w:rsidR="00026A5E" w:rsidRDefault="00026A5E" w:rsidP="008E3023">
      <w:r>
        <w:separator/>
      </w:r>
    </w:p>
  </w:footnote>
  <w:footnote w:type="continuationSeparator" w:id="0">
    <w:p w14:paraId="191F1DFA" w14:textId="77777777" w:rsidR="00026A5E" w:rsidRDefault="00026A5E" w:rsidP="008E30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026A5E" w14:paraId="37501BBB" w14:textId="77777777" w:rsidTr="00B86B0A">
      <w:tc>
        <w:tcPr>
          <w:tcW w:w="4508" w:type="dxa"/>
        </w:tcPr>
        <w:p w14:paraId="5AF20EC0" w14:textId="23A48B31" w:rsidR="00026A5E" w:rsidRDefault="00026A5E" w:rsidP="00B86B0A">
          <w:pPr>
            <w:pStyle w:val="Header"/>
          </w:pPr>
          <w:r>
            <w:rPr>
              <w:noProof/>
              <w:lang w:bidi="ar-SA"/>
            </w:rPr>
            <w:drawing>
              <wp:inline distT="0" distB="0" distL="0" distR="0" wp14:anchorId="7A7CAA61" wp14:editId="3FC8A446">
                <wp:extent cx="1097915" cy="639084"/>
                <wp:effectExtent l="0" t="0" r="0" b="0"/>
                <wp:docPr id="6" name="Picture 6" descr="A black and silver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d school[3].jpg"/>
                        <pic:cNvPicPr/>
                      </pic:nvPicPr>
                      <pic:blipFill>
                        <a:blip r:embed="rId1">
                          <a:extLst>
                            <a:ext uri="{28A0092B-C50C-407E-A947-70E740481C1C}">
                              <a14:useLocalDpi xmlns:a14="http://schemas.microsoft.com/office/drawing/2010/main" val="0"/>
                            </a:ext>
                          </a:extLst>
                        </a:blip>
                        <a:stretch>
                          <a:fillRect/>
                        </a:stretch>
                      </pic:blipFill>
                      <pic:spPr>
                        <a:xfrm>
                          <a:off x="0" y="0"/>
                          <a:ext cx="1163227" cy="677101"/>
                        </a:xfrm>
                        <a:prstGeom prst="rect">
                          <a:avLst/>
                        </a:prstGeom>
                      </pic:spPr>
                    </pic:pic>
                  </a:graphicData>
                </a:graphic>
              </wp:inline>
            </w:drawing>
          </w:r>
        </w:p>
      </w:tc>
      <w:tc>
        <w:tcPr>
          <w:tcW w:w="4508" w:type="dxa"/>
        </w:tcPr>
        <w:p w14:paraId="132CC361" w14:textId="1744B751" w:rsidR="00026A5E" w:rsidRDefault="00026A5E" w:rsidP="00AF7671">
          <w:pPr>
            <w:pStyle w:val="Header"/>
            <w:jc w:val="right"/>
          </w:pPr>
          <w:r>
            <w:rPr>
              <w:noProof/>
              <w:lang w:bidi="ar-SA"/>
            </w:rPr>
            <w:drawing>
              <wp:inline distT="0" distB="0" distL="0" distR="0" wp14:anchorId="423964DC" wp14:editId="2E25CF44">
                <wp:extent cx="1414346" cy="638810"/>
                <wp:effectExtent l="0" t="0" r="0" b="0"/>
                <wp:docPr id="2" name="Picture 2"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018_LBU01_PURPLE_png.png"/>
                        <pic:cNvPicPr/>
                      </pic:nvPicPr>
                      <pic:blipFill>
                        <a:blip r:embed="rId2">
                          <a:extLst>
                            <a:ext uri="{28A0092B-C50C-407E-A947-70E740481C1C}">
                              <a14:useLocalDpi xmlns:a14="http://schemas.microsoft.com/office/drawing/2010/main" val="0"/>
                            </a:ext>
                          </a:extLst>
                        </a:blip>
                        <a:stretch>
                          <a:fillRect/>
                        </a:stretch>
                      </pic:blipFill>
                      <pic:spPr>
                        <a:xfrm>
                          <a:off x="0" y="0"/>
                          <a:ext cx="1451503" cy="655593"/>
                        </a:xfrm>
                        <a:prstGeom prst="rect">
                          <a:avLst/>
                        </a:prstGeom>
                      </pic:spPr>
                    </pic:pic>
                  </a:graphicData>
                </a:graphic>
              </wp:inline>
            </w:drawing>
          </w:r>
        </w:p>
      </w:tc>
    </w:tr>
  </w:tbl>
  <w:p w14:paraId="6BB0E469" w14:textId="45F3F66B" w:rsidR="00026A5E" w:rsidRPr="00AF7671" w:rsidRDefault="00026A5E" w:rsidP="00AF7671">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0" w:type="auto"/>
      <w:tblLook w:val="04A0" w:firstRow="1" w:lastRow="0" w:firstColumn="1" w:lastColumn="0" w:noHBand="0" w:noVBand="1"/>
    </w:tblPr>
    <w:tblGrid>
      <w:gridCol w:w="4508"/>
      <w:gridCol w:w="4508"/>
    </w:tblGrid>
    <w:tr w:rsidR="00026A5E" w14:paraId="2B7EE9EB" w14:textId="77777777" w:rsidTr="00B86B0A">
      <w:tc>
        <w:tcPr>
          <w:tcW w:w="4508" w:type="dxa"/>
        </w:tcPr>
        <w:p w14:paraId="65EA7729" w14:textId="77777777" w:rsidR="00026A5E" w:rsidRDefault="00026A5E">
          <w:pPr>
            <w:pStyle w:val="Header"/>
          </w:pPr>
        </w:p>
      </w:tc>
      <w:tc>
        <w:tcPr>
          <w:tcW w:w="4508" w:type="dxa"/>
        </w:tcPr>
        <w:p w14:paraId="6EEA3EFA" w14:textId="77777777" w:rsidR="00026A5E" w:rsidRDefault="00026A5E">
          <w:pPr>
            <w:pStyle w:val="Header"/>
          </w:pPr>
        </w:p>
      </w:tc>
    </w:tr>
  </w:tbl>
  <w:p w14:paraId="7182DADB" w14:textId="696E51AE" w:rsidR="00026A5E" w:rsidRDefault="00026A5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96158D"/>
    <w:multiLevelType w:val="hybridMultilevel"/>
    <w:tmpl w:val="C914BB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21B47E5"/>
    <w:multiLevelType w:val="hybridMultilevel"/>
    <w:tmpl w:val="BE74FD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8104DD3"/>
    <w:multiLevelType w:val="hybridMultilevel"/>
    <w:tmpl w:val="A38A7CF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20686C07"/>
    <w:multiLevelType w:val="hybridMultilevel"/>
    <w:tmpl w:val="16700C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1F97CBD"/>
    <w:multiLevelType w:val="hybridMultilevel"/>
    <w:tmpl w:val="61DE0A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3135846"/>
    <w:multiLevelType w:val="hybridMultilevel"/>
    <w:tmpl w:val="7EFE45E6"/>
    <w:lvl w:ilvl="0" w:tplc="08090001">
      <w:start w:val="1"/>
      <w:numFmt w:val="bullet"/>
      <w:lvlText w:val=""/>
      <w:lvlJc w:val="left"/>
      <w:pPr>
        <w:ind w:left="382" w:hanging="360"/>
      </w:pPr>
      <w:rPr>
        <w:rFonts w:ascii="Symbol" w:hAnsi="Symbol" w:hint="default"/>
      </w:rPr>
    </w:lvl>
    <w:lvl w:ilvl="1" w:tplc="08090003" w:tentative="1">
      <w:start w:val="1"/>
      <w:numFmt w:val="bullet"/>
      <w:lvlText w:val="o"/>
      <w:lvlJc w:val="left"/>
      <w:pPr>
        <w:ind w:left="1102" w:hanging="360"/>
      </w:pPr>
      <w:rPr>
        <w:rFonts w:ascii="Courier New" w:hAnsi="Courier New" w:cs="Courier New" w:hint="default"/>
      </w:rPr>
    </w:lvl>
    <w:lvl w:ilvl="2" w:tplc="08090005" w:tentative="1">
      <w:start w:val="1"/>
      <w:numFmt w:val="bullet"/>
      <w:lvlText w:val=""/>
      <w:lvlJc w:val="left"/>
      <w:pPr>
        <w:ind w:left="1822" w:hanging="360"/>
      </w:pPr>
      <w:rPr>
        <w:rFonts w:ascii="Wingdings" w:hAnsi="Wingdings" w:hint="default"/>
      </w:rPr>
    </w:lvl>
    <w:lvl w:ilvl="3" w:tplc="08090001" w:tentative="1">
      <w:start w:val="1"/>
      <w:numFmt w:val="bullet"/>
      <w:lvlText w:val=""/>
      <w:lvlJc w:val="left"/>
      <w:pPr>
        <w:ind w:left="2542" w:hanging="360"/>
      </w:pPr>
      <w:rPr>
        <w:rFonts w:ascii="Symbol" w:hAnsi="Symbol" w:hint="default"/>
      </w:rPr>
    </w:lvl>
    <w:lvl w:ilvl="4" w:tplc="08090003" w:tentative="1">
      <w:start w:val="1"/>
      <w:numFmt w:val="bullet"/>
      <w:lvlText w:val="o"/>
      <w:lvlJc w:val="left"/>
      <w:pPr>
        <w:ind w:left="3262" w:hanging="360"/>
      </w:pPr>
      <w:rPr>
        <w:rFonts w:ascii="Courier New" w:hAnsi="Courier New" w:cs="Courier New" w:hint="default"/>
      </w:rPr>
    </w:lvl>
    <w:lvl w:ilvl="5" w:tplc="08090005" w:tentative="1">
      <w:start w:val="1"/>
      <w:numFmt w:val="bullet"/>
      <w:lvlText w:val=""/>
      <w:lvlJc w:val="left"/>
      <w:pPr>
        <w:ind w:left="3982" w:hanging="360"/>
      </w:pPr>
      <w:rPr>
        <w:rFonts w:ascii="Wingdings" w:hAnsi="Wingdings" w:hint="default"/>
      </w:rPr>
    </w:lvl>
    <w:lvl w:ilvl="6" w:tplc="08090001" w:tentative="1">
      <w:start w:val="1"/>
      <w:numFmt w:val="bullet"/>
      <w:lvlText w:val=""/>
      <w:lvlJc w:val="left"/>
      <w:pPr>
        <w:ind w:left="4702" w:hanging="360"/>
      </w:pPr>
      <w:rPr>
        <w:rFonts w:ascii="Symbol" w:hAnsi="Symbol" w:hint="default"/>
      </w:rPr>
    </w:lvl>
    <w:lvl w:ilvl="7" w:tplc="08090003" w:tentative="1">
      <w:start w:val="1"/>
      <w:numFmt w:val="bullet"/>
      <w:lvlText w:val="o"/>
      <w:lvlJc w:val="left"/>
      <w:pPr>
        <w:ind w:left="5422" w:hanging="360"/>
      </w:pPr>
      <w:rPr>
        <w:rFonts w:ascii="Courier New" w:hAnsi="Courier New" w:cs="Courier New" w:hint="default"/>
      </w:rPr>
    </w:lvl>
    <w:lvl w:ilvl="8" w:tplc="08090005" w:tentative="1">
      <w:start w:val="1"/>
      <w:numFmt w:val="bullet"/>
      <w:lvlText w:val=""/>
      <w:lvlJc w:val="left"/>
      <w:pPr>
        <w:ind w:left="6142" w:hanging="360"/>
      </w:pPr>
      <w:rPr>
        <w:rFonts w:ascii="Wingdings" w:hAnsi="Wingdings" w:hint="default"/>
      </w:rPr>
    </w:lvl>
  </w:abstractNum>
  <w:abstractNum w:abstractNumId="6" w15:restartNumberingAfterBreak="0">
    <w:nsid w:val="26B64C0C"/>
    <w:multiLevelType w:val="hybridMultilevel"/>
    <w:tmpl w:val="7F4852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BB4535D"/>
    <w:multiLevelType w:val="hybridMultilevel"/>
    <w:tmpl w:val="A70C0E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FA9235A"/>
    <w:multiLevelType w:val="hybridMultilevel"/>
    <w:tmpl w:val="DFBE2D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ED07C37"/>
    <w:multiLevelType w:val="hybridMultilevel"/>
    <w:tmpl w:val="47BECB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47484BBE"/>
    <w:multiLevelType w:val="hybridMultilevel"/>
    <w:tmpl w:val="085E59A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1" w15:restartNumberingAfterBreak="0">
    <w:nsid w:val="4AE56549"/>
    <w:multiLevelType w:val="hybridMultilevel"/>
    <w:tmpl w:val="E80215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549F190E"/>
    <w:multiLevelType w:val="hybridMultilevel"/>
    <w:tmpl w:val="AFDE73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562C2947"/>
    <w:multiLevelType w:val="hybridMultilevel"/>
    <w:tmpl w:val="83D06C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8754C46"/>
    <w:multiLevelType w:val="hybridMultilevel"/>
    <w:tmpl w:val="D22A35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59AE3825"/>
    <w:multiLevelType w:val="hybridMultilevel"/>
    <w:tmpl w:val="2A9E47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5C2C3D15"/>
    <w:multiLevelType w:val="hybridMultilevel"/>
    <w:tmpl w:val="16120D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EC90E55"/>
    <w:multiLevelType w:val="hybridMultilevel"/>
    <w:tmpl w:val="05C6FC78"/>
    <w:lvl w:ilvl="0" w:tplc="08090001">
      <w:start w:val="1"/>
      <w:numFmt w:val="bullet"/>
      <w:lvlText w:val=""/>
      <w:lvlJc w:val="left"/>
      <w:pPr>
        <w:ind w:left="388" w:hanging="360"/>
      </w:pPr>
      <w:rPr>
        <w:rFonts w:ascii="Symbol" w:hAnsi="Symbol" w:hint="default"/>
      </w:rPr>
    </w:lvl>
    <w:lvl w:ilvl="1" w:tplc="08090003" w:tentative="1">
      <w:start w:val="1"/>
      <w:numFmt w:val="bullet"/>
      <w:lvlText w:val="o"/>
      <w:lvlJc w:val="left"/>
      <w:pPr>
        <w:ind w:left="1108" w:hanging="360"/>
      </w:pPr>
      <w:rPr>
        <w:rFonts w:ascii="Courier New" w:hAnsi="Courier New" w:cs="Courier New" w:hint="default"/>
      </w:rPr>
    </w:lvl>
    <w:lvl w:ilvl="2" w:tplc="08090005" w:tentative="1">
      <w:start w:val="1"/>
      <w:numFmt w:val="bullet"/>
      <w:lvlText w:val=""/>
      <w:lvlJc w:val="left"/>
      <w:pPr>
        <w:ind w:left="1828" w:hanging="360"/>
      </w:pPr>
      <w:rPr>
        <w:rFonts w:ascii="Wingdings" w:hAnsi="Wingdings" w:hint="default"/>
      </w:rPr>
    </w:lvl>
    <w:lvl w:ilvl="3" w:tplc="08090001" w:tentative="1">
      <w:start w:val="1"/>
      <w:numFmt w:val="bullet"/>
      <w:lvlText w:val=""/>
      <w:lvlJc w:val="left"/>
      <w:pPr>
        <w:ind w:left="2548" w:hanging="360"/>
      </w:pPr>
      <w:rPr>
        <w:rFonts w:ascii="Symbol" w:hAnsi="Symbol" w:hint="default"/>
      </w:rPr>
    </w:lvl>
    <w:lvl w:ilvl="4" w:tplc="08090003" w:tentative="1">
      <w:start w:val="1"/>
      <w:numFmt w:val="bullet"/>
      <w:lvlText w:val="o"/>
      <w:lvlJc w:val="left"/>
      <w:pPr>
        <w:ind w:left="3268" w:hanging="360"/>
      </w:pPr>
      <w:rPr>
        <w:rFonts w:ascii="Courier New" w:hAnsi="Courier New" w:cs="Courier New" w:hint="default"/>
      </w:rPr>
    </w:lvl>
    <w:lvl w:ilvl="5" w:tplc="08090005" w:tentative="1">
      <w:start w:val="1"/>
      <w:numFmt w:val="bullet"/>
      <w:lvlText w:val=""/>
      <w:lvlJc w:val="left"/>
      <w:pPr>
        <w:ind w:left="3988" w:hanging="360"/>
      </w:pPr>
      <w:rPr>
        <w:rFonts w:ascii="Wingdings" w:hAnsi="Wingdings" w:hint="default"/>
      </w:rPr>
    </w:lvl>
    <w:lvl w:ilvl="6" w:tplc="08090001" w:tentative="1">
      <w:start w:val="1"/>
      <w:numFmt w:val="bullet"/>
      <w:lvlText w:val=""/>
      <w:lvlJc w:val="left"/>
      <w:pPr>
        <w:ind w:left="4708" w:hanging="360"/>
      </w:pPr>
      <w:rPr>
        <w:rFonts w:ascii="Symbol" w:hAnsi="Symbol" w:hint="default"/>
      </w:rPr>
    </w:lvl>
    <w:lvl w:ilvl="7" w:tplc="08090003" w:tentative="1">
      <w:start w:val="1"/>
      <w:numFmt w:val="bullet"/>
      <w:lvlText w:val="o"/>
      <w:lvlJc w:val="left"/>
      <w:pPr>
        <w:ind w:left="5428" w:hanging="360"/>
      </w:pPr>
      <w:rPr>
        <w:rFonts w:ascii="Courier New" w:hAnsi="Courier New" w:cs="Courier New" w:hint="default"/>
      </w:rPr>
    </w:lvl>
    <w:lvl w:ilvl="8" w:tplc="08090005" w:tentative="1">
      <w:start w:val="1"/>
      <w:numFmt w:val="bullet"/>
      <w:lvlText w:val=""/>
      <w:lvlJc w:val="left"/>
      <w:pPr>
        <w:ind w:left="6148" w:hanging="360"/>
      </w:pPr>
      <w:rPr>
        <w:rFonts w:ascii="Wingdings" w:hAnsi="Wingdings" w:hint="default"/>
      </w:rPr>
    </w:lvl>
  </w:abstractNum>
  <w:abstractNum w:abstractNumId="18" w15:restartNumberingAfterBreak="0">
    <w:nsid w:val="639A66A0"/>
    <w:multiLevelType w:val="hybridMultilevel"/>
    <w:tmpl w:val="94B8C7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DC85297"/>
    <w:multiLevelType w:val="hybridMultilevel"/>
    <w:tmpl w:val="B55E52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6DE35B0D"/>
    <w:multiLevelType w:val="hybridMultilevel"/>
    <w:tmpl w:val="A57E3B8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72324097"/>
    <w:multiLevelType w:val="hybridMultilevel"/>
    <w:tmpl w:val="2CAC25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763D66A4"/>
    <w:multiLevelType w:val="hybridMultilevel"/>
    <w:tmpl w:val="E95C17B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77D87D34"/>
    <w:multiLevelType w:val="hybridMultilevel"/>
    <w:tmpl w:val="B9DCCB70"/>
    <w:lvl w:ilvl="0" w:tplc="08090001">
      <w:start w:val="1"/>
      <w:numFmt w:val="bullet"/>
      <w:lvlText w:val=""/>
      <w:lvlJc w:val="left"/>
      <w:pPr>
        <w:ind w:left="1080" w:hanging="360"/>
      </w:pPr>
      <w:rPr>
        <w:rFonts w:ascii="Symbol" w:hAnsi="Symbol" w:hint="default"/>
      </w:rPr>
    </w:lvl>
    <w:lvl w:ilvl="1" w:tplc="02F4A772">
      <w:numFmt w:val="bullet"/>
      <w:lvlText w:val="•"/>
      <w:lvlJc w:val="left"/>
      <w:pPr>
        <w:ind w:left="2160" w:hanging="720"/>
      </w:pPr>
      <w:rPr>
        <w:rFonts w:ascii="Calibri" w:eastAsia="Calibri" w:hAnsi="Calibri" w:cs="Calibri"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79893DA2"/>
    <w:multiLevelType w:val="hybridMultilevel"/>
    <w:tmpl w:val="4A7E19F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7DDB7DA3"/>
    <w:multiLevelType w:val="hybridMultilevel"/>
    <w:tmpl w:val="4C468606"/>
    <w:lvl w:ilvl="0" w:tplc="314EEBE6">
      <w:numFmt w:val="bullet"/>
      <w:lvlText w:val="•"/>
      <w:lvlJc w:val="left"/>
      <w:pPr>
        <w:ind w:left="765" w:hanging="360"/>
      </w:pPr>
      <w:rPr>
        <w:rFonts w:ascii="Calibri" w:eastAsia="Calibri" w:hAnsi="Calibri" w:cs="Calibri"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7DE6377B"/>
    <w:multiLevelType w:val="hybridMultilevel"/>
    <w:tmpl w:val="310CEF6A"/>
    <w:lvl w:ilvl="0" w:tplc="4BA20932">
      <w:numFmt w:val="bullet"/>
      <w:lvlText w:val=""/>
      <w:lvlJc w:val="left"/>
      <w:pPr>
        <w:ind w:left="388" w:hanging="360"/>
      </w:pPr>
      <w:rPr>
        <w:rFonts w:ascii="Wingdings" w:eastAsia="Wingdings" w:hAnsi="Wingdings" w:cs="Wingdings" w:hint="default"/>
        <w:color w:val="6F2F9F"/>
        <w:w w:val="100"/>
        <w:sz w:val="22"/>
        <w:szCs w:val="22"/>
        <w:lang w:val="en-GB" w:eastAsia="en-GB" w:bidi="en-GB"/>
      </w:rPr>
    </w:lvl>
    <w:lvl w:ilvl="1" w:tplc="2C704B08">
      <w:numFmt w:val="bullet"/>
      <w:lvlText w:val="•"/>
      <w:lvlJc w:val="left"/>
      <w:pPr>
        <w:ind w:left="1250" w:hanging="360"/>
      </w:pPr>
      <w:rPr>
        <w:rFonts w:hint="default"/>
        <w:lang w:val="en-GB" w:eastAsia="en-GB" w:bidi="en-GB"/>
      </w:rPr>
    </w:lvl>
    <w:lvl w:ilvl="2" w:tplc="DAE62DEA">
      <w:numFmt w:val="bullet"/>
      <w:lvlText w:val="•"/>
      <w:lvlJc w:val="left"/>
      <w:pPr>
        <w:ind w:left="2121" w:hanging="360"/>
      </w:pPr>
      <w:rPr>
        <w:rFonts w:hint="default"/>
        <w:lang w:val="en-GB" w:eastAsia="en-GB" w:bidi="en-GB"/>
      </w:rPr>
    </w:lvl>
    <w:lvl w:ilvl="3" w:tplc="CDAA8C12">
      <w:numFmt w:val="bullet"/>
      <w:lvlText w:val="•"/>
      <w:lvlJc w:val="left"/>
      <w:pPr>
        <w:ind w:left="2991" w:hanging="360"/>
      </w:pPr>
      <w:rPr>
        <w:rFonts w:hint="default"/>
        <w:lang w:val="en-GB" w:eastAsia="en-GB" w:bidi="en-GB"/>
      </w:rPr>
    </w:lvl>
    <w:lvl w:ilvl="4" w:tplc="F2D8E110">
      <w:numFmt w:val="bullet"/>
      <w:lvlText w:val="•"/>
      <w:lvlJc w:val="left"/>
      <w:pPr>
        <w:ind w:left="3862" w:hanging="360"/>
      </w:pPr>
      <w:rPr>
        <w:rFonts w:hint="default"/>
        <w:lang w:val="en-GB" w:eastAsia="en-GB" w:bidi="en-GB"/>
      </w:rPr>
    </w:lvl>
    <w:lvl w:ilvl="5" w:tplc="AE22CD2A">
      <w:numFmt w:val="bullet"/>
      <w:lvlText w:val="•"/>
      <w:lvlJc w:val="left"/>
      <w:pPr>
        <w:ind w:left="4732" w:hanging="360"/>
      </w:pPr>
      <w:rPr>
        <w:rFonts w:hint="default"/>
        <w:lang w:val="en-GB" w:eastAsia="en-GB" w:bidi="en-GB"/>
      </w:rPr>
    </w:lvl>
    <w:lvl w:ilvl="6" w:tplc="394EDD4A">
      <w:numFmt w:val="bullet"/>
      <w:lvlText w:val="•"/>
      <w:lvlJc w:val="left"/>
      <w:pPr>
        <w:ind w:left="5603" w:hanging="360"/>
      </w:pPr>
      <w:rPr>
        <w:rFonts w:hint="default"/>
        <w:lang w:val="en-GB" w:eastAsia="en-GB" w:bidi="en-GB"/>
      </w:rPr>
    </w:lvl>
    <w:lvl w:ilvl="7" w:tplc="DBF6E586">
      <w:numFmt w:val="bullet"/>
      <w:lvlText w:val="•"/>
      <w:lvlJc w:val="left"/>
      <w:pPr>
        <w:ind w:left="6473" w:hanging="360"/>
      </w:pPr>
      <w:rPr>
        <w:rFonts w:hint="default"/>
        <w:lang w:val="en-GB" w:eastAsia="en-GB" w:bidi="en-GB"/>
      </w:rPr>
    </w:lvl>
    <w:lvl w:ilvl="8" w:tplc="DADA73B2">
      <w:numFmt w:val="bullet"/>
      <w:lvlText w:val="•"/>
      <w:lvlJc w:val="left"/>
      <w:pPr>
        <w:ind w:left="7344" w:hanging="360"/>
      </w:pPr>
      <w:rPr>
        <w:rFonts w:hint="default"/>
        <w:lang w:val="en-GB" w:eastAsia="en-GB" w:bidi="en-GB"/>
      </w:rPr>
    </w:lvl>
  </w:abstractNum>
  <w:num w:numId="1">
    <w:abstractNumId w:val="0"/>
  </w:num>
  <w:num w:numId="2">
    <w:abstractNumId w:val="19"/>
  </w:num>
  <w:num w:numId="3">
    <w:abstractNumId w:val="1"/>
  </w:num>
  <w:num w:numId="4">
    <w:abstractNumId w:val="20"/>
  </w:num>
  <w:num w:numId="5">
    <w:abstractNumId w:val="15"/>
  </w:num>
  <w:num w:numId="6">
    <w:abstractNumId w:val="13"/>
  </w:num>
  <w:num w:numId="7">
    <w:abstractNumId w:val="7"/>
  </w:num>
  <w:num w:numId="8">
    <w:abstractNumId w:val="10"/>
  </w:num>
  <w:num w:numId="9">
    <w:abstractNumId w:val="12"/>
  </w:num>
  <w:num w:numId="10">
    <w:abstractNumId w:val="23"/>
  </w:num>
  <w:num w:numId="11">
    <w:abstractNumId w:val="25"/>
  </w:num>
  <w:num w:numId="12">
    <w:abstractNumId w:val="18"/>
  </w:num>
  <w:num w:numId="13">
    <w:abstractNumId w:val="9"/>
  </w:num>
  <w:num w:numId="14">
    <w:abstractNumId w:val="21"/>
  </w:num>
  <w:num w:numId="15">
    <w:abstractNumId w:val="3"/>
  </w:num>
  <w:num w:numId="16">
    <w:abstractNumId w:val="2"/>
  </w:num>
  <w:num w:numId="17">
    <w:abstractNumId w:val="6"/>
  </w:num>
  <w:num w:numId="18">
    <w:abstractNumId w:val="11"/>
  </w:num>
  <w:num w:numId="19">
    <w:abstractNumId w:val="4"/>
  </w:num>
  <w:num w:numId="20">
    <w:abstractNumId w:val="24"/>
  </w:num>
  <w:num w:numId="21">
    <w:abstractNumId w:val="16"/>
  </w:num>
  <w:num w:numId="22">
    <w:abstractNumId w:val="17"/>
  </w:num>
  <w:num w:numId="23">
    <w:abstractNumId w:val="8"/>
  </w:num>
  <w:num w:numId="24">
    <w:abstractNumId w:val="14"/>
  </w:num>
  <w:num w:numId="25">
    <w:abstractNumId w:val="22"/>
  </w:num>
  <w:num w:numId="26">
    <w:abstractNumId w:val="26"/>
  </w:num>
  <w:num w:numId="27">
    <w:abstractNumId w:val="5"/>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3023"/>
    <w:rsid w:val="00011FAD"/>
    <w:rsid w:val="00015370"/>
    <w:rsid w:val="00026A5E"/>
    <w:rsid w:val="000565C6"/>
    <w:rsid w:val="00060EA1"/>
    <w:rsid w:val="00077097"/>
    <w:rsid w:val="00103FD7"/>
    <w:rsid w:val="00124ED7"/>
    <w:rsid w:val="00192E31"/>
    <w:rsid w:val="0019637C"/>
    <w:rsid w:val="001A64D6"/>
    <w:rsid w:val="002230AA"/>
    <w:rsid w:val="002351EC"/>
    <w:rsid w:val="0027675A"/>
    <w:rsid w:val="002C3F97"/>
    <w:rsid w:val="002E65E0"/>
    <w:rsid w:val="003001BC"/>
    <w:rsid w:val="00313C0A"/>
    <w:rsid w:val="00334882"/>
    <w:rsid w:val="003E2628"/>
    <w:rsid w:val="00465C52"/>
    <w:rsid w:val="004A45CA"/>
    <w:rsid w:val="004B44D3"/>
    <w:rsid w:val="005208AE"/>
    <w:rsid w:val="00523CB5"/>
    <w:rsid w:val="00592466"/>
    <w:rsid w:val="005B44BE"/>
    <w:rsid w:val="005D417D"/>
    <w:rsid w:val="00610CCB"/>
    <w:rsid w:val="006138C7"/>
    <w:rsid w:val="00637B30"/>
    <w:rsid w:val="00643437"/>
    <w:rsid w:val="00653CBE"/>
    <w:rsid w:val="00667C71"/>
    <w:rsid w:val="006B4FD1"/>
    <w:rsid w:val="00727ADB"/>
    <w:rsid w:val="00746223"/>
    <w:rsid w:val="007B1C62"/>
    <w:rsid w:val="008023AD"/>
    <w:rsid w:val="00831AA9"/>
    <w:rsid w:val="00872208"/>
    <w:rsid w:val="008A34E4"/>
    <w:rsid w:val="008B5DC1"/>
    <w:rsid w:val="008D6368"/>
    <w:rsid w:val="008E3023"/>
    <w:rsid w:val="00924052"/>
    <w:rsid w:val="00950936"/>
    <w:rsid w:val="009532D0"/>
    <w:rsid w:val="00960E22"/>
    <w:rsid w:val="00962408"/>
    <w:rsid w:val="00973EC1"/>
    <w:rsid w:val="00A330E8"/>
    <w:rsid w:val="00A522E5"/>
    <w:rsid w:val="00A711EA"/>
    <w:rsid w:val="00AA1976"/>
    <w:rsid w:val="00AD2DF8"/>
    <w:rsid w:val="00AD6AFF"/>
    <w:rsid w:val="00AF1FB7"/>
    <w:rsid w:val="00AF5796"/>
    <w:rsid w:val="00AF7671"/>
    <w:rsid w:val="00B13143"/>
    <w:rsid w:val="00B43CF5"/>
    <w:rsid w:val="00B55494"/>
    <w:rsid w:val="00B8443F"/>
    <w:rsid w:val="00B86B0A"/>
    <w:rsid w:val="00BB302E"/>
    <w:rsid w:val="00BE26F3"/>
    <w:rsid w:val="00BF1300"/>
    <w:rsid w:val="00C000BD"/>
    <w:rsid w:val="00C269BB"/>
    <w:rsid w:val="00C458E0"/>
    <w:rsid w:val="00C74F69"/>
    <w:rsid w:val="00C8120E"/>
    <w:rsid w:val="00C86912"/>
    <w:rsid w:val="00CE0112"/>
    <w:rsid w:val="00CE2ECF"/>
    <w:rsid w:val="00CE384D"/>
    <w:rsid w:val="00CE47FA"/>
    <w:rsid w:val="00CE5CAC"/>
    <w:rsid w:val="00D04C10"/>
    <w:rsid w:val="00D20BFE"/>
    <w:rsid w:val="00D40C1D"/>
    <w:rsid w:val="00D852AF"/>
    <w:rsid w:val="00D93925"/>
    <w:rsid w:val="00DC5BCA"/>
    <w:rsid w:val="00DD45A4"/>
    <w:rsid w:val="00DE4A80"/>
    <w:rsid w:val="00E22221"/>
    <w:rsid w:val="00E82BD0"/>
    <w:rsid w:val="00EB15B3"/>
    <w:rsid w:val="00EE623D"/>
    <w:rsid w:val="00EF77EA"/>
    <w:rsid w:val="00F018B5"/>
    <w:rsid w:val="00F054C0"/>
    <w:rsid w:val="00F53FE3"/>
    <w:rsid w:val="00F607B5"/>
    <w:rsid w:val="00F934E8"/>
    <w:rsid w:val="00FA770E"/>
    <w:rsid w:val="00FC0319"/>
    <w:rsid w:val="00FE0AED"/>
    <w:rsid w:val="00FE4C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DD9986"/>
  <w15:docId w15:val="{55495395-1B7D-4877-BF55-9A33D07C85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3023"/>
    <w:pPr>
      <w:widowControl w:val="0"/>
      <w:autoSpaceDE w:val="0"/>
      <w:autoSpaceDN w:val="0"/>
      <w:spacing w:after="0" w:line="240" w:lineRule="auto"/>
    </w:pPr>
    <w:rPr>
      <w:rFonts w:ascii="Calibri" w:eastAsia="Calibri" w:hAnsi="Calibri" w:cs="Calibri"/>
      <w:lang w:eastAsia="en-GB" w:bidi="en-GB"/>
    </w:rPr>
  </w:style>
  <w:style w:type="paragraph" w:styleId="Heading1">
    <w:name w:val="heading 1"/>
    <w:basedOn w:val="Normal"/>
    <w:link w:val="Heading1Char"/>
    <w:qFormat/>
    <w:rsid w:val="008E3023"/>
    <w:pPr>
      <w:spacing w:before="22"/>
      <w:ind w:left="220"/>
      <w:outlineLvl w:val="0"/>
    </w:pPr>
    <w:rPr>
      <w:b/>
      <w:bCs/>
      <w:sz w:val="32"/>
      <w:szCs w:val="32"/>
    </w:rPr>
  </w:style>
  <w:style w:type="paragraph" w:styleId="Heading2">
    <w:name w:val="heading 2"/>
    <w:basedOn w:val="Normal"/>
    <w:link w:val="Heading2Char"/>
    <w:uiPriority w:val="9"/>
    <w:unhideWhenUsed/>
    <w:qFormat/>
    <w:rsid w:val="008E3023"/>
    <w:pPr>
      <w:ind w:left="220"/>
      <w:outlineLvl w:val="1"/>
    </w:pPr>
    <w:rPr>
      <w:b/>
      <w:bCs/>
      <w:sz w:val="28"/>
      <w:szCs w:val="28"/>
    </w:rPr>
  </w:style>
  <w:style w:type="paragraph" w:styleId="Heading3">
    <w:name w:val="heading 3"/>
    <w:basedOn w:val="Normal"/>
    <w:next w:val="Normal"/>
    <w:link w:val="Heading3Char"/>
    <w:uiPriority w:val="9"/>
    <w:semiHidden/>
    <w:unhideWhenUsed/>
    <w:qFormat/>
    <w:rsid w:val="00465C52"/>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465C52"/>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E3023"/>
    <w:rPr>
      <w:rFonts w:ascii="Calibri" w:eastAsia="Calibri" w:hAnsi="Calibri" w:cs="Calibri"/>
      <w:b/>
      <w:bCs/>
      <w:sz w:val="32"/>
      <w:szCs w:val="32"/>
      <w:lang w:eastAsia="en-GB" w:bidi="en-GB"/>
    </w:rPr>
  </w:style>
  <w:style w:type="character" w:customStyle="1" w:styleId="Heading2Char">
    <w:name w:val="Heading 2 Char"/>
    <w:basedOn w:val="DefaultParagraphFont"/>
    <w:link w:val="Heading2"/>
    <w:uiPriority w:val="9"/>
    <w:rsid w:val="008E3023"/>
    <w:rPr>
      <w:rFonts w:ascii="Calibri" w:eastAsia="Calibri" w:hAnsi="Calibri" w:cs="Calibri"/>
      <w:b/>
      <w:bCs/>
      <w:sz w:val="28"/>
      <w:szCs w:val="28"/>
      <w:lang w:eastAsia="en-GB" w:bidi="en-GB"/>
    </w:rPr>
  </w:style>
  <w:style w:type="character" w:styleId="Hyperlink">
    <w:name w:val="Hyperlink"/>
    <w:uiPriority w:val="99"/>
    <w:rsid w:val="008E3023"/>
    <w:rPr>
      <w:rFonts w:ascii="Verdana" w:hAnsi="Verdana"/>
      <w:color w:val="0000FF"/>
      <w:sz w:val="20"/>
      <w:u w:val="single"/>
    </w:rPr>
  </w:style>
  <w:style w:type="paragraph" w:styleId="FootnoteText">
    <w:name w:val="footnote text"/>
    <w:basedOn w:val="Normal"/>
    <w:link w:val="FootnoteTextChar"/>
    <w:rsid w:val="008E3023"/>
    <w:pPr>
      <w:widowControl/>
      <w:autoSpaceDE/>
      <w:autoSpaceDN/>
    </w:pPr>
    <w:rPr>
      <w:rFonts w:ascii="Times New Roman" w:eastAsia="Times New Roman" w:hAnsi="Times New Roman" w:cs="Times New Roman"/>
      <w:sz w:val="20"/>
      <w:szCs w:val="20"/>
      <w:lang w:val="en-US" w:eastAsia="en-US" w:bidi="ar-SA"/>
    </w:rPr>
  </w:style>
  <w:style w:type="character" w:customStyle="1" w:styleId="FootnoteTextChar">
    <w:name w:val="Footnote Text Char"/>
    <w:basedOn w:val="DefaultParagraphFont"/>
    <w:link w:val="FootnoteText"/>
    <w:rsid w:val="008E3023"/>
    <w:rPr>
      <w:rFonts w:ascii="Times New Roman" w:eastAsia="Times New Roman" w:hAnsi="Times New Roman" w:cs="Times New Roman"/>
      <w:sz w:val="20"/>
      <w:szCs w:val="20"/>
      <w:lang w:val="en-US"/>
    </w:rPr>
  </w:style>
  <w:style w:type="character" w:styleId="FootnoteReference">
    <w:name w:val="footnote reference"/>
    <w:uiPriority w:val="99"/>
    <w:semiHidden/>
    <w:unhideWhenUsed/>
    <w:rsid w:val="008E3023"/>
    <w:rPr>
      <w:vertAlign w:val="superscript"/>
    </w:rPr>
  </w:style>
  <w:style w:type="paragraph" w:styleId="ListParagraph">
    <w:name w:val="List Paragraph"/>
    <w:basedOn w:val="Normal"/>
    <w:uiPriority w:val="34"/>
    <w:qFormat/>
    <w:rsid w:val="005208AE"/>
    <w:pPr>
      <w:ind w:left="720"/>
      <w:contextualSpacing/>
    </w:pPr>
  </w:style>
  <w:style w:type="character" w:customStyle="1" w:styleId="Heading3Char">
    <w:name w:val="Heading 3 Char"/>
    <w:basedOn w:val="DefaultParagraphFont"/>
    <w:link w:val="Heading3"/>
    <w:uiPriority w:val="9"/>
    <w:semiHidden/>
    <w:rsid w:val="00465C52"/>
    <w:rPr>
      <w:rFonts w:asciiTheme="majorHAnsi" w:eastAsiaTheme="majorEastAsia" w:hAnsiTheme="majorHAnsi" w:cstheme="majorBidi"/>
      <w:color w:val="1F3763" w:themeColor="accent1" w:themeShade="7F"/>
      <w:sz w:val="24"/>
      <w:szCs w:val="24"/>
      <w:lang w:eastAsia="en-GB" w:bidi="en-GB"/>
    </w:rPr>
  </w:style>
  <w:style w:type="character" w:customStyle="1" w:styleId="Heading4Char">
    <w:name w:val="Heading 4 Char"/>
    <w:basedOn w:val="DefaultParagraphFont"/>
    <w:link w:val="Heading4"/>
    <w:uiPriority w:val="9"/>
    <w:rsid w:val="00465C52"/>
    <w:rPr>
      <w:rFonts w:asciiTheme="majorHAnsi" w:eastAsiaTheme="majorEastAsia" w:hAnsiTheme="majorHAnsi" w:cstheme="majorBidi"/>
      <w:i/>
      <w:iCs/>
      <w:color w:val="2F5496" w:themeColor="accent1" w:themeShade="BF"/>
      <w:lang w:eastAsia="en-GB" w:bidi="en-GB"/>
    </w:rPr>
  </w:style>
  <w:style w:type="paragraph" w:styleId="BodyText">
    <w:name w:val="Body Text"/>
    <w:basedOn w:val="Normal"/>
    <w:link w:val="BodyTextChar"/>
    <w:uiPriority w:val="1"/>
    <w:qFormat/>
    <w:rsid w:val="00465C52"/>
  </w:style>
  <w:style w:type="character" w:customStyle="1" w:styleId="BodyTextChar">
    <w:name w:val="Body Text Char"/>
    <w:basedOn w:val="DefaultParagraphFont"/>
    <w:link w:val="BodyText"/>
    <w:uiPriority w:val="1"/>
    <w:rsid w:val="00465C52"/>
    <w:rPr>
      <w:rFonts w:ascii="Calibri" w:eastAsia="Calibri" w:hAnsi="Calibri" w:cs="Calibri"/>
      <w:lang w:eastAsia="en-GB" w:bidi="en-GB"/>
    </w:rPr>
  </w:style>
  <w:style w:type="paragraph" w:styleId="BalloonText">
    <w:name w:val="Balloon Text"/>
    <w:basedOn w:val="Normal"/>
    <w:link w:val="BalloonTextChar"/>
    <w:uiPriority w:val="99"/>
    <w:semiHidden/>
    <w:unhideWhenUsed/>
    <w:rsid w:val="002C3F9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C3F97"/>
    <w:rPr>
      <w:rFonts w:ascii="Segoe UI" w:eastAsia="Calibri" w:hAnsi="Segoe UI" w:cs="Segoe UI"/>
      <w:sz w:val="18"/>
      <w:szCs w:val="18"/>
      <w:lang w:eastAsia="en-GB" w:bidi="en-GB"/>
    </w:rPr>
  </w:style>
  <w:style w:type="character" w:styleId="CommentReference">
    <w:name w:val="annotation reference"/>
    <w:basedOn w:val="DefaultParagraphFont"/>
    <w:uiPriority w:val="99"/>
    <w:semiHidden/>
    <w:unhideWhenUsed/>
    <w:rsid w:val="00D93925"/>
    <w:rPr>
      <w:sz w:val="16"/>
      <w:szCs w:val="16"/>
    </w:rPr>
  </w:style>
  <w:style w:type="paragraph" w:styleId="CommentText">
    <w:name w:val="annotation text"/>
    <w:basedOn w:val="Normal"/>
    <w:link w:val="CommentTextChar"/>
    <w:uiPriority w:val="99"/>
    <w:semiHidden/>
    <w:unhideWhenUsed/>
    <w:rsid w:val="00D93925"/>
    <w:rPr>
      <w:sz w:val="20"/>
      <w:szCs w:val="20"/>
    </w:rPr>
  </w:style>
  <w:style w:type="character" w:customStyle="1" w:styleId="CommentTextChar">
    <w:name w:val="Comment Text Char"/>
    <w:basedOn w:val="DefaultParagraphFont"/>
    <w:link w:val="CommentText"/>
    <w:uiPriority w:val="99"/>
    <w:semiHidden/>
    <w:rsid w:val="00D93925"/>
    <w:rPr>
      <w:rFonts w:ascii="Calibri" w:eastAsia="Calibri" w:hAnsi="Calibri" w:cs="Calibri"/>
      <w:sz w:val="20"/>
      <w:szCs w:val="20"/>
      <w:lang w:eastAsia="en-GB" w:bidi="en-GB"/>
    </w:rPr>
  </w:style>
  <w:style w:type="paragraph" w:styleId="CommentSubject">
    <w:name w:val="annotation subject"/>
    <w:basedOn w:val="CommentText"/>
    <w:next w:val="CommentText"/>
    <w:link w:val="CommentSubjectChar"/>
    <w:uiPriority w:val="99"/>
    <w:semiHidden/>
    <w:unhideWhenUsed/>
    <w:rsid w:val="00D93925"/>
    <w:rPr>
      <w:b/>
      <w:bCs/>
    </w:rPr>
  </w:style>
  <w:style w:type="character" w:customStyle="1" w:styleId="CommentSubjectChar">
    <w:name w:val="Comment Subject Char"/>
    <w:basedOn w:val="CommentTextChar"/>
    <w:link w:val="CommentSubject"/>
    <w:uiPriority w:val="99"/>
    <w:semiHidden/>
    <w:rsid w:val="00D93925"/>
    <w:rPr>
      <w:rFonts w:ascii="Calibri" w:eastAsia="Calibri" w:hAnsi="Calibri" w:cs="Calibri"/>
      <w:b/>
      <w:bCs/>
      <w:sz w:val="20"/>
      <w:szCs w:val="20"/>
      <w:lang w:eastAsia="en-GB" w:bidi="en-GB"/>
    </w:rPr>
  </w:style>
  <w:style w:type="paragraph" w:styleId="Header">
    <w:name w:val="header"/>
    <w:basedOn w:val="Normal"/>
    <w:link w:val="HeaderChar"/>
    <w:uiPriority w:val="99"/>
    <w:unhideWhenUsed/>
    <w:rsid w:val="00AF7671"/>
    <w:pPr>
      <w:tabs>
        <w:tab w:val="center" w:pos="4513"/>
        <w:tab w:val="right" w:pos="9026"/>
      </w:tabs>
    </w:pPr>
  </w:style>
  <w:style w:type="character" w:customStyle="1" w:styleId="HeaderChar">
    <w:name w:val="Header Char"/>
    <w:basedOn w:val="DefaultParagraphFont"/>
    <w:link w:val="Header"/>
    <w:uiPriority w:val="99"/>
    <w:rsid w:val="00AF7671"/>
    <w:rPr>
      <w:rFonts w:ascii="Calibri" w:eastAsia="Calibri" w:hAnsi="Calibri" w:cs="Calibri"/>
      <w:lang w:eastAsia="en-GB" w:bidi="en-GB"/>
    </w:rPr>
  </w:style>
  <w:style w:type="paragraph" w:styleId="Footer">
    <w:name w:val="footer"/>
    <w:basedOn w:val="Normal"/>
    <w:link w:val="FooterChar"/>
    <w:uiPriority w:val="99"/>
    <w:unhideWhenUsed/>
    <w:rsid w:val="00AF7671"/>
    <w:pPr>
      <w:tabs>
        <w:tab w:val="center" w:pos="4513"/>
        <w:tab w:val="right" w:pos="9026"/>
      </w:tabs>
    </w:pPr>
  </w:style>
  <w:style w:type="character" w:customStyle="1" w:styleId="FooterChar">
    <w:name w:val="Footer Char"/>
    <w:basedOn w:val="DefaultParagraphFont"/>
    <w:link w:val="Footer"/>
    <w:uiPriority w:val="99"/>
    <w:rsid w:val="00AF7671"/>
    <w:rPr>
      <w:rFonts w:ascii="Calibri" w:eastAsia="Calibri" w:hAnsi="Calibri" w:cs="Calibri"/>
      <w:lang w:eastAsia="en-GB" w:bidi="en-GB"/>
    </w:rPr>
  </w:style>
  <w:style w:type="table" w:styleId="TableGrid">
    <w:name w:val="Table Grid"/>
    <w:basedOn w:val="TableNormal"/>
    <w:uiPriority w:val="39"/>
    <w:rsid w:val="00B86B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66125128">
      <w:bodyDiv w:val="1"/>
      <w:marLeft w:val="0"/>
      <w:marRight w:val="0"/>
      <w:marTop w:val="0"/>
      <w:marBottom w:val="0"/>
      <w:divBdr>
        <w:top w:val="none" w:sz="0" w:space="0" w:color="auto"/>
        <w:left w:val="none" w:sz="0" w:space="0" w:color="auto"/>
        <w:bottom w:val="none" w:sz="0" w:space="0" w:color="auto"/>
        <w:right w:val="none" w:sz="0" w:space="0" w:color="auto"/>
      </w:divBdr>
    </w:div>
    <w:div w:id="1656954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sam.leedsbeckett.ac.uk" TargetMode="External"/><Relationship Id="rId18" Type="http://schemas.openxmlformats.org/officeDocument/2006/relationships/hyperlink" Target="http://www.sam.leedsbeckett.ac.uk" TargetMode="External"/><Relationship Id="rId26" Type="http://schemas.openxmlformats.org/officeDocument/2006/relationships/hyperlink" Target="https://www.leedsbeckett.ac.uk/the-graduate-school/existing-students/important-information/" TargetMode="External"/><Relationship Id="rId39"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http://www.sam.leedsbeckett.ac.uk" TargetMode="External"/><Relationship Id="rId34" Type="http://schemas.openxmlformats.org/officeDocument/2006/relationships/hyperlink" Target="http://www.leedsbeckett.ac.uk/studenthub/appeals/" TargetMode="External"/><Relationship Id="rId7" Type="http://schemas.openxmlformats.org/officeDocument/2006/relationships/settings" Target="settings.xml"/><Relationship Id="rId12" Type="http://schemas.openxmlformats.org/officeDocument/2006/relationships/hyperlink" Target="mailto:ResearchAdmissions@leedsbeckett.ac.uk" TargetMode="External"/><Relationship Id="rId17" Type="http://schemas.openxmlformats.org/officeDocument/2006/relationships/hyperlink" Target="http://www.sam.leedsbeckett.ac.uk" TargetMode="External"/><Relationship Id="rId25" Type="http://schemas.openxmlformats.org/officeDocument/2006/relationships/hyperlink" Target="http://www.sam.leedsbeckett.ac.uk" TargetMode="External"/><Relationship Id="rId33" Type="http://schemas.openxmlformats.org/officeDocument/2006/relationships/hyperlink" Target="http://www.leedsbeckett.ac.uk/public-information/academic-regulations/" TargetMode="External"/><Relationship Id="rId38"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vitae.ac.uk/" TargetMode="External"/><Relationship Id="rId20" Type="http://schemas.openxmlformats.org/officeDocument/2006/relationships/hyperlink" Target="http://www.sam.leedsbeckett.ac.uk" TargetMode="External"/><Relationship Id="rId29" Type="http://schemas.openxmlformats.org/officeDocument/2006/relationships/hyperlink" Target="http://www.angelproductions.co.uk/viva.htm"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www.sam.leedsbeckett.ac.uk" TargetMode="External"/><Relationship Id="rId32" Type="http://schemas.openxmlformats.org/officeDocument/2006/relationships/hyperlink" Target="http://www.leedsbeckett.ac.uk/studenthub/complaints/" TargetMode="External"/><Relationship Id="rId37" Type="http://schemas.openxmlformats.org/officeDocument/2006/relationships/header" Target="header1.xml"/><Relationship Id="rId40"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vitae.ac.uk/" TargetMode="External"/><Relationship Id="rId23" Type="http://schemas.openxmlformats.org/officeDocument/2006/relationships/hyperlink" Target="https://www.leedsbeckett.ac.uk/the-graduate-school/existing-students/important-information/" TargetMode="External"/><Relationship Id="rId28" Type="http://schemas.openxmlformats.org/officeDocument/2006/relationships/hyperlink" Target="http://www.leedsbeckett.ac.uk/public-information/academic-regulations/" TargetMode="External"/><Relationship Id="rId36" Type="http://schemas.openxmlformats.org/officeDocument/2006/relationships/image" Target="media/image2.jpeg"/><Relationship Id="rId10" Type="http://schemas.openxmlformats.org/officeDocument/2006/relationships/endnotes" Target="endnotes.xml"/><Relationship Id="rId19" Type="http://schemas.openxmlformats.org/officeDocument/2006/relationships/hyperlink" Target="http://www.leedsbeckett.ac.uk/public-information/academic-regulations/" TargetMode="External"/><Relationship Id="rId31" Type="http://schemas.openxmlformats.org/officeDocument/2006/relationships/hyperlink" Target="mailto:researchstudentadmin@leedsbeckett.ac.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sam.leedsbeckett.ac.uk" TargetMode="External"/><Relationship Id="rId22" Type="http://schemas.openxmlformats.org/officeDocument/2006/relationships/hyperlink" Target="http://www.sam.leedsbeckett.ac.uk" TargetMode="External"/><Relationship Id="rId27" Type="http://schemas.openxmlformats.org/officeDocument/2006/relationships/hyperlink" Target="https://www.leedsbeckett.ac.uk/the-graduate-school/existing-students/important-information/" TargetMode="External"/><Relationship Id="rId30" Type="http://schemas.openxmlformats.org/officeDocument/2006/relationships/hyperlink" Target="https://www.epigeum.com/" TargetMode="External"/><Relationship Id="rId35" Type="http://schemas.openxmlformats.org/officeDocument/2006/relationships/hyperlink" Target="https://www.leedsbeckett.ac.uk/studenthub/complaints/"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A5892109BBDA6448F41EC196DCA028E" ma:contentTypeVersion="13" ma:contentTypeDescription="Create a new document." ma:contentTypeScope="" ma:versionID="ebcaabbc0d519582a255bf26eebe8bef">
  <xsd:schema xmlns:xsd="http://www.w3.org/2001/XMLSchema" xmlns:xs="http://www.w3.org/2001/XMLSchema" xmlns:p="http://schemas.microsoft.com/office/2006/metadata/properties" xmlns:ns3="b3af85ee-ac3f-41d6-87f7-911b2f30c292" xmlns:ns4="1591934a-e6e5-4c34-83e4-889dcc4b127c" targetNamespace="http://schemas.microsoft.com/office/2006/metadata/properties" ma:root="true" ma:fieldsID="91aa75aed6160f8e60ab2e4333e80c95" ns3:_="" ns4:_="">
    <xsd:import namespace="b3af85ee-ac3f-41d6-87f7-911b2f30c292"/>
    <xsd:import namespace="1591934a-e6e5-4c34-83e4-889dcc4b127c"/>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4:SharedWithUsers" minOccurs="0"/>
                <xsd:element ref="ns4:SharedWithDetails" minOccurs="0"/>
                <xsd:element ref="ns4:SharingHintHash"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af85ee-ac3f-41d6-87f7-911b2f30c292"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91934a-e6e5-4c34-83e4-889dcc4b127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B28A7E-BC7E-432E-A7D3-62919429A9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af85ee-ac3f-41d6-87f7-911b2f30c292"/>
    <ds:schemaRef ds:uri="1591934a-e6e5-4c34-83e4-889dcc4b12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1910723-5D62-45E2-B6FB-E228BF839A8E}">
  <ds:schemaRefs>
    <ds:schemaRef ds:uri="http://schemas.microsoft.com/sharepoint/v3/contenttype/forms"/>
  </ds:schemaRefs>
</ds:datastoreItem>
</file>

<file path=customXml/itemProps3.xml><?xml version="1.0" encoding="utf-8"?>
<ds:datastoreItem xmlns:ds="http://schemas.openxmlformats.org/officeDocument/2006/customXml" ds:itemID="{BDF6522C-D4A6-48D6-9028-CB7FE5879E9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C233802-C7CF-4BF7-9D3B-70448D317A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23</Pages>
  <Words>6902</Words>
  <Characters>39347</Characters>
  <Application>Microsoft Office Word</Application>
  <DocSecurity>4</DocSecurity>
  <Lines>327</Lines>
  <Paragraphs>92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46157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Brown, Kathryn</dc:creator>
  <cp:lastModifiedBy>Davies, Ryan</cp:lastModifiedBy>
  <cp:revision>2</cp:revision>
  <cp:lastPrinted>2020-07-08T07:42:00Z</cp:lastPrinted>
  <dcterms:created xsi:type="dcterms:W3CDTF">2020-08-04T10:53:00Z</dcterms:created>
  <dcterms:modified xsi:type="dcterms:W3CDTF">2020-08-04T10:53:00Z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0x010100EA5892109BBDA6448F41EC196DCA028E</vt:lpwstr>
  </property>
</Properties>
</file>