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ED6" w14:textId="1DAD32BC" w:rsidR="00207840" w:rsidRPr="009970CE" w:rsidRDefault="00207840" w:rsidP="0070662C">
      <w:pPr>
        <w:keepNext/>
        <w:widowControl w:val="0"/>
        <w:numPr>
          <w:ilvl w:val="1"/>
          <w:numId w:val="0"/>
        </w:numPr>
        <w:tabs>
          <w:tab w:val="left" w:pos="-720"/>
        </w:tabs>
        <w:suppressAutoHyphens/>
        <w:spacing w:after="120"/>
        <w:outlineLvl w:val="1"/>
        <w:rPr>
          <w:rFonts w:eastAsia="Arial" w:cs="Times New Roman"/>
          <w:b/>
          <w:iCs/>
          <w:kern w:val="26"/>
          <w:sz w:val="26"/>
          <w:szCs w:val="24"/>
          <w:lang w:eastAsia="en-GB"/>
        </w:rPr>
      </w:pPr>
      <w:bookmarkStart w:id="0" w:name="_Toc82697104"/>
      <w:bookmarkStart w:id="1" w:name="_Toc200976399"/>
      <w:r w:rsidRPr="009970CE">
        <w:rPr>
          <w:rFonts w:eastAsia="Arial" w:cs="Times New Roman"/>
          <w:b/>
          <w:iCs/>
          <w:kern w:val="26"/>
          <w:sz w:val="26"/>
          <w:szCs w:val="24"/>
          <w:lang w:val="x-none" w:eastAsia="en-GB"/>
        </w:rPr>
        <w:t>Placement Learning Agreement (PLA)</w:t>
      </w:r>
      <w:bookmarkEnd w:id="0"/>
      <w:bookmarkEnd w:id="1"/>
      <w:r w:rsidRPr="009970CE">
        <w:rPr>
          <w:rFonts w:eastAsia="Arial" w:cs="Times New Roman"/>
          <w:b/>
          <w:iCs/>
          <w:kern w:val="26"/>
          <w:sz w:val="26"/>
          <w:szCs w:val="24"/>
          <w:lang w:eastAsia="en-GB"/>
        </w:rPr>
        <w:t xml:space="preserve"> </w:t>
      </w:r>
      <w:r w:rsidR="0070662C">
        <w:rPr>
          <w:rFonts w:eastAsia="Arial" w:cs="Times New Roman"/>
          <w:b/>
          <w:iCs/>
          <w:kern w:val="26"/>
          <w:sz w:val="26"/>
          <w:szCs w:val="24"/>
          <w:lang w:eastAsia="en-GB"/>
        </w:rPr>
        <w:t xml:space="preserve">(Apprenticeship) </w:t>
      </w:r>
    </w:p>
    <w:p w14:paraId="6A564418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0A7F2A15" w14:textId="77777777" w:rsidR="00207840" w:rsidRPr="009970CE" w:rsidRDefault="00207840" w:rsidP="00207840">
      <w:pPr>
        <w:rPr>
          <w:rFonts w:eastAsia="Times New Roman" w:cs="Times New Roman"/>
          <w:b/>
          <w:szCs w:val="24"/>
          <w:lang w:eastAsia="en-GB"/>
        </w:rPr>
      </w:pPr>
      <w:r w:rsidRPr="009970CE">
        <w:rPr>
          <w:rFonts w:eastAsia="Times New Roman" w:cs="Times New Roman"/>
          <w:b/>
          <w:szCs w:val="24"/>
          <w:lang w:eastAsia="en-GB"/>
        </w:rPr>
        <w:t>This document should be used in preparation for, and during, the PLA meeting</w:t>
      </w:r>
    </w:p>
    <w:p w14:paraId="4B7E278B" w14:textId="77777777" w:rsidR="00207840" w:rsidRPr="009970CE" w:rsidRDefault="00207840" w:rsidP="00207840">
      <w:pPr>
        <w:rPr>
          <w:rFonts w:eastAsia="Times New Roman" w:cs="Times New Roman"/>
          <w:b/>
          <w:szCs w:val="24"/>
          <w:lang w:eastAsia="en-GB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072"/>
      </w:tblGrid>
      <w:tr w:rsidR="00207840" w:rsidRPr="009970CE" w14:paraId="77A86DEC" w14:textId="77777777" w:rsidTr="00E20D46">
        <w:trPr>
          <w:trHeight w:val="153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5DA265C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T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he completed and signed PLA must be uploaded to </w:t>
            </w:r>
            <w:proofErr w:type="spellStart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PebblePad</w:t>
            </w:r>
            <w:proofErr w:type="spellEnd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within </w:t>
            </w:r>
            <w:r w:rsidRPr="009970CE">
              <w:rPr>
                <w:rFonts w:eastAsia="Times New Roman" w:cs="Arial"/>
                <w:bCs/>
                <w:szCs w:val="24"/>
                <w:u w:val="single"/>
                <w:lang w:eastAsia="en-GB"/>
              </w:rPr>
              <w:t>two weeks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of starting placement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. </w:t>
            </w:r>
          </w:p>
          <w:p w14:paraId="41BFD703" w14:textId="420F73CC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However, completing it immediately after the PLA meeting if possible is good practice. </w:t>
            </w:r>
          </w:p>
        </w:tc>
      </w:tr>
    </w:tbl>
    <w:p w14:paraId="138DDCCA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445BF425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16B20337" w14:textId="03A1DB7E" w:rsidR="00207840" w:rsidRPr="009970CE" w:rsidRDefault="0070662C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>
        <w:rPr>
          <w:rFonts w:eastAsia="Times New Roman" w:cs="Arial"/>
          <w:b/>
          <w:bCs/>
          <w:szCs w:val="24"/>
          <w:lang w:eastAsia="en-GB"/>
        </w:rPr>
        <w:t>APPRENTICE</w:t>
      </w:r>
      <w:r w:rsidR="00207840" w:rsidRPr="009970CE">
        <w:rPr>
          <w:rFonts w:eastAsia="Times New Roman" w:cs="Arial"/>
          <w:b/>
          <w:bCs/>
          <w:szCs w:val="24"/>
          <w:lang w:eastAsia="en-GB"/>
        </w:rPr>
        <w:t xml:space="preserve"> &amp; UNIVERSITY INFORMATION</w:t>
      </w:r>
    </w:p>
    <w:p w14:paraId="46320B4E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268"/>
        <w:gridCol w:w="1417"/>
      </w:tblGrid>
      <w:tr w:rsidR="00207840" w:rsidRPr="009970CE" w14:paraId="5A1A4995" w14:textId="77777777" w:rsidTr="00E20D46"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E87D44" w14:textId="63E7579E" w:rsidR="00207840" w:rsidRPr="009970CE" w:rsidRDefault="0070662C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APPRENTICE</w:t>
            </w:r>
          </w:p>
        </w:tc>
      </w:tr>
      <w:tr w:rsidR="00207840" w:rsidRPr="009970CE" w14:paraId="1372718B" w14:textId="77777777" w:rsidTr="00E20D46"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D85B59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Full Name</w:t>
            </w:r>
          </w:p>
          <w:p w14:paraId="4D94413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A3C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A2376F" w:rsidRPr="009970CE" w14:paraId="1F47080F" w14:textId="77777777" w:rsidTr="00F91D48">
        <w:trPr>
          <w:trHeight w:val="567"/>
        </w:trPr>
        <w:tc>
          <w:tcPr>
            <w:tcW w:w="3261" w:type="dxa"/>
            <w:tcBorders>
              <w:top w:val="single" w:sz="6" w:space="0" w:color="000000"/>
              <w:left w:val="single" w:sz="4" w:space="0" w:color="000000"/>
              <w:right w:val="nil"/>
            </w:tcBorders>
            <w:shd w:val="clear" w:color="auto" w:fill="F2F2F2"/>
          </w:tcPr>
          <w:p w14:paraId="287AA515" w14:textId="77777777" w:rsidR="00A2376F" w:rsidRPr="009970CE" w:rsidRDefault="00A2376F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University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DF947DF" w14:textId="75A2E69A" w:rsidR="00A2376F" w:rsidRPr="009970CE" w:rsidRDefault="00A2376F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Leeds Beckett University</w:t>
            </w:r>
          </w:p>
        </w:tc>
      </w:tr>
      <w:tr w:rsidR="00207840" w:rsidRPr="009970CE" w14:paraId="050A97D6" w14:textId="77777777" w:rsidTr="00E20D46">
        <w:trPr>
          <w:trHeight w:val="138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4" w:space="0" w:color="000000"/>
              <w:right w:val="nil"/>
            </w:tcBorders>
            <w:shd w:val="clear" w:color="auto" w:fill="F2F2F2"/>
          </w:tcPr>
          <w:p w14:paraId="3BDD03D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Programme / Course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9A0E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BA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AE8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65C762A" w14:textId="77777777" w:rsidTr="00E20D46">
        <w:trPr>
          <w:trHeight w:val="13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26FACF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4B000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MA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24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ED4B535" w14:textId="77777777" w:rsidTr="00E20D46">
        <w:trPr>
          <w:trHeight w:val="276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4" w:space="0" w:color="000000"/>
              <w:right w:val="nil"/>
            </w:tcBorders>
            <w:shd w:val="clear" w:color="auto" w:fill="F2F2F2"/>
          </w:tcPr>
          <w:p w14:paraId="542E217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Placement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C5D36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First (70-day)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F63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1F7B750" w14:textId="77777777" w:rsidTr="00E20D46">
        <w:trPr>
          <w:trHeight w:val="27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1389D8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1084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Final (100-day)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A43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A871A94" w14:textId="77777777" w:rsidTr="00E20D46"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7405B4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Contact / Mobile Number </w:t>
            </w:r>
          </w:p>
        </w:tc>
        <w:tc>
          <w:tcPr>
            <w:tcW w:w="5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2C6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BFE172B" w14:textId="77777777" w:rsidTr="00E20D46"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C13767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Email (university)</w:t>
            </w:r>
          </w:p>
        </w:tc>
        <w:tc>
          <w:tcPr>
            <w:tcW w:w="5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66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4A49DBD" w14:textId="77777777" w:rsidTr="00E20D46"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DCB8B1D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TUTOR</w:t>
            </w:r>
          </w:p>
        </w:tc>
      </w:tr>
      <w:tr w:rsidR="00207840" w:rsidRPr="009970CE" w14:paraId="19FD9D5A" w14:textId="77777777" w:rsidTr="00E20D46"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A44636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Full Name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1E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FA9B228" w14:textId="77777777" w:rsidTr="00E20D46"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18A536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Contact / Mobile Number</w:t>
            </w:r>
          </w:p>
        </w:tc>
        <w:tc>
          <w:tcPr>
            <w:tcW w:w="5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16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006AC12" w14:textId="77777777" w:rsidTr="00E20D46">
        <w:tc>
          <w:tcPr>
            <w:tcW w:w="326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7C24606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Email</w:t>
            </w:r>
          </w:p>
        </w:tc>
        <w:tc>
          <w:tcPr>
            <w:tcW w:w="5811" w:type="dxa"/>
            <w:gridSpan w:val="3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9422C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5B03F379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41A046FE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3CD0568A" w14:textId="77777777" w:rsidR="00207840" w:rsidRDefault="00207840" w:rsidP="00207840">
      <w:pPr>
        <w:shd w:val="clear" w:color="auto" w:fill="F2F2F2"/>
        <w:rPr>
          <w:rFonts w:eastAsia="Times New Roman" w:cs="Times New Roman"/>
          <w:b/>
          <w:szCs w:val="24"/>
          <w:lang w:eastAsia="en-GB"/>
        </w:rPr>
      </w:pPr>
      <w:r w:rsidRPr="009970CE">
        <w:rPr>
          <w:rFonts w:eastAsia="Times New Roman" w:cs="Times New Roman"/>
          <w:b/>
          <w:szCs w:val="24"/>
          <w:lang w:eastAsia="en-GB"/>
        </w:rPr>
        <w:t>PLACEMENT INFORMATION</w:t>
      </w:r>
    </w:p>
    <w:p w14:paraId="1F94C4ED" w14:textId="77777777" w:rsidR="00207840" w:rsidRPr="009970CE" w:rsidRDefault="00207840" w:rsidP="00207840">
      <w:pPr>
        <w:rPr>
          <w:rFonts w:eastAsia="Times New Roman" w:cs="Times New Roman"/>
          <w:b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400"/>
        <w:gridCol w:w="2435"/>
        <w:gridCol w:w="516"/>
      </w:tblGrid>
      <w:tr w:rsidR="00207840" w:rsidRPr="009970CE" w14:paraId="01BA07EA" w14:textId="77777777" w:rsidTr="00E20D46">
        <w:trPr>
          <w:trHeight w:val="169"/>
        </w:trPr>
        <w:tc>
          <w:tcPr>
            <w:tcW w:w="9016" w:type="dxa"/>
            <w:gridSpan w:val="5"/>
            <w:shd w:val="clear" w:color="auto" w:fill="F2F2F2"/>
          </w:tcPr>
          <w:p w14:paraId="295374F1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PLACEMENT SETTING</w:t>
            </w:r>
          </w:p>
        </w:tc>
      </w:tr>
      <w:tr w:rsidR="00207840" w:rsidRPr="009970CE" w14:paraId="59EC64FE" w14:textId="77777777" w:rsidTr="00E20D46">
        <w:trPr>
          <w:trHeight w:val="169"/>
        </w:trPr>
        <w:tc>
          <w:tcPr>
            <w:tcW w:w="3114" w:type="dxa"/>
            <w:vMerge w:val="restart"/>
            <w:shd w:val="clear" w:color="auto" w:fill="F2F2F2"/>
          </w:tcPr>
          <w:p w14:paraId="58CE3EA0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 xml:space="preserve">Name of </w:t>
            </w:r>
            <w:r>
              <w:rPr>
                <w:rFonts w:eastAsia="Calibri" w:cs="Arial"/>
                <w:szCs w:val="24"/>
                <w:lang w:eastAsia="en-GB"/>
              </w:rPr>
              <w:t>Placement Setting</w:t>
            </w:r>
          </w:p>
        </w:tc>
        <w:tc>
          <w:tcPr>
            <w:tcW w:w="2551" w:type="dxa"/>
            <w:shd w:val="clear" w:color="auto" w:fill="F2F2F2"/>
          </w:tcPr>
          <w:p w14:paraId="7B4556D1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Leeds Adult</w:t>
            </w:r>
          </w:p>
        </w:tc>
        <w:tc>
          <w:tcPr>
            <w:tcW w:w="400" w:type="dxa"/>
            <w:shd w:val="clear" w:color="auto" w:fill="auto"/>
          </w:tcPr>
          <w:p w14:paraId="2E2086D7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2435" w:type="dxa"/>
            <w:shd w:val="clear" w:color="auto" w:fill="F2F2F2"/>
          </w:tcPr>
          <w:p w14:paraId="30E1A3C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Leeds Children</w:t>
            </w:r>
          </w:p>
        </w:tc>
        <w:tc>
          <w:tcPr>
            <w:tcW w:w="516" w:type="dxa"/>
            <w:shd w:val="clear" w:color="auto" w:fill="auto"/>
          </w:tcPr>
          <w:p w14:paraId="5B54A93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66AC0781" w14:textId="77777777" w:rsidTr="00E20D46">
        <w:trPr>
          <w:trHeight w:val="169"/>
        </w:trPr>
        <w:tc>
          <w:tcPr>
            <w:tcW w:w="3114" w:type="dxa"/>
            <w:vMerge/>
            <w:shd w:val="clear" w:color="auto" w:fill="F2F2F2"/>
          </w:tcPr>
          <w:p w14:paraId="5CEB3F1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2551" w:type="dxa"/>
            <w:shd w:val="clear" w:color="auto" w:fill="F2F2F2"/>
          </w:tcPr>
          <w:p w14:paraId="47E00E87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Wakefield Adult</w:t>
            </w:r>
          </w:p>
        </w:tc>
        <w:tc>
          <w:tcPr>
            <w:tcW w:w="400" w:type="dxa"/>
            <w:shd w:val="clear" w:color="auto" w:fill="auto"/>
          </w:tcPr>
          <w:p w14:paraId="799A1B38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2435" w:type="dxa"/>
            <w:shd w:val="clear" w:color="auto" w:fill="F2F2F2"/>
          </w:tcPr>
          <w:p w14:paraId="28132CCE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Wakefield Children</w:t>
            </w:r>
          </w:p>
        </w:tc>
        <w:tc>
          <w:tcPr>
            <w:tcW w:w="516" w:type="dxa"/>
            <w:shd w:val="clear" w:color="auto" w:fill="auto"/>
          </w:tcPr>
          <w:p w14:paraId="02AA9F40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48DF623A" w14:textId="77777777" w:rsidTr="00E20D46">
        <w:trPr>
          <w:trHeight w:val="169"/>
        </w:trPr>
        <w:tc>
          <w:tcPr>
            <w:tcW w:w="3114" w:type="dxa"/>
            <w:vMerge/>
            <w:shd w:val="clear" w:color="auto" w:fill="F2F2F2"/>
          </w:tcPr>
          <w:p w14:paraId="70A8D4FA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2551" w:type="dxa"/>
            <w:shd w:val="clear" w:color="auto" w:fill="F2F2F2"/>
          </w:tcPr>
          <w:p w14:paraId="17FF67FE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Agency (please add)</w:t>
            </w:r>
          </w:p>
        </w:tc>
        <w:tc>
          <w:tcPr>
            <w:tcW w:w="3351" w:type="dxa"/>
            <w:gridSpan w:val="3"/>
            <w:shd w:val="clear" w:color="auto" w:fill="auto"/>
          </w:tcPr>
          <w:p w14:paraId="3C4547C7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73A88781" w14:textId="77777777" w:rsidTr="00E20D46">
        <w:tc>
          <w:tcPr>
            <w:tcW w:w="3114" w:type="dxa"/>
            <w:shd w:val="clear" w:color="auto" w:fill="F2F2F2"/>
          </w:tcPr>
          <w:p w14:paraId="3CC8291B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Team Name</w:t>
            </w:r>
          </w:p>
          <w:p w14:paraId="65DDC912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902" w:type="dxa"/>
            <w:gridSpan w:val="4"/>
            <w:shd w:val="clear" w:color="auto" w:fill="auto"/>
          </w:tcPr>
          <w:p w14:paraId="0877B6B2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38F3591B" w14:textId="77777777" w:rsidTr="00E20D46">
        <w:tc>
          <w:tcPr>
            <w:tcW w:w="3114" w:type="dxa"/>
            <w:shd w:val="clear" w:color="auto" w:fill="F2F2F2"/>
          </w:tcPr>
          <w:p w14:paraId="23634C9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Placement Address &amp; Postcode</w:t>
            </w:r>
          </w:p>
          <w:p w14:paraId="337DDF8C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  <w:tc>
          <w:tcPr>
            <w:tcW w:w="5902" w:type="dxa"/>
            <w:gridSpan w:val="4"/>
            <w:shd w:val="clear" w:color="auto" w:fill="auto"/>
          </w:tcPr>
          <w:p w14:paraId="7EF5DB84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0903BE8C" w14:textId="77777777" w:rsidTr="00E20D46">
        <w:tc>
          <w:tcPr>
            <w:tcW w:w="3114" w:type="dxa"/>
            <w:shd w:val="clear" w:color="auto" w:fill="F2F2F2"/>
          </w:tcPr>
          <w:p w14:paraId="6AAE27EA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b/>
                <w:szCs w:val="24"/>
                <w:lang w:eastAsia="en-GB"/>
              </w:rPr>
            </w:pPr>
            <w:r>
              <w:rPr>
                <w:rFonts w:eastAsia="Calibri" w:cs="Arial"/>
                <w:b/>
                <w:szCs w:val="24"/>
                <w:lang w:eastAsia="en-GB"/>
              </w:rPr>
              <w:t>Practice Educator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363E244F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62B0D226" w14:textId="77777777" w:rsidTr="00E20D46">
        <w:tc>
          <w:tcPr>
            <w:tcW w:w="3114" w:type="dxa"/>
            <w:shd w:val="clear" w:color="auto" w:fill="F2F2F2"/>
          </w:tcPr>
          <w:p w14:paraId="6FB1BE2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Contact / Mobile No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10D8A7FA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3D639D92" w14:textId="77777777" w:rsidTr="00E20D46">
        <w:tc>
          <w:tcPr>
            <w:tcW w:w="3114" w:type="dxa"/>
            <w:shd w:val="clear" w:color="auto" w:fill="F2F2F2"/>
          </w:tcPr>
          <w:p w14:paraId="347ADBB7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Email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684BC223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2B7A162F" w14:textId="77777777" w:rsidTr="00E20D46">
        <w:tc>
          <w:tcPr>
            <w:tcW w:w="3114" w:type="dxa"/>
            <w:shd w:val="clear" w:color="auto" w:fill="F2F2F2"/>
          </w:tcPr>
          <w:p w14:paraId="31A0B040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b/>
                <w:szCs w:val="24"/>
                <w:lang w:eastAsia="en-GB"/>
              </w:rPr>
            </w:pPr>
            <w:r w:rsidRPr="009970CE">
              <w:rPr>
                <w:rFonts w:eastAsia="Calibri" w:cs="Arial"/>
                <w:b/>
                <w:szCs w:val="24"/>
                <w:lang w:eastAsia="en-GB"/>
              </w:rPr>
              <w:t>PE2 Mentor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7C96424A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789678B5" w14:textId="77777777" w:rsidTr="00E20D46">
        <w:tc>
          <w:tcPr>
            <w:tcW w:w="3114" w:type="dxa"/>
            <w:shd w:val="clear" w:color="auto" w:fill="F2F2F2"/>
          </w:tcPr>
          <w:p w14:paraId="05B1C1F3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Contact / Mobile No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0F6A359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7AF7E0CD" w14:textId="77777777" w:rsidTr="00E20D46">
        <w:tc>
          <w:tcPr>
            <w:tcW w:w="3114" w:type="dxa"/>
            <w:shd w:val="clear" w:color="auto" w:fill="F2F2F2"/>
          </w:tcPr>
          <w:p w14:paraId="3FA1A0F4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lastRenderedPageBreak/>
              <w:t>Email</w:t>
            </w:r>
          </w:p>
        </w:tc>
        <w:tc>
          <w:tcPr>
            <w:tcW w:w="5902" w:type="dxa"/>
            <w:gridSpan w:val="4"/>
            <w:shd w:val="clear" w:color="auto" w:fill="auto"/>
          </w:tcPr>
          <w:p w14:paraId="36A88B61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7411D269" w14:textId="77777777" w:rsidTr="00E20D46">
        <w:tc>
          <w:tcPr>
            <w:tcW w:w="3114" w:type="dxa"/>
            <w:tcBorders>
              <w:bottom w:val="single" w:sz="4" w:space="0" w:color="auto"/>
            </w:tcBorders>
            <w:shd w:val="clear" w:color="auto" w:fill="F2F2F2"/>
          </w:tcPr>
          <w:p w14:paraId="12780D24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b/>
                <w:szCs w:val="24"/>
                <w:lang w:eastAsia="en-GB"/>
              </w:rPr>
            </w:pPr>
            <w:r w:rsidRPr="009970CE">
              <w:rPr>
                <w:rFonts w:eastAsia="Calibri" w:cs="Arial"/>
                <w:b/>
                <w:szCs w:val="24"/>
                <w:lang w:eastAsia="en-GB"/>
              </w:rPr>
              <w:t>On-Site Supervisor</w:t>
            </w:r>
          </w:p>
        </w:tc>
        <w:tc>
          <w:tcPr>
            <w:tcW w:w="59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9CCA83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545F50D0" w14:textId="77777777" w:rsidTr="00E20D46">
        <w:tc>
          <w:tcPr>
            <w:tcW w:w="3114" w:type="dxa"/>
            <w:tcBorders>
              <w:bottom w:val="single" w:sz="4" w:space="0" w:color="auto"/>
            </w:tcBorders>
            <w:shd w:val="clear" w:color="auto" w:fill="F2F2F2"/>
          </w:tcPr>
          <w:p w14:paraId="6AC209A4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Contact / Mobile No</w:t>
            </w:r>
          </w:p>
        </w:tc>
        <w:tc>
          <w:tcPr>
            <w:tcW w:w="59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F8D064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  <w:tr w:rsidR="00207840" w:rsidRPr="009970CE" w14:paraId="115788A8" w14:textId="77777777" w:rsidTr="00E20D4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C1626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  <w:r w:rsidRPr="009970CE">
              <w:rPr>
                <w:rFonts w:eastAsia="Calibri" w:cs="Arial"/>
                <w:szCs w:val="24"/>
                <w:lang w:eastAsia="en-GB"/>
              </w:rPr>
              <w:t>Email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A0CC" w14:textId="77777777" w:rsidR="00207840" w:rsidRPr="009970CE" w:rsidRDefault="00207840" w:rsidP="00E20D46">
            <w:pPr>
              <w:spacing w:line="276" w:lineRule="auto"/>
              <w:rPr>
                <w:rFonts w:eastAsia="Calibri" w:cs="Arial"/>
                <w:szCs w:val="24"/>
                <w:lang w:eastAsia="en-GB"/>
              </w:rPr>
            </w:pPr>
          </w:p>
        </w:tc>
      </w:tr>
    </w:tbl>
    <w:p w14:paraId="662240A3" w14:textId="77777777" w:rsidR="00207840" w:rsidRPr="009970CE" w:rsidRDefault="00207840" w:rsidP="00207840">
      <w:pPr>
        <w:rPr>
          <w:rFonts w:eastAsia="Times New Roman" w:cs="Times New Roman"/>
          <w:vanish/>
          <w:szCs w:val="24"/>
          <w:lang w:eastAsia="en-GB"/>
        </w:rPr>
      </w:pPr>
    </w:p>
    <w:tbl>
      <w:tblPr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07840" w:rsidRPr="009970CE" w14:paraId="30C31C2E" w14:textId="77777777" w:rsidTr="00E20D4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16A27A" w14:textId="77777777" w:rsidR="00207840" w:rsidRPr="00CB01C5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CB01C5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BACK-UP Arrangements </w:t>
            </w:r>
          </w:p>
          <w:p w14:paraId="3E64066D" w14:textId="77777777" w:rsidR="00207840" w:rsidRPr="00CB01C5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  <w:p w14:paraId="1E5750DA" w14:textId="77777777" w:rsidR="00207840" w:rsidRPr="00CB01C5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CB01C5">
              <w:rPr>
                <w:rFonts w:eastAsia="Times New Roman" w:cs="Arial"/>
                <w:szCs w:val="24"/>
                <w:lang w:eastAsia="en-GB"/>
              </w:rPr>
              <w:t>This covers both daily support when the PE/ OSS is not around and if they have time off for leave or illness.</w:t>
            </w:r>
          </w:p>
          <w:p w14:paraId="16C57917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CB01C5">
              <w:rPr>
                <w:rFonts w:eastAsia="Times New Roman" w:cs="Arial"/>
                <w:szCs w:val="24"/>
                <w:lang w:eastAsia="en-GB"/>
              </w:rPr>
              <w:t>If the PE or OSS goes off for any length of time (more than a week unplanned), please inform the tutor</w:t>
            </w:r>
          </w:p>
        </w:tc>
      </w:tr>
      <w:tr w:rsidR="00207840" w:rsidRPr="009970CE" w14:paraId="32A6EC83" w14:textId="77777777" w:rsidTr="00E20D46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CECB9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CB01C5"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  <w:p w14:paraId="18B25126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0BDFCD6A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23D80E3C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EAC473E" w14:textId="77777777" w:rsidTr="00E20D46">
        <w:trPr>
          <w:cantSplit/>
        </w:trPr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39D4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CB01C5">
              <w:rPr>
                <w:rFonts w:eastAsia="Times New Roman" w:cs="Arial"/>
                <w:bCs/>
                <w:szCs w:val="24"/>
                <w:lang w:eastAsia="en-GB"/>
              </w:rPr>
              <w:t>Where appropriate</w:t>
            </w:r>
          </w:p>
          <w:p w14:paraId="5DD3447E" w14:textId="77777777" w:rsidR="00207840" w:rsidRPr="00CB01C5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CB01C5">
              <w:rPr>
                <w:rFonts w:eastAsia="Times New Roman" w:cs="Arial"/>
                <w:bCs/>
                <w:szCs w:val="24"/>
                <w:lang w:eastAsia="en-GB"/>
              </w:rPr>
              <w:t>If the PE2 Mentor or OSPE is unavailable for more than a week please inform university.</w:t>
            </w:r>
          </w:p>
          <w:p w14:paraId="0CF784BF" w14:textId="77777777" w:rsidR="00207840" w:rsidRPr="00CB01C5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</w:tr>
      <w:tr w:rsidR="00207840" w:rsidRPr="009970CE" w14:paraId="2B8BA26F" w14:textId="77777777" w:rsidTr="00E20D46">
        <w:trPr>
          <w:cantSplit/>
          <w:trHeight w:val="856"/>
        </w:trPr>
        <w:tc>
          <w:tcPr>
            <w:tcW w:w="90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235BD5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If the University Tutor is away for a prolonged period, cover will be arranged by:</w:t>
            </w:r>
          </w:p>
          <w:p w14:paraId="62AC6AD8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i/>
                <w:szCs w:val="24"/>
                <w:lang w:eastAsia="en-GB"/>
              </w:rPr>
              <w:t>Leeds Beckett University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:</w:t>
            </w:r>
          </w:p>
          <w:p w14:paraId="0B8BD6F0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David Mercer (BA) </w:t>
            </w:r>
            <w:hyperlink r:id="rId5" w:history="1">
              <w:r w:rsidRPr="009970CE">
                <w:rPr>
                  <w:rFonts w:eastAsia="Times New Roman" w:cs="Arial"/>
                  <w:bCs/>
                  <w:color w:val="0000FF"/>
                  <w:szCs w:val="24"/>
                  <w:u w:val="single"/>
                  <w:lang w:eastAsia="en-GB"/>
                </w:rPr>
                <w:t>d.mercer@leedsbeckett.ac.uk</w:t>
              </w:r>
            </w:hyperlink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  <w:p w14:paraId="0EC15FFA" w14:textId="77777777" w:rsidR="00207840" w:rsidRPr="00C038DC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Gill Impey (MA) </w:t>
            </w:r>
            <w:hyperlink r:id="rId6" w:history="1">
              <w:r w:rsidRPr="00D53234">
                <w:rPr>
                  <w:rStyle w:val="Hyperlink"/>
                  <w:rFonts w:eastAsia="Times New Roman" w:cs="Arial"/>
                  <w:bCs/>
                  <w:szCs w:val="24"/>
                  <w:lang w:eastAsia="en-GB"/>
                </w:rPr>
                <w:t>g.impey@leedsbeckett.ac.uk</w:t>
              </w:r>
            </w:hyperlink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</w:tc>
      </w:tr>
      <w:tr w:rsidR="00207840" w:rsidRPr="009970CE" w14:paraId="7742BF66" w14:textId="77777777" w:rsidTr="00E20D46">
        <w:trPr>
          <w:cantSplit/>
          <w:trHeight w:val="856"/>
        </w:trPr>
        <w:tc>
          <w:tcPr>
            <w:tcW w:w="9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E34109" w14:textId="4D4592C3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56B590AF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0E7C6152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54AE2ECD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3946482A" w14:textId="77777777" w:rsidR="00207840" w:rsidRPr="009970CE" w:rsidRDefault="00207840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DAYS, DATES and AVAILABILITY</w:t>
      </w:r>
    </w:p>
    <w:p w14:paraId="584B36FE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208"/>
        <w:gridCol w:w="4454"/>
      </w:tblGrid>
      <w:tr w:rsidR="00207840" w:rsidRPr="009970CE" w14:paraId="4E8BD946" w14:textId="77777777" w:rsidTr="00E20D46">
        <w:trPr>
          <w:cantSplit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898FE7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Placement start and end dates</w:t>
            </w:r>
          </w:p>
          <w:p w14:paraId="306284C2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Provisional dates for your placement</w:t>
            </w:r>
          </w:p>
        </w:tc>
      </w:tr>
      <w:tr w:rsidR="00207840" w:rsidRPr="009970CE" w14:paraId="6357F324" w14:textId="77777777" w:rsidTr="00E20D46">
        <w:trPr>
          <w:trHeight w:val="2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2141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From</w:t>
            </w:r>
          </w:p>
          <w:p w14:paraId="39D797C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722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3253CE5F" w14:textId="77777777" w:rsidTr="00E20D46">
        <w:trPr>
          <w:trHeight w:val="21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8ACA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To</w:t>
            </w:r>
          </w:p>
          <w:p w14:paraId="623431A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144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249D63D" w14:textId="77777777" w:rsidTr="00E20D4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0DF89" w14:textId="77777777" w:rsidR="00207840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4"/>
                <w:lang w:eastAsia="en-GB"/>
              </w:rPr>
              <w:t>Other dates</w:t>
            </w:r>
          </w:p>
          <w:p w14:paraId="0C2C807C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</w:tr>
      <w:tr w:rsidR="00207840" w:rsidRPr="009970CE" w14:paraId="10462B54" w14:textId="77777777" w:rsidTr="00E20D46">
        <w:tc>
          <w:tcPr>
            <w:tcW w:w="4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5AC96B0" w14:textId="0BA1A90A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Dates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s required to be in University</w:t>
            </w:r>
          </w:p>
        </w:tc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9E1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8E79F98" w14:textId="77777777" w:rsidTr="00E20D46">
        <w:tc>
          <w:tcPr>
            <w:tcW w:w="4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EF8E29F" w14:textId="1C1F8BA0" w:rsidR="00207840" w:rsidRPr="009970CE" w:rsidRDefault="0070662C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="00207840"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Holidays </w:t>
            </w:r>
          </w:p>
          <w:p w14:paraId="5D1AD4F0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(5 days)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  <w:p w14:paraId="6967D9A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(please discuss any cultural festivals)</w:t>
            </w:r>
          </w:p>
        </w:tc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773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A7DB136" w14:textId="77777777" w:rsidTr="00E20D46">
        <w:tc>
          <w:tcPr>
            <w:tcW w:w="4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8E2494F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Agency Holidays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  <w:p w14:paraId="5C23334A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(</w:t>
            </w:r>
            <w:proofErr w:type="spellStart"/>
            <w:r>
              <w:rPr>
                <w:rFonts w:eastAsia="Times New Roman" w:cs="Arial"/>
                <w:bCs/>
                <w:szCs w:val="24"/>
                <w:lang w:eastAsia="en-GB"/>
              </w:rPr>
              <w:t>incl</w:t>
            </w:r>
            <w:proofErr w:type="spellEnd"/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Bank Holidays)</w:t>
            </w:r>
          </w:p>
          <w:p w14:paraId="4D7384A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(Do not count as placement days)</w:t>
            </w:r>
          </w:p>
        </w:tc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F8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982E41B" w14:textId="77777777" w:rsidTr="00E20D46"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044D4B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PE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holidays and / or availability</w:t>
            </w:r>
          </w:p>
          <w:p w14:paraId="7716069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E1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14CFFE26" w14:textId="77777777" w:rsidTr="00E20D46"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75D227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PE2 Mentor holidays and / or availability</w:t>
            </w:r>
          </w:p>
          <w:p w14:paraId="7C0BDCA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207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42EE5DC" w14:textId="77777777" w:rsidTr="00E20D46"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55C2F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On-Site Supervisor holidays and / or availability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1F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13607317" w14:textId="77777777" w:rsidTr="00E20D46"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634D41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Tutor holidays and / or availability</w:t>
            </w:r>
          </w:p>
          <w:p w14:paraId="03B8F51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D1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762BE602" w14:textId="77777777" w:rsidR="00207840" w:rsidRPr="009970CE" w:rsidRDefault="00207840" w:rsidP="00207840">
      <w:pPr>
        <w:shd w:val="clear" w:color="auto" w:fill="FFFFFF" w:themeFill="background1"/>
        <w:rPr>
          <w:rFonts w:eastAsia="Times New Roman" w:cs="Arial"/>
          <w:b/>
          <w:bCs/>
          <w:szCs w:val="24"/>
          <w:lang w:eastAsia="en-GB"/>
        </w:rPr>
      </w:pPr>
    </w:p>
    <w:p w14:paraId="0D23E4D3" w14:textId="77777777" w:rsidR="00207840" w:rsidRPr="009970CE" w:rsidRDefault="00207840" w:rsidP="00207840">
      <w:pPr>
        <w:shd w:val="clear" w:color="auto" w:fill="FFFFFF" w:themeFill="background1"/>
        <w:rPr>
          <w:rFonts w:eastAsia="Times New Roman" w:cs="Arial"/>
          <w:b/>
          <w:bCs/>
          <w:szCs w:val="24"/>
          <w:lang w:eastAsia="en-GB"/>
        </w:rPr>
      </w:pPr>
    </w:p>
    <w:p w14:paraId="350E1D23" w14:textId="77777777" w:rsidR="00207840" w:rsidRPr="009970CE" w:rsidRDefault="00207840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INDIVIDUAL LEARNING NEEDS</w:t>
      </w:r>
    </w:p>
    <w:p w14:paraId="7980A12D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2"/>
        <w:gridCol w:w="539"/>
        <w:gridCol w:w="2126"/>
        <w:gridCol w:w="567"/>
        <w:gridCol w:w="1871"/>
        <w:gridCol w:w="1701"/>
      </w:tblGrid>
      <w:tr w:rsidR="00207840" w:rsidRPr="009970CE" w14:paraId="39D90CED" w14:textId="77777777" w:rsidTr="00E20D46">
        <w:trPr>
          <w:trHeight w:val="23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436E7" w14:textId="77777777" w:rsidR="00207840" w:rsidRPr="009970CE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9970CE">
              <w:rPr>
                <w:rFonts w:eastAsia="Times New Roman" w:cs="Times New Roman"/>
                <w:b/>
                <w:szCs w:val="24"/>
                <w:lang w:eastAsia="en-GB"/>
              </w:rPr>
              <w:t>FAIR ASSESSMENT</w:t>
            </w:r>
          </w:p>
          <w:p w14:paraId="5AAB29FC" w14:textId="786F7FF4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Every effort should be made to ensure that each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has a fair and transparent assessment.  It is the PE’s responsibility to work with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in a fair and open way, providing timely, constructive feedback throughout the placement. </w:t>
            </w:r>
          </w:p>
          <w:p w14:paraId="7376A23A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293A8AAD" w14:textId="754D0049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A discussion as to how any power dynamics will be managed should happen at the PLA and how issues of conflict or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performance are to be discussed. </w:t>
            </w:r>
          </w:p>
          <w:p w14:paraId="45E6CF36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42A82595" w14:textId="4A897854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This should include a discussion about anti-oppressive practice and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inclusivity, where the 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PE 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is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aware of similarities and difference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s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with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and provide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s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 personalised and safe learning environment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which takes account of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’s previous social, cultural and educational experiences. </w:t>
            </w:r>
          </w:p>
          <w:p w14:paraId="47B68C3C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412EC21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Details of the discussion at the PLA need to be recorded below</w:t>
            </w:r>
          </w:p>
        </w:tc>
      </w:tr>
      <w:tr w:rsidR="006438F9" w:rsidRPr="009970CE" w14:paraId="7122C345" w14:textId="77777777" w:rsidTr="00E20D46">
        <w:trPr>
          <w:trHeight w:val="23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CC14D" w14:textId="77777777" w:rsidR="006438F9" w:rsidRDefault="006438F9" w:rsidP="006438F9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Cs w:val="24"/>
                <w:lang w:eastAsia="en-GB"/>
              </w:rPr>
              <w:t>Accessing Support</w:t>
            </w:r>
          </w:p>
          <w:p w14:paraId="43006670" w14:textId="77777777" w:rsidR="006438F9" w:rsidRDefault="006438F9" w:rsidP="006438F9">
            <w:pPr>
              <w:rPr>
                <w:rFonts w:eastAsia="Times New Roman" w:cs="Times New Roman"/>
                <w:bCs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szCs w:val="24"/>
                <w:lang w:eastAsia="en-GB"/>
              </w:rPr>
              <w:t>It is important that student’s seek support if they feel that they are not getting a fair assessment. This can be done by talking to the PE in the first instance, or the PE mentor, manager or tutor.</w:t>
            </w:r>
          </w:p>
          <w:p w14:paraId="2D8C0EDB" w14:textId="0166AAC3" w:rsidR="006438F9" w:rsidRPr="009970CE" w:rsidRDefault="006438F9" w:rsidP="006438F9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szCs w:val="24"/>
                <w:lang w:eastAsia="en-GB"/>
              </w:rPr>
              <w:t>In addition, the Listening Circles offer support and advice.</w:t>
            </w:r>
          </w:p>
        </w:tc>
      </w:tr>
      <w:tr w:rsidR="00207840" w:rsidRPr="009970CE" w14:paraId="62AF84FD" w14:textId="77777777" w:rsidTr="00E20D46">
        <w:trPr>
          <w:trHeight w:val="23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1C3C0" w14:textId="77777777" w:rsidR="00207840" w:rsidRDefault="00207840" w:rsidP="00E20D46">
            <w:pPr>
              <w:rPr>
                <w:rFonts w:eastAsia="Times New Roman" w:cs="Times New Roman"/>
                <w:bCs/>
                <w:color w:val="FF0000"/>
                <w:szCs w:val="24"/>
                <w:lang w:eastAsia="en-GB"/>
              </w:rPr>
            </w:pPr>
          </w:p>
          <w:p w14:paraId="484F8CEB" w14:textId="77777777" w:rsidR="00207840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14:paraId="2EDDE9FD" w14:textId="77777777" w:rsidR="00207840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14:paraId="126667DA" w14:textId="77777777" w:rsidR="00207840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14:paraId="7DAAE0F8" w14:textId="77777777" w:rsidR="00207840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</w:p>
          <w:p w14:paraId="1F8594F0" w14:textId="77777777" w:rsidR="00207840" w:rsidRPr="009970CE" w:rsidRDefault="00207840" w:rsidP="00E20D46">
            <w:pPr>
              <w:rPr>
                <w:rFonts w:eastAsia="Times New Roman" w:cs="Times New Roman"/>
                <w:b/>
                <w:szCs w:val="24"/>
                <w:lang w:eastAsia="en-GB"/>
              </w:rPr>
            </w:pPr>
          </w:p>
        </w:tc>
      </w:tr>
      <w:tr w:rsidR="00207840" w:rsidRPr="009970CE" w14:paraId="57029159" w14:textId="77777777" w:rsidTr="00E20D46">
        <w:trPr>
          <w:cantSplit/>
          <w:trHeight w:val="226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8DDAE5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OTHER REQUIREMENTS</w:t>
            </w:r>
          </w:p>
          <w:p w14:paraId="171335C5" w14:textId="46DE0CF4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Please note below any other requirements relating to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which have not been covered in the discussion of equal opportunities above.</w:t>
            </w:r>
          </w:p>
        </w:tc>
      </w:tr>
      <w:tr w:rsidR="00207840" w:rsidRPr="009970CE" w14:paraId="32C88FA2" w14:textId="77777777" w:rsidTr="00E20D46">
        <w:trPr>
          <w:cantSplit/>
          <w:trHeight w:val="226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8ED874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If you have an Individual Support Plan (ISP) please detail below.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</w:t>
            </w:r>
          </w:p>
          <w:p w14:paraId="3B129ACE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53C9A14F" w14:textId="5855B61D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This will enable the exploration of viable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reasonable adjustments to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facilitate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s’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ability to participate fully in the placement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learning opportunities.</w:t>
            </w:r>
          </w:p>
          <w:p w14:paraId="793E30AF" w14:textId="77777777" w:rsidR="00207840" w:rsidRDefault="00207840" w:rsidP="00E20D46">
            <w:pPr>
              <w:spacing w:after="240"/>
              <w:rPr>
                <w:rFonts w:eastAsia="Times New Roman" w:cs="Times New Roman"/>
                <w:szCs w:val="24"/>
                <w:lang w:eastAsia="en-GB"/>
              </w:rPr>
            </w:pPr>
          </w:p>
          <w:p w14:paraId="61DE935F" w14:textId="6CEE67D6" w:rsidR="00207840" w:rsidRPr="009970CE" w:rsidRDefault="00207840" w:rsidP="00E20D46">
            <w:pPr>
              <w:spacing w:after="240"/>
              <w:rPr>
                <w:rFonts w:eastAsia="Times New Roman" w:cs="Times New Roman"/>
                <w:szCs w:val="24"/>
                <w:lang w:eastAsia="en-GB"/>
              </w:rPr>
            </w:pPr>
            <w:r w:rsidRPr="00071568">
              <w:rPr>
                <w:rFonts w:eastAsia="Times New Roman" w:cs="Times New Roman"/>
                <w:szCs w:val="24"/>
                <w:lang w:eastAsia="en-GB"/>
              </w:rPr>
              <w:t xml:space="preserve">Please be aware that the </w:t>
            </w:r>
            <w:r w:rsidR="0070662C">
              <w:rPr>
                <w:rFonts w:eastAsia="Times New Roman" w:cs="Times New Roman"/>
                <w:szCs w:val="24"/>
                <w:lang w:eastAsia="en-GB"/>
              </w:rPr>
              <w:t>apprentice</w:t>
            </w:r>
            <w:r w:rsidRPr="00071568">
              <w:rPr>
                <w:rFonts w:eastAsia="Times New Roman" w:cs="Times New Roman"/>
                <w:szCs w:val="24"/>
                <w:lang w:eastAsia="en-GB"/>
              </w:rPr>
              <w:t xml:space="preserve"> choses what to share with placement, but if they chose not to share details cannot later cite lack of specific support against a placement outcome.</w:t>
            </w:r>
          </w:p>
        </w:tc>
      </w:tr>
      <w:tr w:rsidR="00207840" w:rsidRPr="009970CE" w14:paraId="2EC98BB9" w14:textId="77777777" w:rsidTr="00E20D46">
        <w:trPr>
          <w:cantSplit/>
          <w:trHeight w:val="1134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17D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1D0D57DD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23F06FD6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59FF2135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2BA9DE8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24DDDA0" w14:textId="77777777" w:rsidTr="00E20D46">
        <w:trPr>
          <w:cantSplit/>
          <w:trHeight w:val="2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020D0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Health issues and any related requirements</w:t>
            </w:r>
          </w:p>
          <w:p w14:paraId="3ABA90B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D6E1985" w14:textId="77777777" w:rsidTr="00E20D46">
        <w:trPr>
          <w:cantSplit/>
          <w:trHeight w:val="1134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F84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37AF80C6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62EBF761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117E4112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33931A8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0D88012" w14:textId="77777777" w:rsidTr="00E20D46">
        <w:trPr>
          <w:cantSplit/>
        </w:trPr>
        <w:tc>
          <w:tcPr>
            <w:tcW w:w="9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D5C0A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Personal or exceptional caring needs which may need to be taken into account.</w:t>
            </w:r>
          </w:p>
          <w:p w14:paraId="6A4DCA5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Please note: any childcare or other caring roles should not be undertaken in placement hours. </w:t>
            </w:r>
          </w:p>
          <w:p w14:paraId="45588AF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Please discuss any necessary flexibility to facilitate this.</w:t>
            </w:r>
          </w:p>
        </w:tc>
      </w:tr>
      <w:tr w:rsidR="00207840" w:rsidRPr="009970CE" w14:paraId="5FA57511" w14:textId="77777777" w:rsidTr="00E20D46">
        <w:trPr>
          <w:cantSplit/>
          <w:trHeight w:val="879"/>
        </w:trPr>
        <w:tc>
          <w:tcPr>
            <w:tcW w:w="907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7EB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  <w:p w14:paraId="30C06312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449D4FEB" w14:textId="77777777" w:rsidTr="00E20D46">
        <w:trPr>
          <w:cantSplit/>
          <w:trHeight w:val="20"/>
        </w:trPr>
        <w:tc>
          <w:tcPr>
            <w:tcW w:w="9072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988EA9C" w14:textId="085F5A91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Transport arrangements.  </w:t>
            </w:r>
            <w:r w:rsidRPr="009970CE">
              <w:rPr>
                <w:rFonts w:eastAsia="Times New Roman" w:cs="Arial"/>
                <w:bCs/>
                <w:i/>
                <w:szCs w:val="24"/>
                <w:lang w:eastAsia="en-GB"/>
              </w:rPr>
              <w:t xml:space="preserve">Please indicate in box below. Also, discuss any relevant issues re </w:t>
            </w:r>
            <w:r w:rsidR="0070662C">
              <w:rPr>
                <w:rFonts w:eastAsia="Times New Roman" w:cs="Arial"/>
                <w:bCs/>
                <w:i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i/>
                <w:szCs w:val="24"/>
                <w:lang w:eastAsia="en-GB"/>
              </w:rPr>
              <w:t xml:space="preserve"> travel costs and detail here</w:t>
            </w:r>
          </w:p>
        </w:tc>
      </w:tr>
      <w:tr w:rsidR="00207840" w:rsidRPr="009970CE" w14:paraId="791667A4" w14:textId="77777777" w:rsidTr="00E20D46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0FBDC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Car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86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B3E6A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Bicycle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F3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DCDF0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Public transport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90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DE843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Other (specify)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D88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0CFB730" w14:textId="77777777" w:rsidTr="00E20D46">
        <w:trPr>
          <w:cantSplit/>
          <w:trHeight w:val="20"/>
        </w:trPr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92EC0C" w14:textId="33B94D00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Does the agency contribute to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’s travel expenses?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0B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5BB36CA6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0D5C0FB3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1FD2EF04" w14:textId="77777777" w:rsidR="00207840" w:rsidRPr="009970CE" w:rsidRDefault="00207840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DBS, INSURANCE &amp; POLICIES</w:t>
      </w:r>
    </w:p>
    <w:p w14:paraId="7A282DA3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207840" w:rsidRPr="009970CE" w14:paraId="4064DA50" w14:textId="77777777" w:rsidTr="00E20D4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6BC777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DBS CHECK</w:t>
            </w:r>
          </w:p>
          <w:p w14:paraId="2BD006CF" w14:textId="34953194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All </w:t>
            </w:r>
            <w:r w:rsidR="0070662C">
              <w:rPr>
                <w:rFonts w:eastAsia="Times New Roman" w:cs="Arial"/>
                <w:b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s have undertaken an Enhanced DBS</w:t>
            </w:r>
          </w:p>
          <w:p w14:paraId="6FF2604A" w14:textId="35E7A8F0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41F5B36" w14:textId="77777777" w:rsidTr="00E20D46">
        <w:trPr>
          <w:trHeight w:val="9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180A66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CAR INSURANCE</w:t>
            </w:r>
          </w:p>
          <w:p w14:paraId="4D53D501" w14:textId="477C3DD5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If the </w:t>
            </w:r>
            <w:r w:rsidR="0070662C">
              <w:rPr>
                <w:rFonts w:eastAsia="Times New Roman" w:cs="Arial"/>
                <w:b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 has indicated that they will be using their own car on placement they must ensure that they have adequate insurance and provide details to the agency. </w:t>
            </w:r>
          </w:p>
        </w:tc>
      </w:tr>
      <w:tr w:rsidR="00207840" w:rsidRPr="009970CE" w14:paraId="14BDB166" w14:textId="77777777" w:rsidTr="00E20D46">
        <w:trPr>
          <w:trHeight w:val="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FAE3E8" w14:textId="7BA771F6" w:rsidR="00207840" w:rsidRPr="009970CE" w:rsidRDefault="0070662C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="00207840"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to arrange and provide details to agency at start of placement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B72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</w:tr>
      <w:tr w:rsidR="00207840" w:rsidRPr="009970CE" w14:paraId="2B65B9F8" w14:textId="77777777" w:rsidTr="00E20D46">
        <w:trPr>
          <w:trHeight w:val="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4B48A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Already in place and provided to agency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9A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4FA2EEC" w14:textId="77777777" w:rsidTr="00E20D46">
        <w:trPr>
          <w:trHeight w:val="9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9C28E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D62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6292689" w14:textId="77777777" w:rsidTr="00E20D4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E704E1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AGENCY POLICIES</w:t>
            </w:r>
          </w:p>
          <w:p w14:paraId="65B2E9DA" w14:textId="344C030B" w:rsidR="00207840" w:rsidRPr="009970CE" w:rsidRDefault="0070662C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="00207840"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s are subject to all agency policies and procedures unless otherwise stated.  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="00207840"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to have access to all agency policies in induction.</w:t>
            </w:r>
          </w:p>
          <w:p w14:paraId="1BC2404A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This should include remote working policies.</w:t>
            </w:r>
          </w:p>
        </w:tc>
      </w:tr>
    </w:tbl>
    <w:p w14:paraId="73B80C77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6C321FF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36FC1BB7" w14:textId="77777777" w:rsidR="00207840" w:rsidRPr="009970CE" w:rsidRDefault="00207840" w:rsidP="00207840">
      <w:pPr>
        <w:shd w:val="clear" w:color="auto" w:fill="F2F2F2"/>
        <w:spacing w:line="256" w:lineRule="auto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PRACTICAL AND PROFESSIONAL ARRANGEMENTS</w:t>
      </w:r>
    </w:p>
    <w:p w14:paraId="00BFFA80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5"/>
        <w:gridCol w:w="2256"/>
        <w:gridCol w:w="4561"/>
      </w:tblGrid>
      <w:tr w:rsidR="00207840" w:rsidRPr="009970CE" w14:paraId="0818BF67" w14:textId="77777777" w:rsidTr="00E20D4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9AAC2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ARRANGEMENT DETAILS</w:t>
            </w:r>
          </w:p>
        </w:tc>
      </w:tr>
      <w:tr w:rsidR="00207840" w:rsidRPr="009970CE" w14:paraId="2C9E534D" w14:textId="77777777" w:rsidTr="00E20D46"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873991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Agency hours</w:t>
            </w:r>
          </w:p>
          <w:p w14:paraId="45C452C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17A7A2B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1518F4FC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  <w:p w14:paraId="797B201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E1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856B37B" w14:textId="77777777" w:rsidTr="00E20D46"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0EE803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Team working pattern</w:t>
            </w:r>
          </w:p>
          <w:p w14:paraId="68BAD178" w14:textId="00E2C4E9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(please discuss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and record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expectations of office based / Working from Home (</w:t>
            </w:r>
            <w:proofErr w:type="spellStart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WfH</w:t>
            </w:r>
            <w:proofErr w:type="spellEnd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) arrangements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for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>)</w:t>
            </w:r>
          </w:p>
          <w:p w14:paraId="6202C79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451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7E6DD26" w14:textId="77777777" w:rsidTr="00E20D46"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1305DC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Working from Home:</w:t>
            </w:r>
          </w:p>
          <w:p w14:paraId="7789C0C7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(please discuss storage of confidential information, ability to speak to service users confidentially, childcare etc)</w:t>
            </w:r>
          </w:p>
          <w:p w14:paraId="7AB5824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FFD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0A53336" w14:textId="77777777" w:rsidTr="00E20D46">
        <w:trPr>
          <w:trHeight w:val="1134"/>
        </w:trPr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EBEEE0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Time off in lieu</w:t>
            </w:r>
          </w:p>
          <w:p w14:paraId="2DBF03E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C2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40F1FA8" w14:textId="77777777" w:rsidTr="00E20D46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2F2F2"/>
          </w:tcPr>
          <w:p w14:paraId="6CAA88C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Access to desk, computer and telephone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1F0C7" w:themeFill="accent3" w:themeFillTint="33"/>
          </w:tcPr>
          <w:p w14:paraId="654E95F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Home based</w:t>
            </w:r>
          </w:p>
          <w:p w14:paraId="12DCADE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4A1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65ABEE15" w14:textId="77777777" w:rsidTr="00E20D46">
        <w:trPr>
          <w:trHeight w:val="601"/>
        </w:trPr>
        <w:tc>
          <w:tcPr>
            <w:tcW w:w="225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633E5EE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C1F0C7" w:themeFill="accent3" w:themeFillTint="33"/>
          </w:tcPr>
          <w:p w14:paraId="6ACC7D5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Office based</w:t>
            </w:r>
          </w:p>
        </w:tc>
        <w:tc>
          <w:tcPr>
            <w:tcW w:w="45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16B3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ECE8BD4" w14:textId="77777777" w:rsidTr="00E20D46"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D97D3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Access to building</w:t>
            </w:r>
          </w:p>
          <w:p w14:paraId="25A460F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FAD5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69556B54" w14:textId="77777777" w:rsidTr="00E20D46">
        <w:tc>
          <w:tcPr>
            <w:tcW w:w="4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64D724A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Agency ID card</w:t>
            </w:r>
          </w:p>
          <w:p w14:paraId="2CA6C07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250E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30DEAD60" w14:textId="77777777" w:rsidTr="00E20D46"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35A1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Car parking arrangements</w:t>
            </w:r>
          </w:p>
          <w:p w14:paraId="54A3353C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0B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1EF45CE0" w14:textId="77777777" w:rsidTr="00E20D46"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AE02C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Dress code / policy</w:t>
            </w:r>
          </w:p>
          <w:p w14:paraId="53AC9FD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E3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BE782C1" w14:textId="77777777" w:rsidTr="00E20D46">
        <w:tc>
          <w:tcPr>
            <w:tcW w:w="45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2F2F2"/>
          </w:tcPr>
          <w:p w14:paraId="1F9BD1BF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Action required in relation to sick leave</w:t>
            </w:r>
            <w:r w:rsidRPr="009970CE">
              <w:rPr>
                <w:rFonts w:eastAsia="Times New Roman" w:cs="Arial"/>
                <w:szCs w:val="24"/>
                <w:lang w:eastAsia="en-GB"/>
              </w:rPr>
              <w:t xml:space="preserve"> </w:t>
            </w:r>
          </w:p>
          <w:p w14:paraId="37CA541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009" w14:textId="77777777" w:rsidR="00207840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On placement:</w:t>
            </w:r>
          </w:p>
          <w:p w14:paraId="39ED88E0" w14:textId="77777777" w:rsidR="00207840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  <w:p w14:paraId="68A8B9A9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5C6FC052" w14:textId="77777777" w:rsidTr="00E20D46">
        <w:tc>
          <w:tcPr>
            <w:tcW w:w="45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B8FF157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7E89" w14:textId="77777777" w:rsidR="00207840" w:rsidRPr="008A50F0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8A50F0">
              <w:rPr>
                <w:rFonts w:eastAsia="Times New Roman" w:cs="Arial"/>
                <w:szCs w:val="24"/>
                <w:lang w:eastAsia="en-GB"/>
              </w:rPr>
              <w:t>LBU:</w:t>
            </w:r>
          </w:p>
          <w:p w14:paraId="5544FED9" w14:textId="77777777" w:rsidR="00207840" w:rsidRPr="007E694C" w:rsidRDefault="00207840" w:rsidP="00E20D46">
            <w:pPr>
              <w:rPr>
                <w:rFonts w:ascii="Calibri" w:eastAsia="Times New Roman" w:hAnsi="Calibri" w:cs="Times New Roman"/>
                <w:lang w:eastAsia="en-GB"/>
              </w:rPr>
            </w:pPr>
            <w:r w:rsidRPr="008A50F0">
              <w:rPr>
                <w:rFonts w:eastAsia="Times New Roman" w:cs="Times New Roman"/>
                <w:szCs w:val="24"/>
                <w:lang w:eastAsia="en-GB"/>
              </w:rPr>
              <w:t>P</w:t>
            </w:r>
            <w:r w:rsidRPr="007E694C">
              <w:rPr>
                <w:rFonts w:eastAsia="Times New Roman" w:cs="Times New Roman"/>
                <w:szCs w:val="24"/>
                <w:lang w:eastAsia="en-GB"/>
              </w:rPr>
              <w:t xml:space="preserve">lease log any absence on the Placement Absence Reporting form </w:t>
            </w:r>
          </w:p>
          <w:p w14:paraId="52F1A3B2" w14:textId="77777777" w:rsidR="00207840" w:rsidRPr="007E694C" w:rsidRDefault="00207840" w:rsidP="00E20D46">
            <w:pPr>
              <w:rPr>
                <w:rFonts w:eastAsia="Times New Roman" w:cs="Times New Roman"/>
                <w:szCs w:val="24"/>
                <w:lang w:eastAsia="en-GB"/>
              </w:rPr>
            </w:pPr>
          </w:p>
          <w:p w14:paraId="1B21CDD7" w14:textId="25E34F47" w:rsidR="00207840" w:rsidRDefault="002021C5" w:rsidP="00E20D46">
            <w:pPr>
              <w:rPr>
                <w:rFonts w:eastAsia="Times New Roman" w:cs="Arial"/>
                <w:szCs w:val="24"/>
                <w:lang w:eastAsia="en-GB"/>
              </w:rPr>
            </w:pPr>
            <w:hyperlink r:id="rId7" w:history="1">
              <w:r w:rsidRPr="0026153F">
                <w:rPr>
                  <w:rStyle w:val="Hyperlink"/>
                  <w:rFonts w:eastAsia="Times New Roman" w:cs="Times New Roman"/>
                  <w:szCs w:val="24"/>
                  <w:lang w:eastAsia="en-GB"/>
                </w:rPr>
                <w:t>https://myhub.leedsbeckett.ac.uk/students/login?ReturnUrl=%2fForm.aspx%3fid%3d1488532</w:t>
              </w:r>
            </w:hyperlink>
          </w:p>
          <w:p w14:paraId="7AE27357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66CC84EC" w14:textId="77777777" w:rsidTr="00E20D46">
        <w:tc>
          <w:tcPr>
            <w:tcW w:w="45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6320366" w14:textId="14E9EEC3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Action required in terms of letting staff know about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's location and work availability</w:t>
            </w:r>
          </w:p>
        </w:tc>
        <w:tc>
          <w:tcPr>
            <w:tcW w:w="4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325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E82BD62" w14:textId="77777777" w:rsidTr="00E20D46">
        <w:tc>
          <w:tcPr>
            <w:tcW w:w="45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</w:tcPr>
          <w:p w14:paraId="4F144BB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Disability / Special Educational Needs and Disability Act 2001 requirements </w:t>
            </w:r>
          </w:p>
        </w:tc>
        <w:tc>
          <w:tcPr>
            <w:tcW w:w="45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9A09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Please see discussion above</w:t>
            </w:r>
          </w:p>
        </w:tc>
      </w:tr>
      <w:tr w:rsidR="00207840" w:rsidRPr="009970CE" w14:paraId="1F647F71" w14:textId="77777777" w:rsidTr="00E20D46"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8547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Arrangements for study / academic development time:</w:t>
            </w:r>
          </w:p>
          <w:p w14:paraId="27533EE8" w14:textId="3E029943" w:rsidR="00207840" w:rsidRPr="0056009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i/>
                <w:szCs w:val="24"/>
                <w:lang w:eastAsia="en-GB"/>
              </w:rPr>
              <w:t>Leeds Beckett University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– I day per fortnight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5B3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6D79DC9A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710F5E1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60B5B558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35FACD82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1AAB436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3CD08077" w14:textId="77777777" w:rsidR="00207840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4F6DD9FD" w14:textId="66613C37" w:rsidR="00207840" w:rsidRPr="009970CE" w:rsidRDefault="0070662C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>
        <w:rPr>
          <w:rFonts w:eastAsia="Times New Roman" w:cs="Arial"/>
          <w:b/>
          <w:bCs/>
          <w:szCs w:val="24"/>
          <w:lang w:eastAsia="en-GB"/>
        </w:rPr>
        <w:t>APPRENTICE</w:t>
      </w:r>
      <w:r w:rsidR="00207840" w:rsidRPr="009970CE">
        <w:rPr>
          <w:rFonts w:eastAsia="Times New Roman" w:cs="Arial"/>
          <w:b/>
          <w:bCs/>
          <w:szCs w:val="24"/>
          <w:lang w:eastAsia="en-GB"/>
        </w:rPr>
        <w:t xml:space="preserve">'S PREVIOUS EXPERIENCE AND INTERESTS </w:t>
      </w:r>
    </w:p>
    <w:p w14:paraId="44508C3C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193"/>
        <w:gridCol w:w="649"/>
      </w:tblGrid>
      <w:tr w:rsidR="00207840" w:rsidRPr="009970CE" w14:paraId="413327E2" w14:textId="77777777" w:rsidTr="00E20D46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ADA6B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Pre course and previous placements</w:t>
            </w:r>
          </w:p>
          <w:p w14:paraId="6120C504" w14:textId="1E14232E" w:rsidR="00A235DF" w:rsidRPr="009970CE" w:rsidRDefault="00A235DF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On-the-job learning</w:t>
            </w:r>
          </w:p>
        </w:tc>
      </w:tr>
      <w:tr w:rsidR="00207840" w:rsidRPr="009970CE" w14:paraId="78A9C4D3" w14:textId="77777777" w:rsidTr="00E20D46">
        <w:trPr>
          <w:trHeight w:val="1418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E57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A0956D4" w14:textId="77777777" w:rsidTr="00E20D46">
        <w:trPr>
          <w:trHeight w:val="387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3F0B96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For final placements only, has the PE seen the Final Report from the previous 70 day placement?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04994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Yes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906D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6BD274DF" w14:textId="77777777" w:rsidTr="00E20D46">
        <w:trPr>
          <w:trHeight w:val="386"/>
        </w:trPr>
        <w:tc>
          <w:tcPr>
            <w:tcW w:w="7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4D74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4D8C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No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07EA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03DA7930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6F67E8BF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0058DE14" w14:textId="77777777" w:rsidR="00207840" w:rsidRPr="009970CE" w:rsidRDefault="00207840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COURSE WORK AND RELEVANCE TO PRACTICE</w:t>
      </w:r>
    </w:p>
    <w:p w14:paraId="6C4C4DF3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07840" w:rsidRPr="009970CE" w14:paraId="1F70FE30" w14:textId="77777777" w:rsidTr="00E20D4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57555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Modules previously studied</w:t>
            </w:r>
          </w:p>
        </w:tc>
      </w:tr>
      <w:tr w:rsidR="00207840" w:rsidRPr="009970CE" w14:paraId="037379B1" w14:textId="77777777" w:rsidTr="00E20D46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14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070D8369" w14:textId="77777777" w:rsidTr="00E20D46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0295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D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ates of assessments</w:t>
            </w:r>
            <w:r>
              <w:rPr>
                <w:rFonts w:eastAsia="Times New Roman" w:cs="Arial"/>
                <w:bCs/>
                <w:szCs w:val="24"/>
                <w:lang w:eastAsia="en-GB"/>
              </w:rPr>
              <w:t xml:space="preserve"> within placement period</w:t>
            </w:r>
          </w:p>
        </w:tc>
      </w:tr>
      <w:tr w:rsidR="00207840" w:rsidRPr="009970CE" w14:paraId="6C4BCC57" w14:textId="77777777" w:rsidTr="00E20D46">
        <w:trPr>
          <w:trHeight w:val="170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01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32EB06A4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D6A7DBE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966DCC1" w14:textId="04A42CCA" w:rsidR="00207840" w:rsidRPr="009970CE" w:rsidRDefault="0070662C" w:rsidP="00207840">
      <w:pPr>
        <w:shd w:val="clear" w:color="auto" w:fill="F2F2F2"/>
        <w:rPr>
          <w:rFonts w:eastAsia="Times New Roman" w:cs="Arial"/>
          <w:b/>
          <w:bCs/>
          <w:szCs w:val="24"/>
          <w:lang w:eastAsia="en-GB"/>
        </w:rPr>
      </w:pPr>
      <w:r>
        <w:rPr>
          <w:rFonts w:eastAsia="Times New Roman" w:cs="Arial"/>
          <w:b/>
          <w:bCs/>
          <w:szCs w:val="24"/>
          <w:lang w:eastAsia="en-GB"/>
        </w:rPr>
        <w:t>APPRENTICE</w:t>
      </w:r>
      <w:r w:rsidR="00207840" w:rsidRPr="009970CE">
        <w:rPr>
          <w:rFonts w:eastAsia="Times New Roman" w:cs="Arial"/>
          <w:b/>
          <w:bCs/>
          <w:szCs w:val="24"/>
          <w:lang w:eastAsia="en-GB"/>
        </w:rPr>
        <w:t xml:space="preserve"> LEARNING NEEDS</w:t>
      </w:r>
    </w:p>
    <w:p w14:paraId="7A2FC654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07840" w:rsidRPr="009970CE" w14:paraId="079CD649" w14:textId="77777777" w:rsidTr="00E20D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88C37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GENERAL AIMS OF THIS PERIOD OF PRACTICE LEARNING</w:t>
            </w:r>
          </w:p>
          <w:p w14:paraId="2F87CBA9" w14:textId="094F9E56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To provide practice and learning opportunities to enable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to achieve the levels of capability appropriate to the period of Practice Learning and as set out in the Professional Capabilities Framework and as detailed in the Placement Handbook.</w:t>
            </w:r>
          </w:p>
        </w:tc>
      </w:tr>
      <w:tr w:rsidR="00207840" w:rsidRPr="009970CE" w14:paraId="53E8ED5C" w14:textId="77777777" w:rsidTr="00E20D46">
        <w:trPr>
          <w:trHeight w:val="439"/>
        </w:trPr>
        <w:tc>
          <w:tcPr>
            <w:tcW w:w="907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26D5515D" w14:textId="3AACDBD3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Specific learning needs </w:t>
            </w:r>
            <w:r w:rsidRPr="009970CE">
              <w:rPr>
                <w:rFonts w:eastAsia="Times New Roman" w:cs="Arial"/>
                <w:bCs/>
                <w:szCs w:val="24"/>
                <w:shd w:val="clear" w:color="auto" w:fill="D9D9D9"/>
                <w:lang w:eastAsia="en-GB"/>
              </w:rPr>
              <w:t>o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f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(</w:t>
            </w:r>
            <w:proofErr w:type="spellStart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eg</w:t>
            </w:r>
            <w:proofErr w:type="spellEnd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knowledge and skills etc)</w:t>
            </w:r>
          </w:p>
          <w:p w14:paraId="609F2204" w14:textId="27590BA3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It is important that this is a detailed discussion that includes identified areas for development, and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’s learning style.</w:t>
            </w:r>
          </w:p>
        </w:tc>
      </w:tr>
      <w:tr w:rsidR="00207840" w:rsidRPr="009970CE" w14:paraId="16DC24F8" w14:textId="77777777" w:rsidTr="00E20D46">
        <w:trPr>
          <w:trHeight w:val="1701"/>
        </w:trPr>
        <w:tc>
          <w:tcPr>
            <w:tcW w:w="907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E6D091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1682ECDA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37C527DC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tbl>
      <w:tblPr>
        <w:tblW w:w="907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07840" w:rsidRPr="009970CE" w14:paraId="3A1844A6" w14:textId="77777777" w:rsidTr="00E20D46">
        <w:trPr>
          <w:trHeight w:val="399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196F366" w14:textId="2CBAC433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Work to be undertaken by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during practice learning. This will be appropriate to the level of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’s placement, first or final. </w:t>
            </w:r>
          </w:p>
          <w:p w14:paraId="370446A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This needs to be a detailed discussion that reflects on how work will be undertaken across remote and office working.</w:t>
            </w:r>
          </w:p>
        </w:tc>
      </w:tr>
      <w:tr w:rsidR="00207840" w:rsidRPr="009970CE" w14:paraId="51A1F5C6" w14:textId="77777777" w:rsidTr="00E20D46">
        <w:trPr>
          <w:trHeight w:val="226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5A1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3D1D53FB" w14:textId="77777777" w:rsidTr="00E20D46">
        <w:trPr>
          <w:trHeight w:val="40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D5E7E3A" w14:textId="0DFFB869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Learning opportunities relating to </w:t>
            </w:r>
            <w:r w:rsidR="00A235DF">
              <w:rPr>
                <w:rFonts w:eastAsia="Times New Roman" w:cs="Arial"/>
                <w:bCs/>
                <w:szCs w:val="24"/>
                <w:lang w:eastAsia="en-GB"/>
              </w:rPr>
              <w:t>British V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alues and diversity</w:t>
            </w:r>
          </w:p>
        </w:tc>
      </w:tr>
      <w:tr w:rsidR="00207840" w:rsidRPr="009970CE" w14:paraId="0AB30E56" w14:textId="77777777" w:rsidTr="00E20D46">
        <w:trPr>
          <w:trHeight w:val="2268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A704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1239B078" w14:textId="77777777" w:rsidR="00207840" w:rsidRPr="009970CE" w:rsidRDefault="00207840" w:rsidP="00207840">
      <w:pPr>
        <w:shd w:val="clear" w:color="auto" w:fill="FFFFFF" w:themeFill="background1"/>
        <w:spacing w:line="256" w:lineRule="auto"/>
        <w:rPr>
          <w:rFonts w:eastAsia="Times New Roman" w:cs="Arial"/>
          <w:b/>
          <w:bCs/>
          <w:szCs w:val="24"/>
          <w:lang w:eastAsia="en-GB"/>
        </w:rPr>
      </w:pPr>
    </w:p>
    <w:p w14:paraId="4A339A0D" w14:textId="77777777" w:rsidR="00207840" w:rsidRPr="009970CE" w:rsidRDefault="00207840" w:rsidP="00207840">
      <w:pPr>
        <w:shd w:val="clear" w:color="auto" w:fill="FFFFFF" w:themeFill="background1"/>
        <w:spacing w:line="256" w:lineRule="auto"/>
        <w:rPr>
          <w:rFonts w:eastAsia="Times New Roman" w:cs="Arial"/>
          <w:b/>
          <w:bCs/>
          <w:szCs w:val="24"/>
          <w:lang w:eastAsia="en-GB"/>
        </w:rPr>
      </w:pPr>
    </w:p>
    <w:p w14:paraId="38A9AFE0" w14:textId="77777777" w:rsidR="00207840" w:rsidRPr="009970CE" w:rsidRDefault="00207840" w:rsidP="00207840">
      <w:pPr>
        <w:shd w:val="clear" w:color="auto" w:fill="F2F2F2" w:themeFill="background1" w:themeFillShade="F2"/>
        <w:spacing w:line="256" w:lineRule="auto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SUPERVISION ARRANGEMENTS</w:t>
      </w:r>
    </w:p>
    <w:p w14:paraId="60CD0555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07840" w:rsidRPr="009970CE" w14:paraId="5A0D53CE" w14:textId="77777777" w:rsidTr="00E20D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2695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Supervision should be </w:t>
            </w:r>
            <w:r w:rsidRPr="009970CE">
              <w:rPr>
                <w:rFonts w:eastAsia="Times New Roman" w:cs="Arial"/>
                <w:b/>
                <w:szCs w:val="24"/>
                <w:lang w:eastAsia="en-GB"/>
              </w:rPr>
              <w:t>weekly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but can reduce to fortnightly following discussion in the interim meeting, if agreed by all parties.</w:t>
            </w:r>
          </w:p>
          <w:p w14:paraId="58A10CA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Please identify below when and in what form this will take (</w:t>
            </w:r>
            <w:proofErr w:type="spellStart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ie</w:t>
            </w:r>
            <w:proofErr w:type="spellEnd"/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, remote or office based).</w:t>
            </w:r>
          </w:p>
          <w:p w14:paraId="356FEDF0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What preparation will be expected for supervision?</w:t>
            </w:r>
          </w:p>
          <w:p w14:paraId="2207E6A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What will be standard agenda items?</w:t>
            </w:r>
          </w:p>
          <w:p w14:paraId="24288609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Who will record supervision minutes?</w:t>
            </w:r>
          </w:p>
          <w:p w14:paraId="41AADA4A" w14:textId="3503C696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Who will cover supervision with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if PE is not available that week?</w:t>
            </w:r>
          </w:p>
          <w:p w14:paraId="52852C9D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73BBCBFA" w14:textId="77777777" w:rsidTr="00E20D46">
        <w:trPr>
          <w:trHeight w:val="226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FEB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546EB179" w14:textId="77777777" w:rsidTr="00E20D4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8D2372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How will problems and concerns be addressed?</w:t>
            </w:r>
          </w:p>
          <w:p w14:paraId="6F9575FF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Differences in opinion should be aired and negotiated as appropriate. </w:t>
            </w:r>
          </w:p>
          <w:p w14:paraId="53DCB092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1FF43AEA" w14:textId="77777777" w:rsidTr="00E20D46">
        <w:trPr>
          <w:trHeight w:val="226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4008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</w:tbl>
    <w:p w14:paraId="7784EBD6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41585FDC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p w14:paraId="76626325" w14:textId="77777777" w:rsidR="00207840" w:rsidRPr="009970CE" w:rsidRDefault="00207840" w:rsidP="00207840">
      <w:pPr>
        <w:shd w:val="clear" w:color="auto" w:fill="F2F2F2" w:themeFill="background1" w:themeFillShade="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DIRECT OBSERVATIONS</w:t>
      </w:r>
    </w:p>
    <w:p w14:paraId="378275AF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7840" w:rsidRPr="009970CE" w14:paraId="6DC45186" w14:textId="77777777" w:rsidTr="00E20D46">
        <w:tc>
          <w:tcPr>
            <w:tcW w:w="9016" w:type="dxa"/>
            <w:shd w:val="clear" w:color="auto" w:fill="C1F0C7" w:themeFill="accent3" w:themeFillTint="33"/>
          </w:tcPr>
          <w:p w14:paraId="22E97C23" w14:textId="577D54B5" w:rsidR="00207840" w:rsidRPr="009970CE" w:rsidRDefault="00207840" w:rsidP="00E20D46">
            <w:pPr>
              <w:rPr>
                <w:rFonts w:cs="Arial"/>
                <w:szCs w:val="24"/>
              </w:rPr>
            </w:pPr>
            <w:r w:rsidRPr="009970CE">
              <w:rPr>
                <w:rFonts w:cs="Arial"/>
                <w:szCs w:val="24"/>
              </w:rPr>
              <w:t xml:space="preserve">The </w:t>
            </w:r>
            <w:r w:rsidR="0070662C">
              <w:rPr>
                <w:rFonts w:cs="Arial"/>
                <w:szCs w:val="24"/>
              </w:rPr>
              <w:t>apprentice</w:t>
            </w:r>
            <w:r w:rsidRPr="009970CE">
              <w:rPr>
                <w:rFonts w:cs="Arial"/>
                <w:szCs w:val="24"/>
              </w:rPr>
              <w:t xml:space="preserve"> must be observed a minimum of three times in the placement period, one before the interim meeting. Please detail how these will be organised.</w:t>
            </w:r>
          </w:p>
          <w:p w14:paraId="724C2214" w14:textId="77777777" w:rsidR="00207840" w:rsidRPr="009970CE" w:rsidRDefault="00207840" w:rsidP="00E20D46">
            <w:pPr>
              <w:rPr>
                <w:rFonts w:cs="Arial"/>
                <w:szCs w:val="24"/>
              </w:rPr>
            </w:pPr>
          </w:p>
        </w:tc>
      </w:tr>
      <w:tr w:rsidR="00207840" w:rsidRPr="009970CE" w14:paraId="4F80CF36" w14:textId="77777777" w:rsidTr="00E20D46">
        <w:trPr>
          <w:trHeight w:val="1134"/>
        </w:trPr>
        <w:tc>
          <w:tcPr>
            <w:tcW w:w="9016" w:type="dxa"/>
          </w:tcPr>
          <w:p w14:paraId="1F78700D" w14:textId="77777777" w:rsidR="00207840" w:rsidRPr="009970CE" w:rsidRDefault="00207840" w:rsidP="00E20D46">
            <w:pPr>
              <w:rPr>
                <w:rFonts w:cs="Arial"/>
                <w:szCs w:val="24"/>
              </w:rPr>
            </w:pPr>
          </w:p>
          <w:p w14:paraId="6A6F6BA0" w14:textId="77777777" w:rsidR="00207840" w:rsidRPr="009970CE" w:rsidRDefault="00207840" w:rsidP="00E20D46">
            <w:pPr>
              <w:rPr>
                <w:rFonts w:cs="Arial"/>
                <w:szCs w:val="24"/>
              </w:rPr>
            </w:pPr>
          </w:p>
        </w:tc>
      </w:tr>
    </w:tbl>
    <w:p w14:paraId="1B9A2EA6" w14:textId="77777777" w:rsidR="00207840" w:rsidRPr="009970CE" w:rsidRDefault="00207840" w:rsidP="00207840">
      <w:pPr>
        <w:shd w:val="clear" w:color="auto" w:fill="FFFFFF" w:themeFill="background1"/>
        <w:rPr>
          <w:rFonts w:eastAsia="Times New Roman" w:cs="Arial"/>
          <w:b/>
          <w:bCs/>
          <w:szCs w:val="24"/>
          <w:lang w:eastAsia="en-GB"/>
        </w:rPr>
      </w:pPr>
    </w:p>
    <w:p w14:paraId="04FC5C97" w14:textId="77777777" w:rsidR="00207840" w:rsidRPr="009970CE" w:rsidRDefault="00207840" w:rsidP="00207840">
      <w:pPr>
        <w:shd w:val="clear" w:color="auto" w:fill="FFFFFF" w:themeFill="background1"/>
        <w:rPr>
          <w:rFonts w:eastAsia="Times New Roman" w:cs="Arial"/>
          <w:b/>
          <w:bCs/>
          <w:szCs w:val="24"/>
          <w:lang w:eastAsia="en-GB"/>
        </w:rPr>
      </w:pPr>
    </w:p>
    <w:p w14:paraId="6078CEDE" w14:textId="77777777" w:rsidR="00207840" w:rsidRPr="009970CE" w:rsidRDefault="00207840" w:rsidP="00207840">
      <w:pPr>
        <w:shd w:val="clear" w:color="auto" w:fill="F2F2F2" w:themeFill="background1" w:themeFillShade="F2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ARRANGEMENTS FOR ASSESSMENT AND EVALUATION</w:t>
      </w:r>
    </w:p>
    <w:p w14:paraId="15A4F577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4"/>
        <w:gridCol w:w="5128"/>
      </w:tblGrid>
      <w:tr w:rsidR="00207840" w:rsidRPr="009970CE" w14:paraId="10AF2C9A" w14:textId="77777777" w:rsidTr="00E20D4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8F66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SOURCES OF EVIDENCE FOR ASSESSMENT </w:t>
            </w:r>
          </w:p>
        </w:tc>
      </w:tr>
      <w:tr w:rsidR="00207840" w:rsidRPr="009970CE" w14:paraId="25EA5D98" w14:textId="77777777" w:rsidTr="00E20D46">
        <w:trPr>
          <w:trHeight w:val="224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B4EBCD4" w14:textId="4C887C33" w:rsidR="00207840" w:rsidRPr="009B16A3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 xml:space="preserve">It is important for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s to be aware that they will be formatively assessed throughout the placement, so all work undertaken and team interactions may be considered a source of evidence by the PE.</w:t>
            </w:r>
          </w:p>
          <w:p w14:paraId="06AEE34A" w14:textId="77777777" w:rsidR="00207840" w:rsidRPr="009B16A3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However, sources of evidence might include:</w:t>
            </w:r>
          </w:p>
          <w:p w14:paraId="7E52524A" w14:textId="5C7CF83B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 xml:space="preserve">Direct observation of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 xml:space="preserve">'s work (a minimum of three are required, with at least two undertaken by the Practice Educator) </w:t>
            </w:r>
          </w:p>
          <w:p w14:paraId="372BDADE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Supervision</w:t>
            </w:r>
          </w:p>
          <w:p w14:paraId="28784566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Case recording, other documentation and work products</w:t>
            </w:r>
          </w:p>
          <w:p w14:paraId="290B3039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Feedback from service users and carers</w:t>
            </w:r>
          </w:p>
          <w:p w14:paraId="2D45D034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Feedback from colleagues within and beyond the agency</w:t>
            </w:r>
          </w:p>
          <w:p w14:paraId="6A511808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Reflections</w:t>
            </w:r>
          </w:p>
          <w:p w14:paraId="4413CD23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Presentations</w:t>
            </w:r>
          </w:p>
          <w:p w14:paraId="46B19693" w14:textId="77777777" w:rsidR="00207840" w:rsidRPr="009B16A3" w:rsidRDefault="00207840" w:rsidP="00207840">
            <w:pPr>
              <w:numPr>
                <w:ilvl w:val="0"/>
                <w:numId w:val="1"/>
              </w:num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Other items</w:t>
            </w:r>
          </w:p>
        </w:tc>
      </w:tr>
      <w:tr w:rsidR="00207840" w:rsidRPr="009970CE" w14:paraId="25EB8059" w14:textId="77777777" w:rsidTr="00E20D46">
        <w:trPr>
          <w:cantSplit/>
          <w:trHeight w:val="420"/>
        </w:trPr>
        <w:tc>
          <w:tcPr>
            <w:tcW w:w="3944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2F2F2"/>
          </w:tcPr>
          <w:p w14:paraId="2B15620B" w14:textId="77777777" w:rsidR="00207840" w:rsidRPr="009B16A3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lastRenderedPageBreak/>
              <w:t xml:space="preserve">Date of Interim Meeting </w:t>
            </w:r>
          </w:p>
          <w:p w14:paraId="6E5F00F5" w14:textId="77777777" w:rsidR="00207840" w:rsidRPr="009B16A3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B16A3">
              <w:rPr>
                <w:rFonts w:eastAsia="Times New Roman" w:cs="Arial"/>
                <w:bCs/>
                <w:szCs w:val="24"/>
                <w:lang w:eastAsia="en-GB"/>
              </w:rPr>
              <w:t>(Please provide draft Interim Report the day before)</w:t>
            </w:r>
          </w:p>
        </w:tc>
        <w:tc>
          <w:tcPr>
            <w:tcW w:w="512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B4A35A" w14:textId="77777777" w:rsidR="00207840" w:rsidRPr="009B16A3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2A2E994E" w14:textId="77777777" w:rsidTr="00E20D46">
        <w:trPr>
          <w:cantSplit/>
          <w:trHeight w:val="217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6A7A934" w14:textId="77777777" w:rsidR="00207840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>Date when Final Report is due</w:t>
            </w:r>
          </w:p>
          <w:p w14:paraId="791305AE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>
              <w:rPr>
                <w:rFonts w:eastAsia="Times New Roman" w:cs="Arial"/>
                <w:bCs/>
                <w:szCs w:val="24"/>
                <w:lang w:eastAsia="en-GB"/>
              </w:rPr>
              <w:t>(last day of placement)</w:t>
            </w:r>
          </w:p>
          <w:p w14:paraId="69CDE396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  <w:tc>
          <w:tcPr>
            <w:tcW w:w="51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A0E99B" w14:textId="77777777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</w:p>
        </w:tc>
      </w:tr>
      <w:tr w:rsidR="00207840" w:rsidRPr="009970CE" w14:paraId="41A92E2E" w14:textId="77777777" w:rsidTr="00E20D46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C0F70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EVALUATION OF PRACTICE LEARNING </w:t>
            </w:r>
          </w:p>
        </w:tc>
      </w:tr>
      <w:tr w:rsidR="00207840" w:rsidRPr="009970CE" w14:paraId="46E20334" w14:textId="77777777" w:rsidTr="00E20D46">
        <w:tc>
          <w:tcPr>
            <w:tcW w:w="9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D632B" w14:textId="15A2FB04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Feedback and evaluation between Practice Educator and </w:t>
            </w:r>
            <w:r w:rsidR="0070662C">
              <w:rPr>
                <w:rFonts w:eastAsia="Times New Roman" w:cs="Arial"/>
                <w:b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 should be ongoing from the outset of placement.</w:t>
            </w:r>
          </w:p>
          <w:p w14:paraId="23B234E6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  <w:p w14:paraId="06A431F3" w14:textId="7E6DA14D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Placements are formally evaluated using the Quality Assurance of Practice Learning (QAPL) Evaluation Form.  </w:t>
            </w:r>
            <w:r w:rsidR="0070662C">
              <w:rPr>
                <w:rFonts w:eastAsia="Times New Roman" w:cs="Arial"/>
                <w:b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s and Practice Educators are required to complete an evaluation at the end of placement.  Details will be provided by the University.</w:t>
            </w:r>
          </w:p>
          <w:p w14:paraId="641CFB4F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</w:p>
        </w:tc>
      </w:tr>
    </w:tbl>
    <w:p w14:paraId="67A1C53E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4418D62E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07DD89D1" w14:textId="77777777" w:rsidR="00207840" w:rsidRPr="009970CE" w:rsidRDefault="00207840" w:rsidP="00207840">
      <w:pPr>
        <w:shd w:val="clear" w:color="auto" w:fill="F2F2F2"/>
        <w:spacing w:line="256" w:lineRule="auto"/>
        <w:rPr>
          <w:rFonts w:eastAsia="Times New Roman" w:cs="Arial"/>
          <w:b/>
          <w:bCs/>
          <w:szCs w:val="24"/>
          <w:lang w:eastAsia="en-GB"/>
        </w:rPr>
      </w:pPr>
      <w:r w:rsidRPr="009970CE">
        <w:rPr>
          <w:rFonts w:eastAsia="Times New Roman" w:cs="Arial"/>
          <w:b/>
          <w:bCs/>
          <w:szCs w:val="24"/>
          <w:lang w:eastAsia="en-GB"/>
        </w:rPr>
        <w:t>STATEMENTS, DECLARATIONS &amp; SIGNATURES</w:t>
      </w:r>
    </w:p>
    <w:p w14:paraId="58FCC801" w14:textId="77777777" w:rsidR="00207840" w:rsidRPr="009970CE" w:rsidRDefault="00207840" w:rsidP="00207840">
      <w:pPr>
        <w:rPr>
          <w:rFonts w:eastAsia="Times New Roman" w:cs="Arial"/>
          <w:b/>
          <w:bCs/>
          <w:szCs w:val="24"/>
          <w:lang w:eastAsia="en-GB"/>
        </w:rPr>
      </w:pPr>
    </w:p>
    <w:tbl>
      <w:tblPr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41"/>
        <w:gridCol w:w="4523"/>
        <w:gridCol w:w="1608"/>
      </w:tblGrid>
      <w:tr w:rsidR="00207840" w:rsidRPr="009970CE" w14:paraId="12C9463F" w14:textId="77777777" w:rsidTr="00E20D46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491A73A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STATEMENTS</w:t>
            </w:r>
          </w:p>
        </w:tc>
      </w:tr>
      <w:tr w:rsidR="00207840" w:rsidRPr="009970CE" w14:paraId="7E87073E" w14:textId="77777777" w:rsidTr="00E20D46">
        <w:trPr>
          <w:trHeight w:val="86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E98A133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 xml:space="preserve">STATEMENT BY THE AGENCY (as applicable) </w:t>
            </w:r>
          </w:p>
          <w:p w14:paraId="506CF1DA" w14:textId="696766BB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In my view this agreement meets the learning needs of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and the requirements of the programme</w:t>
            </w: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.</w:t>
            </w:r>
          </w:p>
        </w:tc>
      </w:tr>
      <w:tr w:rsidR="00207840" w:rsidRPr="009970CE" w14:paraId="436B4052" w14:textId="77777777" w:rsidTr="00E20D46">
        <w:trPr>
          <w:trHeight w:val="865"/>
        </w:trPr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D2DC791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STATEMENT BY THE HEI (TUTOR)</w:t>
            </w:r>
          </w:p>
          <w:p w14:paraId="004DCAD7" w14:textId="416BBF1F" w:rsidR="00207840" w:rsidRPr="009970CE" w:rsidRDefault="00207840" w:rsidP="00E20D46">
            <w:pPr>
              <w:rPr>
                <w:rFonts w:eastAsia="Times New Roman" w:cs="Arial"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In my view this agreement meets the learning needs of the </w:t>
            </w:r>
            <w:r w:rsidR="0070662C">
              <w:rPr>
                <w:rFonts w:eastAsia="Times New Roman" w:cs="Arial"/>
                <w:bCs/>
                <w:szCs w:val="24"/>
                <w:lang w:eastAsia="en-GB"/>
              </w:rPr>
              <w:t>apprentice</w:t>
            </w:r>
            <w:r w:rsidRPr="009970CE">
              <w:rPr>
                <w:rFonts w:eastAsia="Times New Roman" w:cs="Arial"/>
                <w:bCs/>
                <w:szCs w:val="24"/>
                <w:lang w:eastAsia="en-GB"/>
              </w:rPr>
              <w:t xml:space="preserve"> and the requirements of the programme.</w:t>
            </w:r>
          </w:p>
        </w:tc>
      </w:tr>
      <w:tr w:rsidR="00207840" w:rsidRPr="009970CE" w14:paraId="24159ACB" w14:textId="77777777" w:rsidTr="00E20D46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48F55B2" w14:textId="7354F774" w:rsidR="00207840" w:rsidRPr="009970CE" w:rsidRDefault="00207840" w:rsidP="00E20D46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szCs w:val="24"/>
                <w:lang w:eastAsia="en-GB"/>
              </w:rPr>
              <w:t xml:space="preserve">STATEMENT BY THE </w:t>
            </w:r>
            <w:r w:rsidR="0070662C">
              <w:rPr>
                <w:rFonts w:eastAsia="Times New Roman" w:cs="Arial"/>
                <w:b/>
                <w:szCs w:val="24"/>
                <w:lang w:eastAsia="en-GB"/>
              </w:rPr>
              <w:t>APPRENTICE</w:t>
            </w:r>
          </w:p>
          <w:p w14:paraId="09D74F9B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szCs w:val="24"/>
                <w:lang w:eastAsia="en-GB"/>
              </w:rPr>
              <w:t>I have read and understood the University’s procedure and the relevant policies concerning when placements are withdrawn, suspended or failed.</w:t>
            </w:r>
          </w:p>
        </w:tc>
      </w:tr>
      <w:tr w:rsidR="00207840" w:rsidRPr="009970CE" w14:paraId="0F7A1871" w14:textId="77777777" w:rsidTr="00E20D46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BE01B09" w14:textId="77777777" w:rsidR="00207840" w:rsidRPr="009970CE" w:rsidRDefault="00207840" w:rsidP="00E20D46">
            <w:pPr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bCs/>
                <w:szCs w:val="24"/>
                <w:lang w:eastAsia="en-GB"/>
              </w:rPr>
              <w:t>DECLARATION: ACCEPTANCE OF THE PRACTICE LEARNING AGREEMENT &amp; ACCEPTANCE OF THE STATEMENTS</w:t>
            </w:r>
          </w:p>
        </w:tc>
      </w:tr>
      <w:tr w:rsidR="00207840" w:rsidRPr="009970CE" w14:paraId="05D04FB9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5A085761" w14:textId="77777777" w:rsidR="00207840" w:rsidRPr="009970CE" w:rsidRDefault="00207840" w:rsidP="00E20D46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szCs w:val="24"/>
                <w:lang w:eastAsia="en-GB"/>
              </w:rPr>
              <w:t>Role</w:t>
            </w:r>
          </w:p>
        </w:tc>
        <w:tc>
          <w:tcPr>
            <w:tcW w:w="4523" w:type="dxa"/>
            <w:shd w:val="clear" w:color="auto" w:fill="F2F2F2"/>
          </w:tcPr>
          <w:p w14:paraId="0D0D0426" w14:textId="77777777" w:rsidR="00207840" w:rsidRPr="009970CE" w:rsidRDefault="00207840" w:rsidP="00E20D46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szCs w:val="24"/>
                <w:lang w:eastAsia="en-GB"/>
              </w:rPr>
              <w:t>Signature</w:t>
            </w:r>
          </w:p>
        </w:tc>
        <w:tc>
          <w:tcPr>
            <w:tcW w:w="1608" w:type="dxa"/>
            <w:shd w:val="clear" w:color="auto" w:fill="F2F2F2"/>
          </w:tcPr>
          <w:p w14:paraId="4764EC76" w14:textId="77777777" w:rsidR="00207840" w:rsidRPr="009970CE" w:rsidRDefault="00207840" w:rsidP="00E20D46">
            <w:pPr>
              <w:rPr>
                <w:rFonts w:eastAsia="Times New Roman" w:cs="Arial"/>
                <w:b/>
                <w:szCs w:val="24"/>
                <w:lang w:eastAsia="en-GB"/>
              </w:rPr>
            </w:pPr>
            <w:r w:rsidRPr="009970CE">
              <w:rPr>
                <w:rFonts w:eastAsia="Times New Roman" w:cs="Arial"/>
                <w:b/>
                <w:szCs w:val="24"/>
                <w:lang w:eastAsia="en-GB"/>
              </w:rPr>
              <w:t>Date</w:t>
            </w:r>
          </w:p>
        </w:tc>
      </w:tr>
      <w:tr w:rsidR="00207840" w:rsidRPr="009970CE" w14:paraId="6C5EE7D1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238F326B" w14:textId="04739C2D" w:rsidR="00207840" w:rsidRPr="009970CE" w:rsidRDefault="0070662C" w:rsidP="00E20D46">
            <w:pPr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Apprentice</w:t>
            </w:r>
          </w:p>
          <w:p w14:paraId="478DEDEA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523" w:type="dxa"/>
            <w:shd w:val="clear" w:color="auto" w:fill="auto"/>
          </w:tcPr>
          <w:p w14:paraId="2AED08F2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608" w:type="dxa"/>
            <w:shd w:val="clear" w:color="auto" w:fill="auto"/>
          </w:tcPr>
          <w:p w14:paraId="627CE4B5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213B63FB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0FF024A1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szCs w:val="24"/>
                <w:lang w:eastAsia="en-GB"/>
              </w:rPr>
              <w:t>PE</w:t>
            </w:r>
          </w:p>
          <w:p w14:paraId="0AB9F6F4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523" w:type="dxa"/>
            <w:shd w:val="clear" w:color="auto" w:fill="auto"/>
          </w:tcPr>
          <w:p w14:paraId="1B43A68A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608" w:type="dxa"/>
            <w:shd w:val="clear" w:color="auto" w:fill="auto"/>
          </w:tcPr>
          <w:p w14:paraId="0D58C2F2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7BAD6A1C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7E775225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szCs w:val="24"/>
                <w:lang w:eastAsia="en-GB"/>
              </w:rPr>
              <w:t>PE2 Mentor</w:t>
            </w:r>
          </w:p>
          <w:p w14:paraId="42975DF6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523" w:type="dxa"/>
            <w:shd w:val="clear" w:color="auto" w:fill="auto"/>
          </w:tcPr>
          <w:p w14:paraId="43FC7E68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608" w:type="dxa"/>
            <w:shd w:val="clear" w:color="auto" w:fill="auto"/>
          </w:tcPr>
          <w:p w14:paraId="488A4608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673ED699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46CC9FC5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szCs w:val="24"/>
                <w:lang w:eastAsia="en-GB"/>
              </w:rPr>
              <w:t>On-Site Supervisor</w:t>
            </w:r>
          </w:p>
          <w:p w14:paraId="331A1C1D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523" w:type="dxa"/>
            <w:shd w:val="clear" w:color="auto" w:fill="auto"/>
          </w:tcPr>
          <w:p w14:paraId="0BB54C52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608" w:type="dxa"/>
            <w:shd w:val="clear" w:color="auto" w:fill="auto"/>
          </w:tcPr>
          <w:p w14:paraId="453D99B7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207840" w:rsidRPr="009970CE" w14:paraId="0ABB9499" w14:textId="77777777" w:rsidTr="00E20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941" w:type="dxa"/>
            <w:shd w:val="clear" w:color="auto" w:fill="F2F2F2"/>
          </w:tcPr>
          <w:p w14:paraId="70BB929B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  <w:r w:rsidRPr="009970CE">
              <w:rPr>
                <w:rFonts w:eastAsia="Times New Roman" w:cs="Arial"/>
                <w:szCs w:val="24"/>
                <w:lang w:eastAsia="en-GB"/>
              </w:rPr>
              <w:t>University Tutor</w:t>
            </w:r>
          </w:p>
          <w:p w14:paraId="66F43B25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4523" w:type="dxa"/>
            <w:shd w:val="clear" w:color="auto" w:fill="auto"/>
          </w:tcPr>
          <w:p w14:paraId="428DD794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608" w:type="dxa"/>
            <w:shd w:val="clear" w:color="auto" w:fill="auto"/>
          </w:tcPr>
          <w:p w14:paraId="56941A23" w14:textId="77777777" w:rsidR="00207840" w:rsidRPr="009970CE" w:rsidRDefault="00207840" w:rsidP="00E20D46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594069ED" w14:textId="77777777" w:rsidR="00207840" w:rsidRPr="009970CE" w:rsidRDefault="00207840" w:rsidP="00207840">
      <w:pPr>
        <w:rPr>
          <w:rFonts w:eastAsia="Times New Roman" w:cs="Times New Roman"/>
          <w:szCs w:val="24"/>
          <w:lang w:eastAsia="en-GB"/>
        </w:rPr>
      </w:pPr>
    </w:p>
    <w:p w14:paraId="1B40494B" w14:textId="77777777" w:rsidR="00DC5614" w:rsidRDefault="00DC5614" w:rsidP="00207840">
      <w:pPr>
        <w:spacing w:after="120"/>
        <w:rPr>
          <w:rFonts w:eastAsia="Times New Roman" w:cs="Arial"/>
          <w:b/>
          <w:i/>
          <w:szCs w:val="24"/>
          <w:lang w:eastAsia="en-GB"/>
        </w:rPr>
      </w:pPr>
    </w:p>
    <w:p w14:paraId="2511DB8C" w14:textId="462EAB73" w:rsidR="00207840" w:rsidRDefault="00DC5614" w:rsidP="00207840">
      <w:pPr>
        <w:spacing w:after="120"/>
        <w:rPr>
          <w:rFonts w:eastAsia="Times New Roman" w:cs="Arial"/>
          <w:szCs w:val="24"/>
          <w:lang w:eastAsia="en-GB"/>
        </w:rPr>
      </w:pPr>
      <w:r w:rsidRPr="00DC5614">
        <w:rPr>
          <w:rFonts w:eastAsia="Times New Roman" w:cs="Arial"/>
          <w:bCs/>
          <w:iCs/>
          <w:szCs w:val="24"/>
          <w:lang w:eastAsia="en-GB"/>
        </w:rPr>
        <w:t>P</w:t>
      </w:r>
      <w:r w:rsidR="00207840" w:rsidRPr="00DC5614">
        <w:rPr>
          <w:rFonts w:eastAsia="Times New Roman" w:cs="Arial"/>
          <w:bCs/>
          <w:iCs/>
          <w:szCs w:val="24"/>
          <w:lang w:eastAsia="en-GB"/>
        </w:rPr>
        <w:t>l</w:t>
      </w:r>
      <w:r w:rsidR="00207840" w:rsidRPr="009970CE">
        <w:rPr>
          <w:rFonts w:eastAsia="Times New Roman" w:cs="Arial"/>
          <w:szCs w:val="24"/>
          <w:lang w:eastAsia="en-GB"/>
        </w:rPr>
        <w:t xml:space="preserve">ease scan the completed and signed form and upload to the page of your placement workbook on </w:t>
      </w:r>
      <w:proofErr w:type="spellStart"/>
      <w:r w:rsidR="00207840" w:rsidRPr="009970CE">
        <w:rPr>
          <w:rFonts w:eastAsia="Times New Roman" w:cs="Arial"/>
          <w:szCs w:val="24"/>
          <w:lang w:eastAsia="en-GB"/>
        </w:rPr>
        <w:t>PebblePad</w:t>
      </w:r>
      <w:proofErr w:type="spellEnd"/>
      <w:r w:rsidR="00207840" w:rsidRPr="009970CE">
        <w:rPr>
          <w:rFonts w:eastAsia="Times New Roman" w:cs="Arial"/>
          <w:szCs w:val="24"/>
          <w:lang w:eastAsia="en-GB"/>
        </w:rPr>
        <w:t>.</w:t>
      </w:r>
    </w:p>
    <w:p w14:paraId="2380B784" w14:textId="77777777" w:rsidR="004A0472" w:rsidRDefault="004A0472"/>
    <w:sectPr w:rsidR="004A0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A64FA"/>
    <w:multiLevelType w:val="hybridMultilevel"/>
    <w:tmpl w:val="3C06FCA0"/>
    <w:lvl w:ilvl="0" w:tplc="C67C37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4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40"/>
    <w:rsid w:val="00096447"/>
    <w:rsid w:val="000D4217"/>
    <w:rsid w:val="000D45FA"/>
    <w:rsid w:val="002021C5"/>
    <w:rsid w:val="00207840"/>
    <w:rsid w:val="00281F40"/>
    <w:rsid w:val="002951D6"/>
    <w:rsid w:val="004462EB"/>
    <w:rsid w:val="00477655"/>
    <w:rsid w:val="004A0472"/>
    <w:rsid w:val="004C251B"/>
    <w:rsid w:val="00560090"/>
    <w:rsid w:val="006438F9"/>
    <w:rsid w:val="0070662C"/>
    <w:rsid w:val="00851E7D"/>
    <w:rsid w:val="00A235DF"/>
    <w:rsid w:val="00A2376F"/>
    <w:rsid w:val="00BE1E25"/>
    <w:rsid w:val="00BE59C9"/>
    <w:rsid w:val="00C34018"/>
    <w:rsid w:val="00DC5614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F25A"/>
  <w15:chartTrackingRefBased/>
  <w15:docId w15:val="{5E3DB80A-E2B6-4D1A-B319-BA098447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40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840"/>
    <w:rPr>
      <w:color w:val="0000FF"/>
      <w:u w:val="single"/>
    </w:rPr>
  </w:style>
  <w:style w:type="table" w:styleId="TableGrid">
    <w:name w:val="Table Grid"/>
    <w:aliases w:val="Course handbook table"/>
    <w:basedOn w:val="TableNormal"/>
    <w:uiPriority w:val="59"/>
    <w:rsid w:val="002078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hub.leedsbeckett.ac.uk/students/login?ReturnUrl=%2fForm.aspx%3fid%3d14885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impey@leedsbeckett.ac.uk" TargetMode="External"/><Relationship Id="rId5" Type="http://schemas.openxmlformats.org/officeDocument/2006/relationships/hyperlink" Target="mailto:d.mercer@leedsbeckett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Beesley, Paula</dc:creator>
  <cp:keywords/>
  <dc:description/>
  <cp:lastModifiedBy>Beesley, Paula</cp:lastModifiedBy>
  <cp:revision>13</cp:revision>
  <dcterms:created xsi:type="dcterms:W3CDTF">2025-07-01T06:37:00Z</dcterms:created>
  <dcterms:modified xsi:type="dcterms:W3CDTF">2025-07-10T11:42:00Z</dcterms:modified>
</cp:coreProperties>
</file>