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8D548" w14:textId="77777777" w:rsidR="003379E0" w:rsidRDefault="003379E0" w:rsidP="003379E0">
      <w:pPr>
        <w:rPr>
          <w:rFonts w:ascii="Arial" w:hAnsi="Arial" w:cs="Arial"/>
          <w:b/>
          <w:sz w:val="32"/>
          <w:szCs w:val="32"/>
        </w:rPr>
      </w:pPr>
      <w:r w:rsidRPr="0098780B">
        <w:rPr>
          <w:rFonts w:ascii="Arial" w:hAnsi="Arial" w:cs="Arial"/>
          <w:b/>
          <w:sz w:val="32"/>
          <w:szCs w:val="32"/>
        </w:rPr>
        <w:t>Campus Tours Guidance</w:t>
      </w:r>
    </w:p>
    <w:p w14:paraId="7CCADC3B" w14:textId="0518195C" w:rsidR="00C36EAD" w:rsidRDefault="00C36EAD" w:rsidP="00C36EAD">
      <w:pPr>
        <w:spacing w:after="0" w:line="240" w:lineRule="auto"/>
        <w:rPr>
          <w:rFonts w:ascii="Arial" w:hAnsi="Arial" w:cs="Arial"/>
        </w:rPr>
      </w:pPr>
      <w:r>
        <w:rPr>
          <w:rFonts w:ascii="Arial" w:hAnsi="Arial" w:cs="Arial"/>
        </w:rPr>
        <w:t>Campus tours take place at</w:t>
      </w:r>
      <w:r w:rsidR="00D9763F" w:rsidRPr="007D379F">
        <w:rPr>
          <w:rFonts w:ascii="Arial" w:hAnsi="Arial" w:cs="Arial"/>
        </w:rPr>
        <w:t xml:space="preserve"> both </w:t>
      </w:r>
      <w:proofErr w:type="spellStart"/>
      <w:r w:rsidR="00D9763F" w:rsidRPr="007D379F">
        <w:rPr>
          <w:rFonts w:ascii="Arial" w:hAnsi="Arial" w:cs="Arial"/>
        </w:rPr>
        <w:t>Headingley</w:t>
      </w:r>
      <w:proofErr w:type="spellEnd"/>
      <w:r w:rsidR="00D9763F" w:rsidRPr="007D379F">
        <w:rPr>
          <w:rFonts w:ascii="Arial" w:hAnsi="Arial" w:cs="Arial"/>
        </w:rPr>
        <w:t xml:space="preserve"> and City Campus and can be par</w:t>
      </w:r>
      <w:r>
        <w:rPr>
          <w:rFonts w:ascii="Arial" w:hAnsi="Arial" w:cs="Arial"/>
        </w:rPr>
        <w:t>t of an O</w:t>
      </w:r>
      <w:r w:rsidR="00D9763F" w:rsidRPr="007D379F">
        <w:rPr>
          <w:rFonts w:ascii="Arial" w:hAnsi="Arial" w:cs="Arial"/>
        </w:rPr>
        <w:t xml:space="preserve">utreach </w:t>
      </w:r>
      <w:r>
        <w:rPr>
          <w:rFonts w:ascii="Arial" w:hAnsi="Arial" w:cs="Arial"/>
        </w:rPr>
        <w:t>D</w:t>
      </w:r>
      <w:r w:rsidR="00D9763F" w:rsidRPr="007D379F">
        <w:rPr>
          <w:rFonts w:ascii="Arial" w:hAnsi="Arial" w:cs="Arial"/>
        </w:rPr>
        <w:t>ay or school visit or can be a standalone event. Tours are given to stu</w:t>
      </w:r>
      <w:r>
        <w:rPr>
          <w:rFonts w:ascii="Arial" w:hAnsi="Arial" w:cs="Arial"/>
        </w:rPr>
        <w:t>dents from years 6 to 13 and</w:t>
      </w:r>
      <w:r w:rsidR="00D9763F" w:rsidRPr="007D379F">
        <w:rPr>
          <w:rFonts w:ascii="Arial" w:hAnsi="Arial" w:cs="Arial"/>
        </w:rPr>
        <w:t xml:space="preserve"> to parents</w:t>
      </w:r>
      <w:r>
        <w:rPr>
          <w:rFonts w:ascii="Arial" w:hAnsi="Arial" w:cs="Arial"/>
        </w:rPr>
        <w:t xml:space="preserve"> and group sizes can vary from one or two people, up to 25 people with one or two Student Ambassadors leading them</w:t>
      </w:r>
      <w:r w:rsidR="00D9763F" w:rsidRPr="007D379F">
        <w:rPr>
          <w:rFonts w:ascii="Arial" w:hAnsi="Arial" w:cs="Arial"/>
        </w:rPr>
        <w:t>.</w:t>
      </w:r>
      <w:r w:rsidR="00660045" w:rsidRPr="007D379F">
        <w:rPr>
          <w:rFonts w:ascii="Arial" w:hAnsi="Arial" w:cs="Arial"/>
        </w:rPr>
        <w:t xml:space="preserve"> </w:t>
      </w:r>
      <w:r w:rsidRPr="007D379F">
        <w:rPr>
          <w:rFonts w:ascii="Arial" w:hAnsi="Arial" w:cs="Arial"/>
        </w:rPr>
        <w:t xml:space="preserve">It is </w:t>
      </w:r>
      <w:r>
        <w:rPr>
          <w:rFonts w:ascii="Arial" w:hAnsi="Arial" w:cs="Arial"/>
        </w:rPr>
        <w:t xml:space="preserve">therefore </w:t>
      </w:r>
      <w:r w:rsidRPr="007D379F">
        <w:rPr>
          <w:rFonts w:ascii="Arial" w:hAnsi="Arial" w:cs="Arial"/>
        </w:rPr>
        <w:t xml:space="preserve">essential that </w:t>
      </w:r>
      <w:r>
        <w:rPr>
          <w:rFonts w:ascii="Arial" w:hAnsi="Arial" w:cs="Arial"/>
        </w:rPr>
        <w:t>Student Ambassadors are able to deliver a high-</w:t>
      </w:r>
      <w:r w:rsidRPr="007D379F">
        <w:rPr>
          <w:rFonts w:ascii="Arial" w:hAnsi="Arial" w:cs="Arial"/>
        </w:rPr>
        <w:t xml:space="preserve">quality campus tour at any of one of our </w:t>
      </w:r>
      <w:r w:rsidR="00685045">
        <w:rPr>
          <w:rFonts w:ascii="Arial" w:hAnsi="Arial" w:cs="Arial"/>
        </w:rPr>
        <w:t>events and on both of our campuses.</w:t>
      </w:r>
    </w:p>
    <w:p w14:paraId="0D6FC2AA" w14:textId="77777777" w:rsidR="00C36EAD" w:rsidRDefault="00C36EAD" w:rsidP="00C36EAD">
      <w:pPr>
        <w:spacing w:after="0" w:line="240" w:lineRule="auto"/>
        <w:rPr>
          <w:rFonts w:ascii="Arial" w:hAnsi="Arial" w:cs="Arial"/>
        </w:rPr>
      </w:pPr>
    </w:p>
    <w:p w14:paraId="7213DE04" w14:textId="5E2F6434" w:rsidR="00660045" w:rsidRDefault="00C36EAD" w:rsidP="00660045">
      <w:pPr>
        <w:spacing w:after="0" w:line="240" w:lineRule="auto"/>
        <w:rPr>
          <w:rFonts w:ascii="Arial" w:hAnsi="Arial" w:cs="Arial"/>
        </w:rPr>
      </w:pPr>
      <w:r>
        <w:rPr>
          <w:rFonts w:ascii="Arial" w:hAnsi="Arial" w:cs="Arial"/>
        </w:rPr>
        <w:t xml:space="preserve">You receive training in delivering Campus Tours in your initial Ambassador Training session, but we also try to </w:t>
      </w:r>
      <w:r w:rsidR="006A321F">
        <w:rPr>
          <w:rFonts w:ascii="Arial" w:hAnsi="Arial" w:cs="Arial"/>
        </w:rPr>
        <w:t>ensure</w:t>
      </w:r>
      <w:r>
        <w:rPr>
          <w:rFonts w:ascii="Arial" w:hAnsi="Arial" w:cs="Arial"/>
        </w:rPr>
        <w:t xml:space="preserve"> that new Ambassadors are paired up with an experienced Ambassador when you work on your first Campus Tour event. </w:t>
      </w:r>
      <w:r w:rsidR="00660045" w:rsidRPr="007D379F">
        <w:rPr>
          <w:rFonts w:ascii="Arial" w:hAnsi="Arial" w:cs="Arial"/>
        </w:rPr>
        <w:t xml:space="preserve">In the Appendix of this </w:t>
      </w:r>
      <w:r w:rsidRPr="007D379F">
        <w:rPr>
          <w:rFonts w:ascii="Arial" w:hAnsi="Arial" w:cs="Arial"/>
        </w:rPr>
        <w:t>document,</w:t>
      </w:r>
      <w:r w:rsidR="00660045" w:rsidRPr="007D379F">
        <w:rPr>
          <w:rFonts w:ascii="Arial" w:hAnsi="Arial" w:cs="Arial"/>
        </w:rPr>
        <w:t xml:space="preserve"> you will find detailed tour notes for </w:t>
      </w:r>
      <w:proofErr w:type="spellStart"/>
      <w:r w:rsidR="00660045" w:rsidRPr="007D379F">
        <w:rPr>
          <w:rFonts w:ascii="Arial" w:hAnsi="Arial" w:cs="Arial"/>
        </w:rPr>
        <w:t>Headingley</w:t>
      </w:r>
      <w:proofErr w:type="spellEnd"/>
      <w:r w:rsidR="00660045" w:rsidRPr="007D379F">
        <w:rPr>
          <w:rFonts w:ascii="Arial" w:hAnsi="Arial" w:cs="Arial"/>
        </w:rPr>
        <w:t xml:space="preserve"> and City Campuses. These detailed notes are also available on the day of the tour fo</w:t>
      </w:r>
      <w:r w:rsidR="003A579E">
        <w:rPr>
          <w:rFonts w:ascii="Arial" w:hAnsi="Arial" w:cs="Arial"/>
        </w:rPr>
        <w:t>r your reference</w:t>
      </w:r>
      <w:r w:rsidR="00D9763F" w:rsidRPr="007D379F">
        <w:rPr>
          <w:rFonts w:ascii="Arial" w:hAnsi="Arial" w:cs="Arial"/>
        </w:rPr>
        <w:t xml:space="preserve">. </w:t>
      </w:r>
    </w:p>
    <w:p w14:paraId="7F3926ED" w14:textId="77777777" w:rsidR="00C36EAD" w:rsidRDefault="00C36EAD" w:rsidP="00660045">
      <w:pPr>
        <w:spacing w:after="0" w:line="240" w:lineRule="auto"/>
        <w:rPr>
          <w:rFonts w:ascii="Arial" w:hAnsi="Arial" w:cs="Arial"/>
        </w:rPr>
      </w:pPr>
    </w:p>
    <w:p w14:paraId="4E974C74" w14:textId="77777777" w:rsidR="00C36EAD" w:rsidRPr="00C36EAD" w:rsidRDefault="00C36EAD" w:rsidP="00660045">
      <w:pPr>
        <w:spacing w:after="0" w:line="240" w:lineRule="auto"/>
        <w:rPr>
          <w:rFonts w:ascii="Arial" w:hAnsi="Arial" w:cs="Arial"/>
          <w:b/>
          <w:sz w:val="28"/>
          <w:szCs w:val="28"/>
        </w:rPr>
      </w:pPr>
      <w:r w:rsidRPr="00C36EAD">
        <w:rPr>
          <w:rFonts w:ascii="Arial" w:hAnsi="Arial" w:cs="Arial"/>
          <w:b/>
          <w:sz w:val="28"/>
          <w:szCs w:val="28"/>
        </w:rPr>
        <w:t>When Leading a Tour:</w:t>
      </w:r>
    </w:p>
    <w:p w14:paraId="1D5CEFCF" w14:textId="77777777" w:rsidR="00660045" w:rsidRPr="007D379F" w:rsidRDefault="00660045" w:rsidP="00660045">
      <w:pPr>
        <w:numPr>
          <w:ilvl w:val="0"/>
          <w:numId w:val="20"/>
        </w:numPr>
        <w:spacing w:after="160" w:line="259" w:lineRule="auto"/>
        <w:rPr>
          <w:rFonts w:ascii="Arial" w:hAnsi="Arial" w:cs="Arial"/>
        </w:rPr>
      </w:pPr>
      <w:r w:rsidRPr="007D379F">
        <w:rPr>
          <w:rFonts w:ascii="Arial" w:hAnsi="Arial" w:cs="Arial"/>
          <w:b/>
          <w:bCs/>
        </w:rPr>
        <w:t>Be polite, approachable and professional</w:t>
      </w:r>
      <w:r w:rsidR="007D379F" w:rsidRPr="007D379F">
        <w:rPr>
          <w:rFonts w:ascii="Arial" w:hAnsi="Arial" w:cs="Arial"/>
          <w:b/>
          <w:bCs/>
        </w:rPr>
        <w:t xml:space="preserve"> – </w:t>
      </w:r>
      <w:r w:rsidR="007D379F" w:rsidRPr="007D379F">
        <w:rPr>
          <w:rFonts w:ascii="Arial" w:hAnsi="Arial" w:cs="Arial"/>
          <w:bCs/>
        </w:rPr>
        <w:t>engage with your group and ask if t</w:t>
      </w:r>
      <w:r w:rsidR="003A579E">
        <w:rPr>
          <w:rFonts w:ascii="Arial" w:hAnsi="Arial" w:cs="Arial"/>
          <w:bCs/>
        </w:rPr>
        <w:t>here are any specific areas that people</w:t>
      </w:r>
      <w:r w:rsidR="007D379F" w:rsidRPr="007D379F">
        <w:rPr>
          <w:rFonts w:ascii="Arial" w:hAnsi="Arial" w:cs="Arial"/>
          <w:bCs/>
        </w:rPr>
        <w:t xml:space="preserve"> are interested in seeing</w:t>
      </w:r>
      <w:r w:rsidR="003A579E">
        <w:rPr>
          <w:rFonts w:ascii="Arial" w:hAnsi="Arial" w:cs="Arial"/>
          <w:bCs/>
        </w:rPr>
        <w:t xml:space="preserve">. </w:t>
      </w:r>
    </w:p>
    <w:p w14:paraId="1168A0BC" w14:textId="67707711" w:rsidR="00660045" w:rsidRPr="007D379F" w:rsidRDefault="00660045" w:rsidP="00660045">
      <w:pPr>
        <w:numPr>
          <w:ilvl w:val="0"/>
          <w:numId w:val="20"/>
        </w:numPr>
        <w:spacing w:after="160" w:line="259" w:lineRule="auto"/>
        <w:rPr>
          <w:rFonts w:ascii="Arial" w:hAnsi="Arial" w:cs="Arial"/>
        </w:rPr>
      </w:pPr>
      <w:r w:rsidRPr="007D379F">
        <w:rPr>
          <w:rFonts w:ascii="Arial" w:hAnsi="Arial" w:cs="Arial"/>
          <w:b/>
          <w:bCs/>
        </w:rPr>
        <w:t xml:space="preserve">Know your facts </w:t>
      </w:r>
      <w:r w:rsidRPr="007D379F">
        <w:rPr>
          <w:rFonts w:ascii="Arial" w:hAnsi="Arial" w:cs="Arial"/>
        </w:rPr>
        <w:t>– if you do</w:t>
      </w:r>
      <w:r w:rsidR="00C36EAD">
        <w:rPr>
          <w:rFonts w:ascii="Arial" w:hAnsi="Arial" w:cs="Arial"/>
        </w:rPr>
        <w:t>n’t know something, don’t say I and if you are unsure of the answer to a question, say that you will find out the answer or refer them to the Events Managers.</w:t>
      </w:r>
    </w:p>
    <w:p w14:paraId="75EAF92D" w14:textId="0B0BF0F5" w:rsidR="00660045" w:rsidRPr="007D379F" w:rsidRDefault="00660045" w:rsidP="00660045">
      <w:pPr>
        <w:numPr>
          <w:ilvl w:val="0"/>
          <w:numId w:val="20"/>
        </w:numPr>
        <w:spacing w:after="160" w:line="259" w:lineRule="auto"/>
        <w:rPr>
          <w:rFonts w:ascii="Arial" w:hAnsi="Arial" w:cs="Arial"/>
        </w:rPr>
      </w:pPr>
      <w:r w:rsidRPr="007D379F">
        <w:rPr>
          <w:rFonts w:ascii="Arial" w:hAnsi="Arial" w:cs="Arial"/>
          <w:b/>
          <w:bCs/>
        </w:rPr>
        <w:t>Talk about your experiences</w:t>
      </w:r>
      <w:r w:rsidR="007D379F" w:rsidRPr="007D379F">
        <w:rPr>
          <w:rFonts w:ascii="Arial" w:hAnsi="Arial" w:cs="Arial"/>
          <w:b/>
          <w:bCs/>
        </w:rPr>
        <w:t xml:space="preserve"> – </w:t>
      </w:r>
      <w:r w:rsidR="003A579E" w:rsidRPr="003A579E">
        <w:rPr>
          <w:rFonts w:ascii="Arial" w:hAnsi="Arial" w:cs="Arial"/>
          <w:bCs/>
        </w:rPr>
        <w:t>provide</w:t>
      </w:r>
      <w:r w:rsidR="003A579E">
        <w:rPr>
          <w:rFonts w:ascii="Arial" w:hAnsi="Arial" w:cs="Arial"/>
          <w:b/>
          <w:bCs/>
        </w:rPr>
        <w:t xml:space="preserve"> </w:t>
      </w:r>
      <w:r w:rsidR="007D379F" w:rsidRPr="007D379F">
        <w:rPr>
          <w:rFonts w:ascii="Arial" w:hAnsi="Arial" w:cs="Arial"/>
          <w:bCs/>
        </w:rPr>
        <w:t>positive</w:t>
      </w:r>
      <w:r w:rsidR="00685045">
        <w:rPr>
          <w:rFonts w:ascii="Arial" w:hAnsi="Arial" w:cs="Arial"/>
          <w:bCs/>
        </w:rPr>
        <w:t xml:space="preserve"> and personal</w:t>
      </w:r>
      <w:r w:rsidR="007D379F" w:rsidRPr="007D379F">
        <w:rPr>
          <w:rFonts w:ascii="Arial" w:hAnsi="Arial" w:cs="Arial"/>
          <w:bCs/>
        </w:rPr>
        <w:t xml:space="preserve"> stories of living in halls or any social groups you attend</w:t>
      </w:r>
      <w:r w:rsidR="00685045">
        <w:rPr>
          <w:rFonts w:ascii="Arial" w:hAnsi="Arial" w:cs="Arial"/>
          <w:bCs/>
        </w:rPr>
        <w:t>, as personal experiences are often more memorable than facts</w:t>
      </w:r>
      <w:r w:rsidR="003A579E">
        <w:rPr>
          <w:rFonts w:ascii="Arial" w:hAnsi="Arial" w:cs="Arial"/>
          <w:bCs/>
        </w:rPr>
        <w:t>. Also emphasise the fact that we are very much a community at Leeds Beckett</w:t>
      </w:r>
      <w:r w:rsidR="00685045">
        <w:rPr>
          <w:rFonts w:ascii="Arial" w:hAnsi="Arial" w:cs="Arial"/>
          <w:bCs/>
        </w:rPr>
        <w:t>.</w:t>
      </w:r>
    </w:p>
    <w:p w14:paraId="75C57029" w14:textId="69190B06" w:rsidR="00685045" w:rsidRPr="00685045" w:rsidRDefault="00660045" w:rsidP="00660045">
      <w:pPr>
        <w:numPr>
          <w:ilvl w:val="0"/>
          <w:numId w:val="20"/>
        </w:numPr>
        <w:spacing w:after="160" w:line="259" w:lineRule="auto"/>
        <w:rPr>
          <w:rFonts w:ascii="Arial" w:hAnsi="Arial" w:cs="Arial"/>
        </w:rPr>
      </w:pPr>
      <w:r w:rsidRPr="007D379F">
        <w:rPr>
          <w:rFonts w:ascii="Arial" w:hAnsi="Arial" w:cs="Arial"/>
          <w:b/>
          <w:bCs/>
        </w:rPr>
        <w:t>Keep everything PG-rated</w:t>
      </w:r>
      <w:r w:rsidR="003A579E">
        <w:rPr>
          <w:rFonts w:ascii="Arial" w:hAnsi="Arial" w:cs="Arial"/>
          <w:b/>
          <w:bCs/>
        </w:rPr>
        <w:t xml:space="preserve"> </w:t>
      </w:r>
      <w:r w:rsidR="003A579E">
        <w:rPr>
          <w:rFonts w:ascii="Arial" w:hAnsi="Arial" w:cs="Arial"/>
          <w:bCs/>
        </w:rPr>
        <w:t>– no swearing, innuendo or inappropriate jokes or comments. Keep it purely professional at all times</w:t>
      </w:r>
      <w:r w:rsidR="00685045">
        <w:rPr>
          <w:rFonts w:ascii="Arial" w:hAnsi="Arial" w:cs="Arial"/>
          <w:bCs/>
        </w:rPr>
        <w:t xml:space="preserve">. Prospective students often ask about the Leeds nightlife and Ambassadors should feel comfortable answering questions on this, but should avoid talking about any excessive party culture related to the city and our University. </w:t>
      </w:r>
    </w:p>
    <w:p w14:paraId="34B2271B" w14:textId="77777777" w:rsidR="00660045" w:rsidRPr="003A579E" w:rsidRDefault="00660045" w:rsidP="00660045">
      <w:pPr>
        <w:numPr>
          <w:ilvl w:val="0"/>
          <w:numId w:val="20"/>
        </w:numPr>
        <w:spacing w:after="160" w:line="259" w:lineRule="auto"/>
        <w:rPr>
          <w:rFonts w:ascii="Arial" w:hAnsi="Arial" w:cs="Arial"/>
        </w:rPr>
      </w:pPr>
      <w:r w:rsidRPr="007D379F">
        <w:rPr>
          <w:rFonts w:ascii="Arial" w:hAnsi="Arial" w:cs="Arial"/>
          <w:b/>
          <w:bCs/>
        </w:rPr>
        <w:t>Don’t walk and talk</w:t>
      </w:r>
      <w:r w:rsidR="007D379F" w:rsidRPr="007D379F">
        <w:rPr>
          <w:rFonts w:ascii="Arial" w:hAnsi="Arial" w:cs="Arial"/>
          <w:b/>
          <w:bCs/>
        </w:rPr>
        <w:t xml:space="preserve"> – </w:t>
      </w:r>
      <w:r w:rsidR="007D379F" w:rsidRPr="003A579E">
        <w:rPr>
          <w:rFonts w:ascii="Arial" w:hAnsi="Arial" w:cs="Arial"/>
          <w:bCs/>
        </w:rPr>
        <w:t xml:space="preserve">it is important to be seen and heard by the people in your group. Ensure you stop </w:t>
      </w:r>
      <w:r w:rsidR="00C36EAD">
        <w:rPr>
          <w:rFonts w:ascii="Arial" w:hAnsi="Arial" w:cs="Arial"/>
          <w:bCs/>
        </w:rPr>
        <w:t>and wait for everyone to catch up before you start</w:t>
      </w:r>
    </w:p>
    <w:p w14:paraId="3193185E" w14:textId="77777777" w:rsidR="007D379F" w:rsidRDefault="007D379F" w:rsidP="00692D63">
      <w:pPr>
        <w:spacing w:after="0" w:line="240" w:lineRule="auto"/>
        <w:rPr>
          <w:rFonts w:ascii="Arial" w:hAnsi="Arial" w:cs="Arial"/>
          <w:b/>
          <w:sz w:val="28"/>
          <w:szCs w:val="28"/>
        </w:rPr>
      </w:pPr>
    </w:p>
    <w:p w14:paraId="731A94A7" w14:textId="77777777" w:rsidR="00692D63" w:rsidRPr="00692D63" w:rsidRDefault="00692D63" w:rsidP="00692D63">
      <w:pPr>
        <w:spacing w:after="0" w:line="240" w:lineRule="auto"/>
        <w:rPr>
          <w:rFonts w:ascii="Arial" w:hAnsi="Arial" w:cs="Arial"/>
          <w:b/>
          <w:sz w:val="28"/>
          <w:szCs w:val="28"/>
        </w:rPr>
      </w:pPr>
      <w:r w:rsidRPr="00692D63">
        <w:rPr>
          <w:rFonts w:ascii="Arial" w:hAnsi="Arial" w:cs="Arial"/>
          <w:b/>
          <w:sz w:val="28"/>
          <w:szCs w:val="28"/>
        </w:rPr>
        <w:t>Routes:</w:t>
      </w:r>
    </w:p>
    <w:p w14:paraId="5DC5C7F2" w14:textId="77777777" w:rsidR="00692D63" w:rsidRPr="00692D63" w:rsidRDefault="00692D63" w:rsidP="00692D63">
      <w:pPr>
        <w:spacing w:after="0" w:line="240" w:lineRule="auto"/>
        <w:rPr>
          <w:rFonts w:ascii="Arial" w:hAnsi="Arial" w:cs="Arial"/>
          <w:b/>
          <w:sz w:val="28"/>
          <w:szCs w:val="28"/>
        </w:rPr>
      </w:pPr>
    </w:p>
    <w:tbl>
      <w:tblPr>
        <w:tblStyle w:val="TableGrid"/>
        <w:tblW w:w="0" w:type="auto"/>
        <w:tblInd w:w="720" w:type="dxa"/>
        <w:tblLook w:val="04A0" w:firstRow="1" w:lastRow="0" w:firstColumn="1" w:lastColumn="0" w:noHBand="0" w:noVBand="1"/>
      </w:tblPr>
      <w:tblGrid>
        <w:gridCol w:w="4140"/>
        <w:gridCol w:w="4156"/>
      </w:tblGrid>
      <w:tr w:rsidR="00692D63" w14:paraId="5AB5320C" w14:textId="77777777" w:rsidTr="00FE0CB1">
        <w:tc>
          <w:tcPr>
            <w:tcW w:w="4140" w:type="dxa"/>
          </w:tcPr>
          <w:p w14:paraId="079483BB" w14:textId="77777777" w:rsidR="00D9763F" w:rsidRPr="00692D63" w:rsidRDefault="00D9763F" w:rsidP="00D9763F">
            <w:pPr>
              <w:spacing w:after="160" w:line="259" w:lineRule="auto"/>
              <w:rPr>
                <w:rFonts w:ascii="Arial" w:hAnsi="Arial" w:cs="Arial"/>
                <w:b/>
                <w:bCs/>
                <w:sz w:val="24"/>
                <w:szCs w:val="24"/>
                <w:u w:val="single"/>
              </w:rPr>
            </w:pPr>
            <w:proofErr w:type="spellStart"/>
            <w:r w:rsidRPr="00692D63">
              <w:rPr>
                <w:rFonts w:ascii="Arial" w:hAnsi="Arial" w:cs="Arial"/>
                <w:b/>
                <w:bCs/>
                <w:sz w:val="24"/>
                <w:szCs w:val="24"/>
                <w:u w:val="single"/>
              </w:rPr>
              <w:t>Headingley</w:t>
            </w:r>
            <w:proofErr w:type="spellEnd"/>
            <w:r w:rsidRPr="00692D63">
              <w:rPr>
                <w:rFonts w:ascii="Arial" w:hAnsi="Arial" w:cs="Arial"/>
                <w:b/>
                <w:bCs/>
                <w:sz w:val="24"/>
                <w:szCs w:val="24"/>
                <w:u w:val="single"/>
              </w:rPr>
              <w:t xml:space="preserve"> Campus</w:t>
            </w:r>
          </w:p>
        </w:tc>
        <w:tc>
          <w:tcPr>
            <w:tcW w:w="4156" w:type="dxa"/>
          </w:tcPr>
          <w:p w14:paraId="678E573A" w14:textId="77777777" w:rsidR="00D9763F" w:rsidRPr="00692D63" w:rsidRDefault="00692D63" w:rsidP="00692D63">
            <w:pPr>
              <w:spacing w:after="160" w:line="259" w:lineRule="auto"/>
              <w:rPr>
                <w:rFonts w:ascii="Arial" w:hAnsi="Arial" w:cs="Arial"/>
                <w:b/>
                <w:bCs/>
                <w:sz w:val="24"/>
                <w:szCs w:val="24"/>
                <w:u w:val="single"/>
              </w:rPr>
            </w:pPr>
            <w:r w:rsidRPr="00692D63">
              <w:rPr>
                <w:rFonts w:ascii="Arial" w:hAnsi="Arial" w:cs="Arial"/>
                <w:b/>
                <w:bCs/>
                <w:sz w:val="24"/>
                <w:szCs w:val="24"/>
                <w:u w:val="single"/>
              </w:rPr>
              <w:t>City Campus</w:t>
            </w:r>
          </w:p>
        </w:tc>
      </w:tr>
      <w:tr w:rsidR="00692D63" w14:paraId="62AAC212" w14:textId="77777777" w:rsidTr="00FE0CB1">
        <w:tc>
          <w:tcPr>
            <w:tcW w:w="4140" w:type="dxa"/>
          </w:tcPr>
          <w:p w14:paraId="744DD85D" w14:textId="77777777" w:rsidR="00D9763F" w:rsidRPr="00692D63" w:rsidRDefault="00D9763F" w:rsidP="003379E0">
            <w:pPr>
              <w:numPr>
                <w:ilvl w:val="0"/>
                <w:numId w:val="24"/>
              </w:numPr>
              <w:spacing w:after="160" w:line="259" w:lineRule="auto"/>
              <w:ind w:left="0" w:firstLine="0"/>
              <w:rPr>
                <w:rFonts w:ascii="Arial" w:hAnsi="Arial" w:cs="Arial"/>
                <w:bCs/>
              </w:rPr>
            </w:pPr>
            <w:r w:rsidRPr="00692D63">
              <w:rPr>
                <w:rFonts w:ascii="Arial" w:hAnsi="Arial" w:cs="Arial"/>
                <w:bCs/>
              </w:rPr>
              <w:t>Library</w:t>
            </w:r>
          </w:p>
        </w:tc>
        <w:tc>
          <w:tcPr>
            <w:tcW w:w="4156" w:type="dxa"/>
          </w:tcPr>
          <w:p w14:paraId="6972581A" w14:textId="77777777" w:rsidR="00D9763F" w:rsidRPr="00692D63" w:rsidRDefault="00692D63" w:rsidP="003379E0">
            <w:pPr>
              <w:numPr>
                <w:ilvl w:val="0"/>
                <w:numId w:val="24"/>
              </w:numPr>
              <w:spacing w:after="160" w:line="259" w:lineRule="auto"/>
              <w:ind w:left="0" w:firstLine="0"/>
              <w:rPr>
                <w:rFonts w:ascii="Arial" w:hAnsi="Arial" w:cs="Arial"/>
                <w:bCs/>
              </w:rPr>
            </w:pPr>
            <w:r>
              <w:rPr>
                <w:rFonts w:ascii="Arial" w:hAnsi="Arial" w:cs="Arial"/>
                <w:bCs/>
              </w:rPr>
              <w:t>Rose Bowl Levels 2 and 3</w:t>
            </w:r>
          </w:p>
        </w:tc>
      </w:tr>
      <w:tr w:rsidR="00692D63" w14:paraId="7ACBF539" w14:textId="77777777" w:rsidTr="00FE0CB1">
        <w:tc>
          <w:tcPr>
            <w:tcW w:w="4140" w:type="dxa"/>
          </w:tcPr>
          <w:p w14:paraId="4BE42A91" w14:textId="77777777" w:rsidR="00D9763F" w:rsidRPr="00692D63" w:rsidRDefault="00D9763F" w:rsidP="003379E0">
            <w:pPr>
              <w:numPr>
                <w:ilvl w:val="0"/>
                <w:numId w:val="24"/>
              </w:numPr>
              <w:spacing w:after="160" w:line="259" w:lineRule="auto"/>
              <w:ind w:left="0" w:firstLine="0"/>
              <w:rPr>
                <w:rFonts w:ascii="Arial" w:hAnsi="Arial" w:cs="Arial"/>
                <w:bCs/>
              </w:rPr>
            </w:pPr>
            <w:r w:rsidRPr="00692D63">
              <w:rPr>
                <w:rFonts w:ascii="Arial" w:hAnsi="Arial" w:cs="Arial"/>
                <w:bCs/>
              </w:rPr>
              <w:t>Acre/James Graham</w:t>
            </w:r>
          </w:p>
        </w:tc>
        <w:tc>
          <w:tcPr>
            <w:tcW w:w="4156" w:type="dxa"/>
          </w:tcPr>
          <w:p w14:paraId="0B41EA73" w14:textId="77777777" w:rsidR="00D9763F" w:rsidRPr="00692D63" w:rsidRDefault="00692D63" w:rsidP="003379E0">
            <w:pPr>
              <w:numPr>
                <w:ilvl w:val="0"/>
                <w:numId w:val="24"/>
              </w:numPr>
              <w:spacing w:after="160" w:line="259" w:lineRule="auto"/>
              <w:ind w:left="0" w:firstLine="0"/>
              <w:rPr>
                <w:rFonts w:ascii="Arial" w:hAnsi="Arial" w:cs="Arial"/>
                <w:bCs/>
              </w:rPr>
            </w:pPr>
            <w:r>
              <w:rPr>
                <w:rFonts w:ascii="Arial" w:hAnsi="Arial" w:cs="Arial"/>
                <w:bCs/>
              </w:rPr>
              <w:t>Portland Building Entrance</w:t>
            </w:r>
          </w:p>
        </w:tc>
      </w:tr>
      <w:tr w:rsidR="00685045" w14:paraId="6FBC641F" w14:textId="77777777" w:rsidTr="00FE0CB1">
        <w:tc>
          <w:tcPr>
            <w:tcW w:w="4140" w:type="dxa"/>
          </w:tcPr>
          <w:p w14:paraId="52E721A7" w14:textId="15D306E6" w:rsidR="00685045" w:rsidRPr="00692D63" w:rsidRDefault="00685045" w:rsidP="003379E0">
            <w:pPr>
              <w:numPr>
                <w:ilvl w:val="0"/>
                <w:numId w:val="24"/>
              </w:numPr>
              <w:spacing w:after="160" w:line="259" w:lineRule="auto"/>
              <w:ind w:left="0" w:firstLine="0"/>
              <w:rPr>
                <w:rFonts w:ascii="Arial" w:hAnsi="Arial" w:cs="Arial"/>
                <w:bCs/>
              </w:rPr>
            </w:pPr>
            <w:r>
              <w:rPr>
                <w:rFonts w:ascii="Arial" w:hAnsi="Arial" w:cs="Arial"/>
                <w:bCs/>
              </w:rPr>
              <w:t>Carnegie Village</w:t>
            </w:r>
          </w:p>
        </w:tc>
        <w:tc>
          <w:tcPr>
            <w:tcW w:w="4156" w:type="dxa"/>
          </w:tcPr>
          <w:p w14:paraId="0802D545" w14:textId="38235262" w:rsidR="00685045" w:rsidRDefault="00685045" w:rsidP="003379E0">
            <w:pPr>
              <w:numPr>
                <w:ilvl w:val="0"/>
                <w:numId w:val="24"/>
              </w:numPr>
              <w:spacing w:after="160" w:line="259" w:lineRule="auto"/>
              <w:ind w:left="0" w:firstLine="0"/>
              <w:rPr>
                <w:rFonts w:ascii="Arial" w:hAnsi="Arial" w:cs="Arial"/>
                <w:bCs/>
              </w:rPr>
            </w:pPr>
            <w:r>
              <w:rPr>
                <w:rFonts w:ascii="Arial" w:hAnsi="Arial" w:cs="Arial"/>
                <w:bCs/>
              </w:rPr>
              <w:t>Students’ Union Offices</w:t>
            </w:r>
          </w:p>
        </w:tc>
      </w:tr>
      <w:tr w:rsidR="00692D63" w14:paraId="24063490" w14:textId="77777777" w:rsidTr="00FE0CB1">
        <w:tc>
          <w:tcPr>
            <w:tcW w:w="4140" w:type="dxa"/>
          </w:tcPr>
          <w:p w14:paraId="7D8B756D" w14:textId="77777777" w:rsidR="00D9763F" w:rsidRPr="00692D63" w:rsidRDefault="00D9763F" w:rsidP="003379E0">
            <w:pPr>
              <w:numPr>
                <w:ilvl w:val="0"/>
                <w:numId w:val="24"/>
              </w:numPr>
              <w:spacing w:after="160" w:line="259" w:lineRule="auto"/>
              <w:ind w:left="0" w:firstLine="0"/>
              <w:rPr>
                <w:rFonts w:ascii="Arial" w:hAnsi="Arial" w:cs="Arial"/>
                <w:bCs/>
              </w:rPr>
            </w:pPr>
            <w:r w:rsidRPr="00692D63">
              <w:rPr>
                <w:rFonts w:ascii="Arial" w:hAnsi="Arial" w:cs="Arial"/>
                <w:bCs/>
              </w:rPr>
              <w:t>Students’ Union</w:t>
            </w:r>
          </w:p>
        </w:tc>
        <w:tc>
          <w:tcPr>
            <w:tcW w:w="4156" w:type="dxa"/>
          </w:tcPr>
          <w:p w14:paraId="6A24E230" w14:textId="1FC436AA" w:rsidR="00D9763F" w:rsidRPr="00692D63" w:rsidRDefault="00685045" w:rsidP="003379E0">
            <w:pPr>
              <w:numPr>
                <w:ilvl w:val="0"/>
                <w:numId w:val="24"/>
              </w:numPr>
              <w:spacing w:after="160" w:line="259" w:lineRule="auto"/>
              <w:ind w:left="0" w:firstLine="0"/>
              <w:rPr>
                <w:rFonts w:ascii="Arial" w:hAnsi="Arial" w:cs="Arial"/>
                <w:bCs/>
              </w:rPr>
            </w:pPr>
            <w:r>
              <w:rPr>
                <w:rFonts w:ascii="Arial" w:hAnsi="Arial" w:cs="Arial"/>
                <w:bCs/>
              </w:rPr>
              <w:t>Portland</w:t>
            </w:r>
            <w:r w:rsidR="00FE0CB1">
              <w:rPr>
                <w:rFonts w:ascii="Arial" w:hAnsi="Arial" w:cs="Arial"/>
                <w:bCs/>
              </w:rPr>
              <w:t xml:space="preserve"> Professional Suite</w:t>
            </w:r>
          </w:p>
        </w:tc>
      </w:tr>
      <w:tr w:rsidR="00692D63" w14:paraId="05C0575B" w14:textId="77777777" w:rsidTr="00FE0CB1">
        <w:tc>
          <w:tcPr>
            <w:tcW w:w="4140" w:type="dxa"/>
          </w:tcPr>
          <w:p w14:paraId="1D1B4C16" w14:textId="77777777" w:rsidR="00D9763F" w:rsidRPr="00692D63" w:rsidRDefault="00D9763F" w:rsidP="003379E0">
            <w:pPr>
              <w:numPr>
                <w:ilvl w:val="0"/>
                <w:numId w:val="24"/>
              </w:numPr>
              <w:spacing w:after="160" w:line="259" w:lineRule="auto"/>
              <w:ind w:left="0" w:firstLine="0"/>
              <w:rPr>
                <w:rFonts w:ascii="Arial" w:hAnsi="Arial" w:cs="Arial"/>
                <w:bCs/>
              </w:rPr>
            </w:pPr>
            <w:r w:rsidRPr="00692D63">
              <w:rPr>
                <w:rFonts w:ascii="Arial" w:hAnsi="Arial" w:cs="Arial"/>
                <w:bCs/>
              </w:rPr>
              <w:t>Food Court</w:t>
            </w:r>
          </w:p>
        </w:tc>
        <w:tc>
          <w:tcPr>
            <w:tcW w:w="4156" w:type="dxa"/>
          </w:tcPr>
          <w:p w14:paraId="3B429E51" w14:textId="5902B848" w:rsidR="00D9763F" w:rsidRPr="00692D63" w:rsidRDefault="00FE0CB1" w:rsidP="003379E0">
            <w:pPr>
              <w:numPr>
                <w:ilvl w:val="0"/>
                <w:numId w:val="24"/>
              </w:numPr>
              <w:spacing w:after="160" w:line="259" w:lineRule="auto"/>
              <w:ind w:left="0" w:firstLine="0"/>
              <w:rPr>
                <w:rFonts w:ascii="Arial" w:hAnsi="Arial" w:cs="Arial"/>
                <w:bCs/>
              </w:rPr>
            </w:pPr>
            <w:r>
              <w:rPr>
                <w:rFonts w:ascii="Arial" w:hAnsi="Arial" w:cs="Arial"/>
                <w:bCs/>
              </w:rPr>
              <w:t>Students Union Bar</w:t>
            </w:r>
          </w:p>
        </w:tc>
      </w:tr>
      <w:tr w:rsidR="00692D63" w14:paraId="35227BB0" w14:textId="77777777" w:rsidTr="00FE0CB1">
        <w:tc>
          <w:tcPr>
            <w:tcW w:w="4140" w:type="dxa"/>
          </w:tcPr>
          <w:p w14:paraId="3EE3EDF0" w14:textId="77777777" w:rsidR="00D9763F" w:rsidRPr="00692D63" w:rsidRDefault="00D9763F" w:rsidP="003379E0">
            <w:pPr>
              <w:numPr>
                <w:ilvl w:val="0"/>
                <w:numId w:val="24"/>
              </w:numPr>
              <w:spacing w:after="160" w:line="259" w:lineRule="auto"/>
              <w:ind w:left="0" w:firstLine="0"/>
              <w:rPr>
                <w:rFonts w:ascii="Arial" w:hAnsi="Arial" w:cs="Arial"/>
                <w:bCs/>
              </w:rPr>
            </w:pPr>
            <w:r w:rsidRPr="00692D63">
              <w:rPr>
                <w:rFonts w:ascii="Arial" w:hAnsi="Arial" w:cs="Arial"/>
                <w:bCs/>
              </w:rPr>
              <w:t>Student Hub</w:t>
            </w:r>
          </w:p>
        </w:tc>
        <w:tc>
          <w:tcPr>
            <w:tcW w:w="4156" w:type="dxa"/>
          </w:tcPr>
          <w:p w14:paraId="492BECA6" w14:textId="1285A738" w:rsidR="00D9763F" w:rsidRPr="00692D63" w:rsidRDefault="00FE0CB1" w:rsidP="003379E0">
            <w:pPr>
              <w:numPr>
                <w:ilvl w:val="0"/>
                <w:numId w:val="24"/>
              </w:numPr>
              <w:spacing w:after="160" w:line="259" w:lineRule="auto"/>
              <w:ind w:left="0" w:firstLine="0"/>
              <w:rPr>
                <w:rFonts w:ascii="Arial" w:hAnsi="Arial" w:cs="Arial"/>
                <w:bCs/>
              </w:rPr>
            </w:pPr>
            <w:r>
              <w:rPr>
                <w:rFonts w:ascii="Arial" w:hAnsi="Arial" w:cs="Arial"/>
                <w:bCs/>
              </w:rPr>
              <w:t xml:space="preserve">Gym </w:t>
            </w:r>
          </w:p>
        </w:tc>
      </w:tr>
      <w:tr w:rsidR="00692D63" w14:paraId="5CB4A153" w14:textId="77777777" w:rsidTr="00FE0CB1">
        <w:tc>
          <w:tcPr>
            <w:tcW w:w="4140" w:type="dxa"/>
          </w:tcPr>
          <w:p w14:paraId="06EFF18C" w14:textId="77777777" w:rsidR="00D9763F" w:rsidRPr="00692D63" w:rsidRDefault="00D9763F" w:rsidP="003379E0">
            <w:pPr>
              <w:numPr>
                <w:ilvl w:val="0"/>
                <w:numId w:val="24"/>
              </w:numPr>
              <w:spacing w:after="160" w:line="259" w:lineRule="auto"/>
              <w:ind w:left="0" w:firstLine="0"/>
              <w:rPr>
                <w:rFonts w:ascii="Arial" w:hAnsi="Arial" w:cs="Arial"/>
                <w:bCs/>
              </w:rPr>
            </w:pPr>
            <w:r w:rsidRPr="00692D63">
              <w:rPr>
                <w:rFonts w:ascii="Arial" w:hAnsi="Arial" w:cs="Arial"/>
                <w:bCs/>
              </w:rPr>
              <w:t>Sports Centre</w:t>
            </w:r>
          </w:p>
        </w:tc>
        <w:tc>
          <w:tcPr>
            <w:tcW w:w="4156" w:type="dxa"/>
          </w:tcPr>
          <w:p w14:paraId="3E123CD6" w14:textId="347F1AC4" w:rsidR="00D9763F" w:rsidRPr="00FE0CB1" w:rsidRDefault="00FE0CB1" w:rsidP="00FE0CB1">
            <w:pPr>
              <w:pStyle w:val="ListParagraph"/>
              <w:numPr>
                <w:ilvl w:val="0"/>
                <w:numId w:val="24"/>
              </w:numPr>
              <w:spacing w:after="160" w:line="259" w:lineRule="auto"/>
              <w:rPr>
                <w:rFonts w:ascii="Arial" w:hAnsi="Arial" w:cs="Arial"/>
                <w:bCs/>
              </w:rPr>
            </w:pPr>
            <w:r>
              <w:rPr>
                <w:rFonts w:ascii="Arial" w:hAnsi="Arial" w:cs="Arial"/>
                <w:bCs/>
              </w:rPr>
              <w:t>Library</w:t>
            </w:r>
          </w:p>
        </w:tc>
      </w:tr>
      <w:tr w:rsidR="00692D63" w14:paraId="4E3E81D0" w14:textId="77777777" w:rsidTr="00FE0CB1">
        <w:tc>
          <w:tcPr>
            <w:tcW w:w="4140" w:type="dxa"/>
            <w:shd w:val="clear" w:color="auto" w:fill="D9D9D9" w:themeFill="background1" w:themeFillShade="D9"/>
          </w:tcPr>
          <w:p w14:paraId="0A4145D4" w14:textId="77777777" w:rsidR="00692D63" w:rsidRPr="00692D63" w:rsidRDefault="00692D63" w:rsidP="00692D63">
            <w:pPr>
              <w:spacing w:after="160" w:line="259" w:lineRule="auto"/>
              <w:rPr>
                <w:rFonts w:ascii="Arial" w:hAnsi="Arial" w:cs="Arial"/>
                <w:bCs/>
              </w:rPr>
            </w:pPr>
          </w:p>
        </w:tc>
        <w:tc>
          <w:tcPr>
            <w:tcW w:w="4156" w:type="dxa"/>
          </w:tcPr>
          <w:p w14:paraId="0520969C" w14:textId="77777777" w:rsidR="00692D63" w:rsidRDefault="00692D63" w:rsidP="003379E0">
            <w:pPr>
              <w:numPr>
                <w:ilvl w:val="0"/>
                <w:numId w:val="24"/>
              </w:numPr>
              <w:spacing w:after="160" w:line="259" w:lineRule="auto"/>
              <w:ind w:left="0" w:firstLine="0"/>
              <w:rPr>
                <w:rFonts w:ascii="Arial" w:hAnsi="Arial" w:cs="Arial"/>
                <w:bCs/>
              </w:rPr>
            </w:pPr>
            <w:r>
              <w:rPr>
                <w:rFonts w:ascii="Arial" w:hAnsi="Arial" w:cs="Arial"/>
                <w:bCs/>
              </w:rPr>
              <w:t>Broadcasting Place</w:t>
            </w:r>
          </w:p>
        </w:tc>
      </w:tr>
      <w:tr w:rsidR="00692D63" w14:paraId="2DE97A24" w14:textId="77777777" w:rsidTr="00FE0CB1">
        <w:tc>
          <w:tcPr>
            <w:tcW w:w="4140" w:type="dxa"/>
            <w:shd w:val="clear" w:color="auto" w:fill="D9D9D9" w:themeFill="background1" w:themeFillShade="D9"/>
          </w:tcPr>
          <w:p w14:paraId="4F06E9AB" w14:textId="77777777" w:rsidR="00692D63" w:rsidRPr="00692D63" w:rsidRDefault="00692D63" w:rsidP="00692D63">
            <w:pPr>
              <w:spacing w:after="160" w:line="259" w:lineRule="auto"/>
              <w:rPr>
                <w:rFonts w:ascii="Arial" w:hAnsi="Arial" w:cs="Arial"/>
                <w:bCs/>
              </w:rPr>
            </w:pPr>
          </w:p>
        </w:tc>
        <w:tc>
          <w:tcPr>
            <w:tcW w:w="4156" w:type="dxa"/>
          </w:tcPr>
          <w:p w14:paraId="573F2E8B" w14:textId="77777777" w:rsidR="00692D63" w:rsidRDefault="00692D63" w:rsidP="003379E0">
            <w:pPr>
              <w:numPr>
                <w:ilvl w:val="0"/>
                <w:numId w:val="24"/>
              </w:numPr>
              <w:spacing w:after="160" w:line="259" w:lineRule="auto"/>
              <w:ind w:left="0" w:firstLine="0"/>
              <w:rPr>
                <w:rFonts w:ascii="Arial" w:hAnsi="Arial" w:cs="Arial"/>
                <w:bCs/>
              </w:rPr>
            </w:pPr>
            <w:r>
              <w:rPr>
                <w:rFonts w:ascii="Arial" w:hAnsi="Arial" w:cs="Arial"/>
                <w:bCs/>
              </w:rPr>
              <w:t>Rose Bowl Reception</w:t>
            </w:r>
          </w:p>
        </w:tc>
      </w:tr>
    </w:tbl>
    <w:p w14:paraId="70FF8347" w14:textId="77777777" w:rsidR="00660045" w:rsidRDefault="00660045" w:rsidP="003379E0">
      <w:pPr>
        <w:rPr>
          <w:rFonts w:ascii="Arial" w:hAnsi="Arial" w:cs="Arial"/>
          <w:b/>
          <w:sz w:val="28"/>
          <w:szCs w:val="28"/>
        </w:rPr>
      </w:pPr>
    </w:p>
    <w:p w14:paraId="155C3095" w14:textId="77777777" w:rsidR="003379E0" w:rsidRPr="00660045" w:rsidRDefault="003379E0" w:rsidP="003379E0">
      <w:pPr>
        <w:rPr>
          <w:rFonts w:ascii="Arial" w:hAnsi="Arial" w:cs="Arial"/>
          <w:b/>
          <w:sz w:val="28"/>
          <w:szCs w:val="28"/>
        </w:rPr>
      </w:pPr>
      <w:r w:rsidRPr="00660045">
        <w:rPr>
          <w:rFonts w:ascii="Arial" w:hAnsi="Arial" w:cs="Arial"/>
          <w:b/>
          <w:sz w:val="28"/>
          <w:szCs w:val="28"/>
        </w:rPr>
        <w:lastRenderedPageBreak/>
        <w:t>Health and safety</w:t>
      </w:r>
    </w:p>
    <w:p w14:paraId="0CC08C4A" w14:textId="77777777" w:rsidR="003379E0" w:rsidRPr="00F474E5" w:rsidRDefault="003379E0" w:rsidP="003379E0">
      <w:pPr>
        <w:numPr>
          <w:ilvl w:val="0"/>
          <w:numId w:val="21"/>
        </w:numPr>
        <w:spacing w:after="160" w:line="259" w:lineRule="auto"/>
        <w:rPr>
          <w:rFonts w:ascii="Arial" w:hAnsi="Arial" w:cs="Arial"/>
        </w:rPr>
      </w:pPr>
      <w:r w:rsidRPr="003A579E">
        <w:rPr>
          <w:rFonts w:ascii="Arial" w:hAnsi="Arial" w:cs="Arial"/>
          <w:b/>
          <w:bCs/>
        </w:rPr>
        <w:t xml:space="preserve">Timekeeping </w:t>
      </w:r>
      <w:r w:rsidRPr="00F474E5">
        <w:rPr>
          <w:rFonts w:ascii="Arial" w:hAnsi="Arial" w:cs="Arial"/>
          <w:b/>
        </w:rPr>
        <w:t>and</w:t>
      </w:r>
      <w:r w:rsidRPr="003A579E">
        <w:rPr>
          <w:rFonts w:ascii="Arial" w:hAnsi="Arial" w:cs="Arial"/>
          <w:b/>
          <w:bCs/>
        </w:rPr>
        <w:t xml:space="preserve"> return point</w:t>
      </w:r>
      <w:r w:rsidR="00F474E5">
        <w:rPr>
          <w:rFonts w:ascii="Arial" w:hAnsi="Arial" w:cs="Arial"/>
          <w:b/>
          <w:bCs/>
        </w:rPr>
        <w:t xml:space="preserve"> – </w:t>
      </w:r>
      <w:r w:rsidR="00F474E5" w:rsidRPr="00F474E5">
        <w:rPr>
          <w:rFonts w:ascii="Arial" w:hAnsi="Arial" w:cs="Arial"/>
          <w:bCs/>
        </w:rPr>
        <w:t>ensure that you stick to any return time specified by the event leader and return to the designated end location.</w:t>
      </w:r>
    </w:p>
    <w:p w14:paraId="51D2A349" w14:textId="77777777" w:rsidR="003379E0" w:rsidRPr="003A579E" w:rsidRDefault="003379E0" w:rsidP="003379E0">
      <w:pPr>
        <w:numPr>
          <w:ilvl w:val="0"/>
          <w:numId w:val="21"/>
        </w:numPr>
        <w:spacing w:after="160" w:line="259" w:lineRule="auto"/>
        <w:rPr>
          <w:rFonts w:ascii="Arial" w:hAnsi="Arial" w:cs="Arial"/>
        </w:rPr>
      </w:pPr>
      <w:r w:rsidRPr="003A579E">
        <w:rPr>
          <w:rFonts w:ascii="Arial" w:hAnsi="Arial" w:cs="Arial"/>
          <w:b/>
          <w:bCs/>
        </w:rPr>
        <w:t>Keep track of numbers</w:t>
      </w:r>
      <w:r w:rsidR="00F474E5">
        <w:rPr>
          <w:rFonts w:ascii="Arial" w:hAnsi="Arial" w:cs="Arial"/>
          <w:b/>
          <w:bCs/>
        </w:rPr>
        <w:t xml:space="preserve"> – </w:t>
      </w:r>
      <w:r w:rsidR="00F474E5">
        <w:rPr>
          <w:rFonts w:ascii="Arial" w:hAnsi="Arial" w:cs="Arial"/>
          <w:bCs/>
        </w:rPr>
        <w:t xml:space="preserve">you may want to do a head count </w:t>
      </w:r>
      <w:proofErr w:type="spellStart"/>
      <w:r w:rsidR="00F474E5">
        <w:rPr>
          <w:rFonts w:ascii="Arial" w:hAnsi="Arial" w:cs="Arial"/>
          <w:bCs/>
        </w:rPr>
        <w:t>en</w:t>
      </w:r>
      <w:proofErr w:type="spellEnd"/>
      <w:r w:rsidR="00F474E5">
        <w:rPr>
          <w:rFonts w:ascii="Arial" w:hAnsi="Arial" w:cs="Arial"/>
          <w:bCs/>
        </w:rPr>
        <w:t xml:space="preserve"> route and when you return to check you haven’t lost anyone. This is particularly important when you are giving tours to school students.</w:t>
      </w:r>
    </w:p>
    <w:p w14:paraId="18CF0E66" w14:textId="77777777" w:rsidR="003379E0" w:rsidRPr="003A579E" w:rsidRDefault="003379E0" w:rsidP="003379E0">
      <w:pPr>
        <w:numPr>
          <w:ilvl w:val="0"/>
          <w:numId w:val="21"/>
        </w:numPr>
        <w:spacing w:after="160" w:line="259" w:lineRule="auto"/>
        <w:rPr>
          <w:rFonts w:ascii="Arial" w:hAnsi="Arial" w:cs="Arial"/>
        </w:rPr>
      </w:pPr>
      <w:r w:rsidRPr="003A579E">
        <w:rPr>
          <w:rFonts w:ascii="Arial" w:hAnsi="Arial" w:cs="Arial"/>
          <w:b/>
          <w:bCs/>
        </w:rPr>
        <w:t>Be aware of roads/traffic</w:t>
      </w:r>
      <w:r w:rsidR="00F474E5">
        <w:rPr>
          <w:rFonts w:ascii="Arial" w:hAnsi="Arial" w:cs="Arial"/>
          <w:b/>
          <w:bCs/>
        </w:rPr>
        <w:t xml:space="preserve"> – </w:t>
      </w:r>
      <w:r w:rsidR="00F474E5">
        <w:rPr>
          <w:rFonts w:ascii="Arial" w:hAnsi="Arial" w:cs="Arial"/>
          <w:bCs/>
        </w:rPr>
        <w:t xml:space="preserve">be careful when crossing the roads in the City and on </w:t>
      </w:r>
      <w:proofErr w:type="spellStart"/>
      <w:r w:rsidR="00F474E5">
        <w:rPr>
          <w:rFonts w:ascii="Arial" w:hAnsi="Arial" w:cs="Arial"/>
          <w:bCs/>
        </w:rPr>
        <w:t>Headingley</w:t>
      </w:r>
      <w:proofErr w:type="spellEnd"/>
      <w:r w:rsidR="00F474E5">
        <w:rPr>
          <w:rFonts w:ascii="Arial" w:hAnsi="Arial" w:cs="Arial"/>
          <w:bCs/>
        </w:rPr>
        <w:t xml:space="preserve"> Campus and supervise the visitors when crossing.</w:t>
      </w:r>
    </w:p>
    <w:p w14:paraId="5A682197" w14:textId="77777777" w:rsidR="003379E0" w:rsidRPr="003A579E" w:rsidRDefault="003379E0" w:rsidP="003379E0">
      <w:pPr>
        <w:numPr>
          <w:ilvl w:val="0"/>
          <w:numId w:val="21"/>
        </w:numPr>
        <w:spacing w:after="160" w:line="259" w:lineRule="auto"/>
        <w:rPr>
          <w:rFonts w:ascii="Arial" w:hAnsi="Arial" w:cs="Arial"/>
        </w:rPr>
      </w:pPr>
      <w:r w:rsidRPr="003A579E">
        <w:rPr>
          <w:rFonts w:ascii="Arial" w:hAnsi="Arial" w:cs="Arial"/>
          <w:b/>
          <w:bCs/>
        </w:rPr>
        <w:t xml:space="preserve">Be aware of any other issues </w:t>
      </w:r>
      <w:r w:rsidR="00F474E5">
        <w:rPr>
          <w:rFonts w:ascii="Arial" w:hAnsi="Arial" w:cs="Arial"/>
          <w:b/>
          <w:bCs/>
        </w:rPr>
        <w:t xml:space="preserve">or concerns - </w:t>
      </w:r>
      <w:r w:rsidR="00F474E5">
        <w:rPr>
          <w:rFonts w:ascii="Arial" w:hAnsi="Arial" w:cs="Arial"/>
        </w:rPr>
        <w:t>e.g. trip hazards or icy/</w:t>
      </w:r>
      <w:proofErr w:type="spellStart"/>
      <w:r w:rsidR="00F474E5">
        <w:rPr>
          <w:rFonts w:ascii="Arial" w:hAnsi="Arial" w:cs="Arial"/>
        </w:rPr>
        <w:t>slippy</w:t>
      </w:r>
      <w:proofErr w:type="spellEnd"/>
      <w:r w:rsidR="00F474E5">
        <w:rPr>
          <w:rFonts w:ascii="Arial" w:hAnsi="Arial" w:cs="Arial"/>
        </w:rPr>
        <w:t xml:space="preserve"> conditions.</w:t>
      </w:r>
    </w:p>
    <w:p w14:paraId="67DD8315" w14:textId="77777777" w:rsidR="003379E0" w:rsidRPr="003A579E" w:rsidRDefault="003379E0" w:rsidP="003379E0">
      <w:pPr>
        <w:numPr>
          <w:ilvl w:val="0"/>
          <w:numId w:val="21"/>
        </w:numPr>
        <w:spacing w:after="160" w:line="259" w:lineRule="auto"/>
        <w:rPr>
          <w:rFonts w:ascii="Arial" w:hAnsi="Arial" w:cs="Arial"/>
        </w:rPr>
      </w:pPr>
      <w:r w:rsidRPr="003A579E">
        <w:rPr>
          <w:rFonts w:ascii="Arial" w:hAnsi="Arial" w:cs="Arial"/>
          <w:b/>
          <w:bCs/>
        </w:rPr>
        <w:t xml:space="preserve">Keep your phone </w:t>
      </w:r>
      <w:r w:rsidRPr="00F474E5">
        <w:rPr>
          <w:rFonts w:ascii="Arial" w:hAnsi="Arial" w:cs="Arial"/>
          <w:b/>
          <w:bCs/>
        </w:rPr>
        <w:t xml:space="preserve">on, </w:t>
      </w:r>
      <w:r w:rsidRPr="00F474E5">
        <w:rPr>
          <w:rFonts w:ascii="Arial" w:hAnsi="Arial" w:cs="Arial"/>
          <w:b/>
        </w:rPr>
        <w:t>but don’t take personal calls</w:t>
      </w:r>
      <w:r w:rsidR="00F474E5">
        <w:rPr>
          <w:rFonts w:ascii="Arial" w:hAnsi="Arial" w:cs="Arial"/>
          <w:b/>
        </w:rPr>
        <w:t xml:space="preserve"> – </w:t>
      </w:r>
      <w:r w:rsidR="00F474E5">
        <w:rPr>
          <w:rFonts w:ascii="Arial" w:hAnsi="Arial" w:cs="Arial"/>
        </w:rPr>
        <w:t>it is important to be contactable when out and about, but stay professional and do not take personal calls or respond to texts when working.</w:t>
      </w:r>
    </w:p>
    <w:p w14:paraId="37FAA5AE" w14:textId="77777777" w:rsidR="003379E0" w:rsidRPr="003A579E" w:rsidRDefault="003379E0" w:rsidP="003379E0">
      <w:pPr>
        <w:numPr>
          <w:ilvl w:val="0"/>
          <w:numId w:val="21"/>
        </w:numPr>
        <w:spacing w:after="160" w:line="259" w:lineRule="auto"/>
        <w:rPr>
          <w:rFonts w:ascii="Arial" w:hAnsi="Arial" w:cs="Arial"/>
        </w:rPr>
      </w:pPr>
      <w:r w:rsidRPr="003A579E">
        <w:rPr>
          <w:rFonts w:ascii="Arial" w:hAnsi="Arial" w:cs="Arial"/>
          <w:b/>
          <w:bCs/>
        </w:rPr>
        <w:t xml:space="preserve">Do </w:t>
      </w:r>
      <w:r w:rsidRPr="00F474E5">
        <w:rPr>
          <w:rFonts w:ascii="Arial" w:hAnsi="Arial" w:cs="Arial"/>
          <w:b/>
          <w:bCs/>
        </w:rPr>
        <w:t xml:space="preserve">not </w:t>
      </w:r>
      <w:r w:rsidRPr="00F474E5">
        <w:rPr>
          <w:rFonts w:ascii="Arial" w:hAnsi="Arial" w:cs="Arial"/>
          <w:b/>
        </w:rPr>
        <w:t>allow other students or people on campus to approach the participants</w:t>
      </w:r>
      <w:r w:rsidR="00F474E5">
        <w:rPr>
          <w:rFonts w:ascii="Arial" w:hAnsi="Arial" w:cs="Arial"/>
          <w:b/>
        </w:rPr>
        <w:t xml:space="preserve"> </w:t>
      </w:r>
      <w:r w:rsidR="001971F9">
        <w:rPr>
          <w:rFonts w:ascii="Arial" w:hAnsi="Arial" w:cs="Arial"/>
          <w:b/>
        </w:rPr>
        <w:t>–</w:t>
      </w:r>
      <w:r w:rsidR="00F474E5">
        <w:rPr>
          <w:rFonts w:ascii="Arial" w:hAnsi="Arial" w:cs="Arial"/>
          <w:b/>
        </w:rPr>
        <w:t xml:space="preserve"> </w:t>
      </w:r>
      <w:r w:rsidR="001971F9">
        <w:rPr>
          <w:rFonts w:ascii="Arial" w:hAnsi="Arial" w:cs="Arial"/>
        </w:rPr>
        <w:t>you have a safeguarding duty towards any minors on the Tour, so keep them together and intervene if other people or students try to talk to them.</w:t>
      </w:r>
    </w:p>
    <w:p w14:paraId="25B2D104" w14:textId="77777777" w:rsidR="003379E0" w:rsidRPr="003A579E" w:rsidRDefault="003379E0" w:rsidP="003379E0">
      <w:pPr>
        <w:numPr>
          <w:ilvl w:val="0"/>
          <w:numId w:val="21"/>
        </w:numPr>
        <w:spacing w:after="160" w:line="259" w:lineRule="auto"/>
        <w:rPr>
          <w:rFonts w:ascii="Arial" w:hAnsi="Arial" w:cs="Arial"/>
        </w:rPr>
      </w:pPr>
      <w:r w:rsidRPr="003A579E">
        <w:rPr>
          <w:rFonts w:ascii="Arial" w:hAnsi="Arial" w:cs="Arial"/>
          <w:b/>
          <w:bCs/>
        </w:rPr>
        <w:t xml:space="preserve">Report any issues or </w:t>
      </w:r>
      <w:r w:rsidRPr="00F474E5">
        <w:rPr>
          <w:rFonts w:ascii="Arial" w:hAnsi="Arial" w:cs="Arial"/>
          <w:b/>
          <w:bCs/>
        </w:rPr>
        <w:t xml:space="preserve">incidents </w:t>
      </w:r>
      <w:r w:rsidRPr="00F474E5">
        <w:rPr>
          <w:rFonts w:ascii="Arial" w:hAnsi="Arial" w:cs="Arial"/>
          <w:b/>
        </w:rPr>
        <w:t>to the facilitator</w:t>
      </w:r>
      <w:r w:rsidR="00F474E5">
        <w:rPr>
          <w:rFonts w:ascii="Arial" w:hAnsi="Arial" w:cs="Arial"/>
          <w:b/>
        </w:rPr>
        <w:t xml:space="preserve"> – </w:t>
      </w:r>
      <w:r w:rsidR="00F474E5">
        <w:rPr>
          <w:rFonts w:ascii="Arial" w:hAnsi="Arial" w:cs="Arial"/>
        </w:rPr>
        <w:t xml:space="preserve">any accidents need to be </w:t>
      </w:r>
      <w:r w:rsidR="001971F9">
        <w:rPr>
          <w:rFonts w:ascii="Arial" w:hAnsi="Arial" w:cs="Arial"/>
        </w:rPr>
        <w:t>r</w:t>
      </w:r>
      <w:r w:rsidR="00F474E5">
        <w:rPr>
          <w:rFonts w:ascii="Arial" w:hAnsi="Arial" w:cs="Arial"/>
        </w:rPr>
        <w:t>ecorded and any complaints should be passed on to the event leader.</w:t>
      </w:r>
    </w:p>
    <w:p w14:paraId="580940E5" w14:textId="77777777" w:rsidR="00692D63" w:rsidRDefault="00692D63">
      <w:pPr>
        <w:rPr>
          <w:rFonts w:ascii="AmasisMTStd" w:hAnsi="AmasisMTStd" w:cs="AmasisMTStd"/>
          <w:b/>
          <w:color w:val="333333"/>
          <w:szCs w:val="18"/>
          <w:u w:val="single"/>
        </w:rPr>
      </w:pPr>
      <w:r>
        <w:rPr>
          <w:rFonts w:ascii="AmasisMTStd" w:hAnsi="AmasisMTStd" w:cs="AmasisMTStd"/>
          <w:b/>
          <w:color w:val="333333"/>
          <w:szCs w:val="18"/>
          <w:u w:val="single"/>
        </w:rPr>
        <w:br w:type="page"/>
      </w:r>
    </w:p>
    <w:p w14:paraId="760B851A" w14:textId="77777777" w:rsidR="00D9763F" w:rsidRDefault="00D9763F" w:rsidP="003379E0">
      <w:pPr>
        <w:autoSpaceDE w:val="0"/>
        <w:autoSpaceDN w:val="0"/>
        <w:adjustRightInd w:val="0"/>
        <w:spacing w:after="0" w:line="240" w:lineRule="auto"/>
        <w:rPr>
          <w:rFonts w:ascii="AmasisMTStd" w:hAnsi="AmasisMTStd" w:cs="AmasisMTStd"/>
          <w:b/>
          <w:color w:val="333333"/>
          <w:szCs w:val="18"/>
          <w:u w:val="single"/>
        </w:rPr>
      </w:pPr>
    </w:p>
    <w:p w14:paraId="32FE3693" w14:textId="77777777" w:rsidR="00D9763F" w:rsidRDefault="00D9763F" w:rsidP="00E428FA">
      <w:pPr>
        <w:rPr>
          <w:rFonts w:ascii="Arial" w:hAnsi="Arial" w:cs="Arial"/>
          <w:b/>
          <w:sz w:val="32"/>
          <w:szCs w:val="32"/>
        </w:rPr>
      </w:pPr>
      <w:r>
        <w:rPr>
          <w:rFonts w:ascii="Arial" w:hAnsi="Arial" w:cs="Arial"/>
          <w:b/>
          <w:sz w:val="32"/>
          <w:szCs w:val="32"/>
        </w:rPr>
        <w:t>Appendix:</w:t>
      </w:r>
    </w:p>
    <w:p w14:paraId="5D807041" w14:textId="77777777" w:rsidR="00D9763F" w:rsidRPr="00692D63" w:rsidRDefault="00D9763F" w:rsidP="00692D63">
      <w:pPr>
        <w:pStyle w:val="ListParagraph"/>
        <w:numPr>
          <w:ilvl w:val="0"/>
          <w:numId w:val="27"/>
        </w:numPr>
        <w:spacing w:line="240" w:lineRule="auto"/>
        <w:rPr>
          <w:rFonts w:ascii="Arial" w:hAnsi="Arial" w:cs="Arial"/>
          <w:b/>
          <w:sz w:val="24"/>
          <w:szCs w:val="24"/>
        </w:rPr>
      </w:pPr>
      <w:r w:rsidRPr="00692D63">
        <w:rPr>
          <w:rFonts w:ascii="Arial" w:hAnsi="Arial" w:cs="Arial"/>
          <w:b/>
          <w:sz w:val="24"/>
          <w:szCs w:val="24"/>
        </w:rPr>
        <w:t>History of the University</w:t>
      </w:r>
    </w:p>
    <w:p w14:paraId="235F5910" w14:textId="77777777" w:rsidR="00D9763F" w:rsidRPr="00692D63" w:rsidRDefault="00D9763F" w:rsidP="00692D63">
      <w:pPr>
        <w:pStyle w:val="ListParagraph"/>
        <w:numPr>
          <w:ilvl w:val="0"/>
          <w:numId w:val="27"/>
        </w:numPr>
        <w:spacing w:line="240" w:lineRule="auto"/>
        <w:rPr>
          <w:rFonts w:ascii="Arial" w:hAnsi="Arial" w:cs="Arial"/>
          <w:b/>
          <w:sz w:val="24"/>
          <w:szCs w:val="24"/>
        </w:rPr>
      </w:pPr>
      <w:proofErr w:type="spellStart"/>
      <w:r w:rsidRPr="00692D63">
        <w:rPr>
          <w:rFonts w:ascii="Arial" w:hAnsi="Arial" w:cs="Arial"/>
          <w:b/>
          <w:sz w:val="24"/>
          <w:szCs w:val="24"/>
        </w:rPr>
        <w:t>Headingley</w:t>
      </w:r>
      <w:proofErr w:type="spellEnd"/>
      <w:r w:rsidRPr="00692D63">
        <w:rPr>
          <w:rFonts w:ascii="Arial" w:hAnsi="Arial" w:cs="Arial"/>
          <w:b/>
          <w:sz w:val="24"/>
          <w:szCs w:val="24"/>
        </w:rPr>
        <w:t xml:space="preserve"> Campus Tour Route</w:t>
      </w:r>
    </w:p>
    <w:p w14:paraId="1BE8806C" w14:textId="77777777" w:rsidR="00D9763F" w:rsidRPr="00692D63" w:rsidRDefault="00D9763F" w:rsidP="00692D63">
      <w:pPr>
        <w:pStyle w:val="ListParagraph"/>
        <w:numPr>
          <w:ilvl w:val="0"/>
          <w:numId w:val="27"/>
        </w:numPr>
        <w:spacing w:line="240" w:lineRule="auto"/>
        <w:rPr>
          <w:rFonts w:ascii="Arial" w:hAnsi="Arial" w:cs="Arial"/>
          <w:b/>
          <w:sz w:val="24"/>
          <w:szCs w:val="24"/>
        </w:rPr>
      </w:pPr>
      <w:r w:rsidRPr="00692D63">
        <w:rPr>
          <w:rFonts w:ascii="Arial" w:hAnsi="Arial" w:cs="Arial"/>
          <w:b/>
          <w:sz w:val="24"/>
          <w:szCs w:val="24"/>
        </w:rPr>
        <w:t>City Campus Tour Route</w:t>
      </w:r>
    </w:p>
    <w:p w14:paraId="41937F42" w14:textId="77777777" w:rsidR="00692D63" w:rsidRDefault="00692D63" w:rsidP="00692D63">
      <w:pPr>
        <w:rPr>
          <w:rFonts w:ascii="Arial" w:hAnsi="Arial" w:cs="Arial"/>
          <w:b/>
          <w:sz w:val="32"/>
          <w:szCs w:val="32"/>
        </w:rPr>
      </w:pPr>
    </w:p>
    <w:p w14:paraId="5285E084" w14:textId="77777777" w:rsidR="00692D63" w:rsidRDefault="00692D63" w:rsidP="00692D63">
      <w:pPr>
        <w:rPr>
          <w:rFonts w:ascii="Arial" w:hAnsi="Arial" w:cs="Arial"/>
          <w:b/>
          <w:sz w:val="32"/>
          <w:szCs w:val="32"/>
        </w:rPr>
      </w:pPr>
    </w:p>
    <w:p w14:paraId="7503041D" w14:textId="77777777" w:rsidR="00E428FA" w:rsidRPr="00692D63" w:rsidRDefault="00E428FA" w:rsidP="00692D63">
      <w:pPr>
        <w:pStyle w:val="ListParagraph"/>
        <w:numPr>
          <w:ilvl w:val="0"/>
          <w:numId w:val="26"/>
        </w:numPr>
        <w:rPr>
          <w:rFonts w:ascii="Arial" w:hAnsi="Arial" w:cs="Arial"/>
          <w:b/>
          <w:sz w:val="32"/>
          <w:szCs w:val="32"/>
        </w:rPr>
      </w:pPr>
      <w:r w:rsidRPr="00692D63">
        <w:rPr>
          <w:rFonts w:ascii="Arial" w:hAnsi="Arial" w:cs="Arial"/>
          <w:b/>
          <w:sz w:val="32"/>
          <w:szCs w:val="32"/>
        </w:rPr>
        <w:t>History of Leeds Beckett University</w:t>
      </w:r>
    </w:p>
    <w:p w14:paraId="0FC1B669" w14:textId="77777777" w:rsidR="00E428FA" w:rsidRDefault="00E428FA" w:rsidP="00E428FA">
      <w:pPr>
        <w:pStyle w:val="ListParagraph"/>
        <w:numPr>
          <w:ilvl w:val="0"/>
          <w:numId w:val="15"/>
        </w:numPr>
        <w:spacing w:after="160" w:line="259" w:lineRule="auto"/>
      </w:pPr>
      <w:r>
        <w:t>1824: Leeds Mechanics Institute was founded</w:t>
      </w:r>
    </w:p>
    <w:p w14:paraId="157FA6F3" w14:textId="77777777" w:rsidR="00E428FA" w:rsidRDefault="00E428FA" w:rsidP="00E428FA">
      <w:pPr>
        <w:pStyle w:val="ListParagraph"/>
        <w:numPr>
          <w:ilvl w:val="0"/>
          <w:numId w:val="15"/>
        </w:numPr>
        <w:spacing w:after="160" w:line="259" w:lineRule="auto"/>
      </w:pPr>
      <w:r>
        <w:t>1897: Became Leeds Institute of Science, Art and Literature</w:t>
      </w:r>
    </w:p>
    <w:p w14:paraId="5D3472B8" w14:textId="77777777" w:rsidR="00E428FA" w:rsidRDefault="00E428FA" w:rsidP="00E428FA">
      <w:pPr>
        <w:pStyle w:val="ListParagraph"/>
        <w:numPr>
          <w:ilvl w:val="0"/>
          <w:numId w:val="15"/>
        </w:numPr>
        <w:spacing w:after="160" w:line="259" w:lineRule="auto"/>
      </w:pPr>
      <w:r>
        <w:t>1927: Renamed Leeds College of Technology</w:t>
      </w:r>
    </w:p>
    <w:p w14:paraId="4021F0C2" w14:textId="77777777" w:rsidR="00E428FA" w:rsidRDefault="00E428FA" w:rsidP="00E428FA">
      <w:pPr>
        <w:pStyle w:val="ListParagraph"/>
        <w:numPr>
          <w:ilvl w:val="0"/>
          <w:numId w:val="15"/>
        </w:numPr>
        <w:spacing w:after="160" w:line="259" w:lineRule="auto"/>
      </w:pPr>
      <w:r>
        <w:t xml:space="preserve">1970: The </w:t>
      </w:r>
      <w:proofErr w:type="gramStart"/>
      <w:r>
        <w:t>college</w:t>
      </w:r>
      <w:proofErr w:type="gramEnd"/>
      <w:r>
        <w:t xml:space="preserve"> merged with Leeds College of Commerce, part of the Leeds College of Art and Yorkshire College of Education and Home Economics forming Leeds Polytechnic.</w:t>
      </w:r>
    </w:p>
    <w:p w14:paraId="711E1C3D" w14:textId="77777777" w:rsidR="00E428FA" w:rsidRDefault="00E428FA" w:rsidP="00E428FA">
      <w:pPr>
        <w:pStyle w:val="ListParagraph"/>
        <w:numPr>
          <w:ilvl w:val="0"/>
          <w:numId w:val="15"/>
        </w:numPr>
        <w:spacing w:after="160" w:line="259" w:lineRule="auto"/>
      </w:pPr>
      <w:r>
        <w:t>1976: James Graham College and City of Leeds College of Education joined Leeds Polytechnic</w:t>
      </w:r>
    </w:p>
    <w:p w14:paraId="2B2E413B" w14:textId="77777777" w:rsidR="00E428FA" w:rsidRDefault="00E428FA" w:rsidP="00E428FA">
      <w:pPr>
        <w:pStyle w:val="ListParagraph"/>
        <w:numPr>
          <w:ilvl w:val="0"/>
          <w:numId w:val="15"/>
        </w:numPr>
        <w:spacing w:after="160" w:line="259" w:lineRule="auto"/>
      </w:pPr>
      <w:r>
        <w:t>1987: The Polytechnic became one of the founding members of the Northern Consortium</w:t>
      </w:r>
    </w:p>
    <w:p w14:paraId="28892BA8" w14:textId="77777777" w:rsidR="00E428FA" w:rsidRDefault="00E428FA" w:rsidP="00E428FA">
      <w:pPr>
        <w:pStyle w:val="ListParagraph"/>
        <w:numPr>
          <w:ilvl w:val="0"/>
          <w:numId w:val="15"/>
        </w:numPr>
        <w:spacing w:after="160" w:line="259" w:lineRule="auto"/>
      </w:pPr>
      <w:r>
        <w:t>1992: After the Further and Higher Education Act came into place Leeds Polytechnic became Leeds Metropolitan University with the right to award its own degrees</w:t>
      </w:r>
    </w:p>
    <w:p w14:paraId="315CA0DA" w14:textId="77777777" w:rsidR="00E428FA" w:rsidRDefault="00E428FA" w:rsidP="00E428FA">
      <w:pPr>
        <w:pStyle w:val="ListParagraph"/>
        <w:numPr>
          <w:ilvl w:val="0"/>
          <w:numId w:val="15"/>
        </w:numPr>
        <w:spacing w:after="160" w:line="259" w:lineRule="auto"/>
      </w:pPr>
      <w:r>
        <w:t>1998: The university merged with Harrogate College establishing the Harrogate Campus (until 2008)</w:t>
      </w:r>
    </w:p>
    <w:p w14:paraId="49939659" w14:textId="77777777" w:rsidR="00E428FA" w:rsidRDefault="00E428FA" w:rsidP="00E428FA">
      <w:pPr>
        <w:pStyle w:val="ListParagraph"/>
        <w:numPr>
          <w:ilvl w:val="0"/>
          <w:numId w:val="15"/>
        </w:numPr>
        <w:spacing w:after="160" w:line="259" w:lineRule="auto"/>
      </w:pPr>
      <w:r>
        <w:t xml:space="preserve">2005: Beckett Park Campus became the </w:t>
      </w:r>
      <w:proofErr w:type="spellStart"/>
      <w:r>
        <w:t>Headingley</w:t>
      </w:r>
      <w:proofErr w:type="spellEnd"/>
      <w:r>
        <w:t xml:space="preserve"> Campus</w:t>
      </w:r>
    </w:p>
    <w:p w14:paraId="3DFBB54A" w14:textId="77777777" w:rsidR="00E428FA" w:rsidRDefault="00E428FA" w:rsidP="00E428FA">
      <w:pPr>
        <w:pStyle w:val="ListParagraph"/>
        <w:numPr>
          <w:ilvl w:val="0"/>
          <w:numId w:val="15"/>
        </w:numPr>
        <w:spacing w:after="160" w:line="259" w:lineRule="auto"/>
      </w:pPr>
      <w:r>
        <w:t>2006: The Carnegie Stand became part of the teaching facilities at the University</w:t>
      </w:r>
    </w:p>
    <w:p w14:paraId="7C66B35E" w14:textId="77777777" w:rsidR="00E428FA" w:rsidRDefault="00E428FA" w:rsidP="00E428FA">
      <w:pPr>
        <w:pStyle w:val="ListParagraph"/>
        <w:numPr>
          <w:ilvl w:val="0"/>
          <w:numId w:val="15"/>
        </w:numPr>
        <w:spacing w:after="160" w:line="259" w:lineRule="auto"/>
      </w:pPr>
      <w:r>
        <w:t xml:space="preserve">2009: Broadcasting Place (Home of Arts, Environment and Technology), Rose Bowl (Home of Business) opened </w:t>
      </w:r>
    </w:p>
    <w:p w14:paraId="0AFC150A" w14:textId="77777777" w:rsidR="00E428FA" w:rsidRDefault="00E428FA" w:rsidP="00E428FA">
      <w:pPr>
        <w:pStyle w:val="ListParagraph"/>
        <w:numPr>
          <w:ilvl w:val="0"/>
          <w:numId w:val="15"/>
        </w:numPr>
        <w:spacing w:after="160" w:line="259" w:lineRule="auto"/>
      </w:pPr>
      <w:r>
        <w:t>2009: A partnership with the University of North Florida was established to begin a student and faculty exchange programme.</w:t>
      </w:r>
    </w:p>
    <w:p w14:paraId="03BFC5BA" w14:textId="77777777" w:rsidR="00E428FA" w:rsidRDefault="00E428FA" w:rsidP="00E428FA">
      <w:pPr>
        <w:pStyle w:val="ListParagraph"/>
        <w:numPr>
          <w:ilvl w:val="0"/>
          <w:numId w:val="15"/>
        </w:numPr>
        <w:spacing w:after="160" w:line="259" w:lineRule="auto"/>
      </w:pPr>
      <w:r>
        <w:t xml:space="preserve">2010: Carnegie Pavilion Opened </w:t>
      </w:r>
    </w:p>
    <w:p w14:paraId="6F1120AC" w14:textId="77777777" w:rsidR="00E428FA" w:rsidRPr="00E428FA" w:rsidRDefault="00E428FA" w:rsidP="00E428FA">
      <w:pPr>
        <w:pStyle w:val="ListParagraph"/>
        <w:numPr>
          <w:ilvl w:val="0"/>
          <w:numId w:val="15"/>
        </w:numPr>
        <w:spacing w:after="160" w:line="259" w:lineRule="auto"/>
      </w:pPr>
      <w:r>
        <w:t>2014: Leeds Metropolitan University formally changed its name to Leeds Beckett University</w:t>
      </w:r>
      <w:r w:rsidRPr="00E428FA">
        <w:rPr>
          <w:rFonts w:ascii="Calibri Light" w:hAnsi="Calibri Light"/>
          <w:b/>
          <w:sz w:val="24"/>
          <w:szCs w:val="24"/>
        </w:rPr>
        <w:br w:type="page"/>
      </w:r>
    </w:p>
    <w:p w14:paraId="7F1F57D9" w14:textId="77777777" w:rsidR="003A2E42" w:rsidRDefault="003A2E42" w:rsidP="00692D63">
      <w:pPr>
        <w:pStyle w:val="ListParagraph"/>
        <w:numPr>
          <w:ilvl w:val="0"/>
          <w:numId w:val="26"/>
        </w:numPr>
        <w:rPr>
          <w:rFonts w:ascii="Arial" w:hAnsi="Arial" w:cs="Arial"/>
          <w:b/>
          <w:sz w:val="28"/>
          <w:szCs w:val="28"/>
        </w:rPr>
      </w:pPr>
      <w:proofErr w:type="spellStart"/>
      <w:r w:rsidRPr="00692D63">
        <w:rPr>
          <w:rFonts w:ascii="Arial" w:hAnsi="Arial" w:cs="Arial"/>
          <w:b/>
          <w:sz w:val="28"/>
          <w:szCs w:val="28"/>
        </w:rPr>
        <w:lastRenderedPageBreak/>
        <w:t>Headingley</w:t>
      </w:r>
      <w:proofErr w:type="spellEnd"/>
      <w:r w:rsidRPr="00692D63">
        <w:rPr>
          <w:rFonts w:ascii="Arial" w:hAnsi="Arial" w:cs="Arial"/>
          <w:b/>
          <w:sz w:val="28"/>
          <w:szCs w:val="28"/>
        </w:rPr>
        <w:t xml:space="preserve"> Campus</w:t>
      </w:r>
      <w:r w:rsidR="00692D63">
        <w:rPr>
          <w:rFonts w:ascii="Arial" w:hAnsi="Arial" w:cs="Arial"/>
          <w:b/>
          <w:sz w:val="28"/>
          <w:szCs w:val="28"/>
        </w:rPr>
        <w:t xml:space="preserve"> Tour Route</w:t>
      </w:r>
    </w:p>
    <w:p w14:paraId="707A194A" w14:textId="77777777" w:rsidR="00692D63" w:rsidRPr="00692D63" w:rsidRDefault="00692D63" w:rsidP="00692D63">
      <w:pPr>
        <w:pStyle w:val="ListParagraph"/>
        <w:rPr>
          <w:rFonts w:ascii="Arial" w:hAnsi="Arial" w:cs="Arial"/>
          <w:b/>
          <w:sz w:val="28"/>
          <w:szCs w:val="28"/>
        </w:rPr>
      </w:pPr>
    </w:p>
    <w:p w14:paraId="172916A9" w14:textId="77777777" w:rsidR="007B4435" w:rsidRPr="009B498B" w:rsidRDefault="00D9763F" w:rsidP="00D9763F">
      <w:pPr>
        <w:spacing w:line="240" w:lineRule="auto"/>
        <w:rPr>
          <w:rFonts w:ascii="Calibri Light" w:hAnsi="Calibri Light"/>
          <w:sz w:val="24"/>
          <w:szCs w:val="24"/>
        </w:rPr>
      </w:pPr>
      <w:r>
        <w:rPr>
          <w:rFonts w:ascii="Calibri Light" w:hAnsi="Calibri Light"/>
          <w:sz w:val="24"/>
          <w:szCs w:val="24"/>
        </w:rPr>
        <w:t>At</w:t>
      </w:r>
      <w:r w:rsidR="007B4435" w:rsidRPr="009B498B">
        <w:rPr>
          <w:rFonts w:ascii="Calibri Light" w:hAnsi="Calibri Light"/>
          <w:sz w:val="24"/>
          <w:szCs w:val="24"/>
        </w:rPr>
        <w:t xml:space="preserve"> Open Days and Applicant Days you should attempt to follow this route as closely as possible, </w:t>
      </w:r>
      <w:r>
        <w:rPr>
          <w:rFonts w:ascii="Calibri Light" w:hAnsi="Calibri Light"/>
          <w:sz w:val="24"/>
          <w:szCs w:val="24"/>
        </w:rPr>
        <w:t>so that</w:t>
      </w:r>
      <w:r w:rsidR="007B4435" w:rsidRPr="009B498B">
        <w:rPr>
          <w:rFonts w:ascii="Calibri Light" w:hAnsi="Calibri Light"/>
          <w:sz w:val="24"/>
          <w:szCs w:val="24"/>
        </w:rPr>
        <w:t xml:space="preserve"> everyone is going around the same way, and </w:t>
      </w:r>
      <w:r>
        <w:rPr>
          <w:rFonts w:ascii="Calibri Light" w:hAnsi="Calibri Light"/>
          <w:sz w:val="24"/>
          <w:szCs w:val="24"/>
        </w:rPr>
        <w:t>the groups do not get mixed</w:t>
      </w:r>
      <w:r w:rsidR="007B4435" w:rsidRPr="009B498B">
        <w:rPr>
          <w:rFonts w:ascii="Calibri Light" w:hAnsi="Calibri Light"/>
          <w:sz w:val="24"/>
          <w:szCs w:val="24"/>
        </w:rPr>
        <w:t xml:space="preserve"> up.</w:t>
      </w:r>
    </w:p>
    <w:p w14:paraId="1E56FEBB" w14:textId="77777777" w:rsidR="007B4435" w:rsidRPr="009B498B" w:rsidRDefault="003A579E" w:rsidP="00D9763F">
      <w:pPr>
        <w:spacing w:line="240" w:lineRule="auto"/>
        <w:rPr>
          <w:rFonts w:ascii="Calibri Light" w:hAnsi="Calibri Light"/>
          <w:sz w:val="24"/>
          <w:szCs w:val="24"/>
        </w:rPr>
      </w:pPr>
      <w:r>
        <w:rPr>
          <w:rFonts w:ascii="Calibri Light" w:hAnsi="Calibri Light"/>
          <w:sz w:val="24"/>
          <w:szCs w:val="24"/>
        </w:rPr>
        <w:t>If you are doing the T</w:t>
      </w:r>
      <w:r w:rsidR="007B4435" w:rsidRPr="009B498B">
        <w:rPr>
          <w:rFonts w:ascii="Calibri Light" w:hAnsi="Calibri Light"/>
          <w:sz w:val="24"/>
          <w:szCs w:val="24"/>
        </w:rPr>
        <w:t xml:space="preserve">our for a </w:t>
      </w:r>
      <w:r w:rsidR="00D9763F">
        <w:rPr>
          <w:rFonts w:ascii="Calibri Light" w:hAnsi="Calibri Light"/>
          <w:sz w:val="24"/>
          <w:szCs w:val="24"/>
        </w:rPr>
        <w:t>school visit</w:t>
      </w:r>
      <w:r w:rsidR="007B4435" w:rsidRPr="009B498B">
        <w:rPr>
          <w:rFonts w:ascii="Calibri Light" w:hAnsi="Calibri Light"/>
          <w:sz w:val="24"/>
          <w:szCs w:val="24"/>
        </w:rPr>
        <w:t>, then you can deviate from the route as necessary, especially if your start location is different from the location at an Open Day.</w:t>
      </w:r>
    </w:p>
    <w:p w14:paraId="0A76FB4B" w14:textId="77777777" w:rsidR="005F3D9B" w:rsidRDefault="007B4435" w:rsidP="00D9763F">
      <w:pPr>
        <w:spacing w:line="240" w:lineRule="auto"/>
        <w:rPr>
          <w:rFonts w:ascii="Calibri Light" w:hAnsi="Calibri Light"/>
          <w:sz w:val="24"/>
          <w:szCs w:val="24"/>
        </w:rPr>
      </w:pPr>
      <w:r w:rsidRPr="009B498B">
        <w:rPr>
          <w:rFonts w:ascii="Calibri Light" w:hAnsi="Calibri Light"/>
          <w:sz w:val="24"/>
          <w:szCs w:val="24"/>
        </w:rPr>
        <w:t>Pay</w:t>
      </w:r>
      <w:r w:rsidR="005F3D9B" w:rsidRPr="009B498B">
        <w:rPr>
          <w:rFonts w:ascii="Calibri Light" w:hAnsi="Calibri Light"/>
          <w:sz w:val="24"/>
          <w:szCs w:val="24"/>
        </w:rPr>
        <w:t xml:space="preserve"> attention to the notes column</w:t>
      </w:r>
      <w:r w:rsidR="00D9763F">
        <w:rPr>
          <w:rFonts w:ascii="Calibri Light" w:hAnsi="Calibri Light"/>
          <w:sz w:val="24"/>
          <w:szCs w:val="24"/>
        </w:rPr>
        <w:t>,</w:t>
      </w:r>
      <w:r w:rsidR="005F3D9B" w:rsidRPr="009B498B">
        <w:rPr>
          <w:rFonts w:ascii="Calibri Light" w:hAnsi="Calibri Light"/>
          <w:sz w:val="24"/>
          <w:szCs w:val="24"/>
        </w:rPr>
        <w:t xml:space="preserve"> which may identify key points to talk about in that location and possible suggestions of the route to take to your next destination.</w:t>
      </w:r>
    </w:p>
    <w:p w14:paraId="119317EF" w14:textId="77777777" w:rsidR="006918AD" w:rsidRPr="006918AD" w:rsidRDefault="006918AD" w:rsidP="006A706E">
      <w:pPr>
        <w:rPr>
          <w:rFonts w:ascii="Calibri Light" w:hAnsi="Calibri Light"/>
          <w:sz w:val="24"/>
          <w:szCs w:val="24"/>
          <w:u w:val="single"/>
        </w:rPr>
      </w:pPr>
      <w:r w:rsidRPr="006918AD">
        <w:rPr>
          <w:rFonts w:ascii="Calibri Light" w:hAnsi="Calibri Light"/>
          <w:sz w:val="24"/>
          <w:szCs w:val="24"/>
          <w:u w:val="single"/>
        </w:rPr>
        <w:t>These notes were updated May 2017 – please review and note any changes.</w:t>
      </w:r>
    </w:p>
    <w:tbl>
      <w:tblPr>
        <w:tblStyle w:val="TableGrid"/>
        <w:tblW w:w="0" w:type="auto"/>
        <w:tblLook w:val="04A0" w:firstRow="1" w:lastRow="0" w:firstColumn="1" w:lastColumn="0" w:noHBand="0" w:noVBand="1"/>
      </w:tblPr>
      <w:tblGrid>
        <w:gridCol w:w="2340"/>
        <w:gridCol w:w="6676"/>
      </w:tblGrid>
      <w:tr w:rsidR="003A2E42" w:rsidRPr="009B498B" w14:paraId="194FCD21" w14:textId="77777777" w:rsidTr="006918AD">
        <w:tc>
          <w:tcPr>
            <w:tcW w:w="2366" w:type="dxa"/>
          </w:tcPr>
          <w:p w14:paraId="5309DB54" w14:textId="77777777" w:rsidR="003A2E42" w:rsidRPr="009B498B" w:rsidRDefault="003A2E42" w:rsidP="006A706E">
            <w:pPr>
              <w:rPr>
                <w:rFonts w:ascii="Calibri Light" w:hAnsi="Calibri Light"/>
                <w:b/>
                <w:sz w:val="24"/>
                <w:szCs w:val="24"/>
              </w:rPr>
            </w:pPr>
            <w:commentRangeStart w:id="0"/>
            <w:r w:rsidRPr="009B498B">
              <w:rPr>
                <w:rFonts w:ascii="Calibri Light" w:hAnsi="Calibri Light"/>
                <w:b/>
                <w:sz w:val="24"/>
                <w:szCs w:val="24"/>
              </w:rPr>
              <w:t>Location</w:t>
            </w:r>
            <w:commentRangeEnd w:id="0"/>
            <w:r w:rsidR="005277CD">
              <w:rPr>
                <w:rStyle w:val="CommentReference"/>
              </w:rPr>
              <w:commentReference w:id="0"/>
            </w:r>
          </w:p>
        </w:tc>
        <w:tc>
          <w:tcPr>
            <w:tcW w:w="6866" w:type="dxa"/>
          </w:tcPr>
          <w:p w14:paraId="3C300580" w14:textId="77777777" w:rsidR="003A2E42" w:rsidRPr="009B498B" w:rsidRDefault="003A2E42" w:rsidP="00B63B32">
            <w:pPr>
              <w:rPr>
                <w:rFonts w:ascii="Calibri Light" w:hAnsi="Calibri Light"/>
                <w:b/>
                <w:sz w:val="24"/>
                <w:szCs w:val="24"/>
              </w:rPr>
            </w:pPr>
            <w:r w:rsidRPr="009B498B">
              <w:rPr>
                <w:rFonts w:ascii="Calibri Light" w:hAnsi="Calibri Light"/>
                <w:b/>
                <w:sz w:val="24"/>
                <w:szCs w:val="24"/>
              </w:rPr>
              <w:t>Notes</w:t>
            </w:r>
          </w:p>
        </w:tc>
      </w:tr>
      <w:tr w:rsidR="003A2E42" w:rsidRPr="009B498B" w14:paraId="3EFBBB36" w14:textId="77777777" w:rsidTr="006918AD">
        <w:tc>
          <w:tcPr>
            <w:tcW w:w="2366" w:type="dxa"/>
          </w:tcPr>
          <w:p w14:paraId="257D255C" w14:textId="77777777" w:rsidR="003A2E42" w:rsidRPr="009B498B" w:rsidRDefault="00D96218" w:rsidP="006A706E">
            <w:pPr>
              <w:rPr>
                <w:rFonts w:ascii="Calibri Light" w:hAnsi="Calibri Light"/>
                <w:b/>
                <w:sz w:val="24"/>
                <w:szCs w:val="24"/>
              </w:rPr>
            </w:pPr>
            <w:r w:rsidRPr="009B498B">
              <w:rPr>
                <w:rFonts w:ascii="Calibri Light" w:hAnsi="Calibri Light"/>
                <w:b/>
                <w:sz w:val="24"/>
                <w:szCs w:val="24"/>
              </w:rPr>
              <w:t>Acre Room</w:t>
            </w:r>
          </w:p>
        </w:tc>
        <w:tc>
          <w:tcPr>
            <w:tcW w:w="6866" w:type="dxa"/>
          </w:tcPr>
          <w:p w14:paraId="4D0F0101" w14:textId="77777777" w:rsidR="003A2E42" w:rsidRPr="009B498B" w:rsidRDefault="005F3D9B" w:rsidP="006A706E">
            <w:pPr>
              <w:rPr>
                <w:rFonts w:ascii="Calibri Light" w:hAnsi="Calibri Light"/>
                <w:sz w:val="24"/>
                <w:szCs w:val="24"/>
              </w:rPr>
            </w:pPr>
            <w:r w:rsidRPr="009B498B">
              <w:rPr>
                <w:rFonts w:ascii="Calibri Light" w:hAnsi="Calibri Light"/>
                <w:sz w:val="24"/>
                <w:szCs w:val="24"/>
              </w:rPr>
              <w:t>This is where campus tours start from.</w:t>
            </w:r>
          </w:p>
          <w:p w14:paraId="53A6613F" w14:textId="77777777" w:rsidR="005F0A27" w:rsidRDefault="005F0A27" w:rsidP="006A706E">
            <w:pPr>
              <w:rPr>
                <w:rFonts w:ascii="Calibri Light" w:hAnsi="Calibri Light"/>
                <w:sz w:val="24"/>
                <w:szCs w:val="24"/>
              </w:rPr>
            </w:pPr>
            <w:r w:rsidRPr="009B498B">
              <w:rPr>
                <w:rFonts w:ascii="Calibri Light" w:hAnsi="Calibri Light"/>
                <w:sz w:val="24"/>
                <w:szCs w:val="24"/>
              </w:rPr>
              <w:t>Introduce yourself to the guests you are showing around.</w:t>
            </w:r>
            <w:r w:rsidR="00E428FA">
              <w:rPr>
                <w:rFonts w:ascii="Calibri Light" w:hAnsi="Calibri Light"/>
                <w:sz w:val="24"/>
                <w:szCs w:val="24"/>
              </w:rPr>
              <w:t xml:space="preserve"> (*refer to The Tour paragraph for information to say)</w:t>
            </w:r>
          </w:p>
          <w:p w14:paraId="30ED9E95" w14:textId="77777777" w:rsidR="00C74C2C" w:rsidRDefault="00C74C2C" w:rsidP="006A706E">
            <w:pPr>
              <w:rPr>
                <w:rFonts w:ascii="Calibri Light" w:hAnsi="Calibri Light"/>
                <w:sz w:val="24"/>
                <w:szCs w:val="24"/>
              </w:rPr>
            </w:pPr>
          </w:p>
          <w:p w14:paraId="26E974CD" w14:textId="77777777" w:rsidR="00C74C2C" w:rsidRPr="00244720" w:rsidRDefault="00C74C2C" w:rsidP="00C74C2C">
            <w:pPr>
              <w:autoSpaceDE w:val="0"/>
              <w:autoSpaceDN w:val="0"/>
              <w:adjustRightInd w:val="0"/>
              <w:rPr>
                <w:rFonts w:cs="AmasisMTStd"/>
                <w:color w:val="333333"/>
                <w:sz w:val="24"/>
                <w:szCs w:val="18"/>
              </w:rPr>
            </w:pPr>
            <w:r w:rsidRPr="00244720">
              <w:rPr>
                <w:rFonts w:cs="AmasisMTStd"/>
                <w:color w:val="333333"/>
                <w:sz w:val="24"/>
                <w:szCs w:val="18"/>
              </w:rPr>
              <w:t>“Welcome to Leeds Beckett University. My name is [insert]. I am studying [insert] and originally</w:t>
            </w:r>
          </w:p>
          <w:p w14:paraId="65329890" w14:textId="77777777" w:rsidR="00C74C2C" w:rsidRPr="00244720" w:rsidRDefault="00C74C2C" w:rsidP="00C74C2C">
            <w:pPr>
              <w:autoSpaceDE w:val="0"/>
              <w:autoSpaceDN w:val="0"/>
              <w:adjustRightInd w:val="0"/>
              <w:rPr>
                <w:rFonts w:cs="AmasisMTStd"/>
                <w:color w:val="333333"/>
                <w:sz w:val="24"/>
                <w:szCs w:val="18"/>
              </w:rPr>
            </w:pPr>
            <w:proofErr w:type="gramStart"/>
            <w:r w:rsidRPr="00244720">
              <w:rPr>
                <w:rFonts w:cs="AmasisMTStd"/>
                <w:color w:val="333333"/>
                <w:sz w:val="24"/>
                <w:szCs w:val="18"/>
              </w:rPr>
              <w:t>come</w:t>
            </w:r>
            <w:proofErr w:type="gramEnd"/>
            <w:r w:rsidRPr="00244720">
              <w:rPr>
                <w:rFonts w:cs="AmasisMTStd"/>
                <w:color w:val="333333"/>
                <w:sz w:val="24"/>
                <w:szCs w:val="18"/>
              </w:rPr>
              <w:t xml:space="preserve"> from [insert]. I chose to come here because [insert].</w:t>
            </w:r>
          </w:p>
          <w:p w14:paraId="6113C013" w14:textId="77777777" w:rsidR="00E428FA" w:rsidRPr="00244720" w:rsidRDefault="00C74C2C" w:rsidP="00244720">
            <w:pPr>
              <w:autoSpaceDE w:val="0"/>
              <w:autoSpaceDN w:val="0"/>
              <w:adjustRightInd w:val="0"/>
              <w:rPr>
                <w:rFonts w:cs="AmasisMTStd"/>
                <w:color w:val="333333"/>
                <w:sz w:val="24"/>
                <w:szCs w:val="18"/>
              </w:rPr>
            </w:pPr>
            <w:r w:rsidRPr="00244720">
              <w:rPr>
                <w:rFonts w:cs="AmasisMTStd"/>
                <w:color w:val="333333"/>
                <w:sz w:val="24"/>
                <w:szCs w:val="18"/>
              </w:rPr>
              <w:t xml:space="preserve">We are at the </w:t>
            </w:r>
            <w:proofErr w:type="spellStart"/>
            <w:r w:rsidRPr="00244720">
              <w:rPr>
                <w:rFonts w:cs="AmasisMTStd"/>
                <w:color w:val="333333"/>
                <w:sz w:val="24"/>
                <w:szCs w:val="18"/>
              </w:rPr>
              <w:t>Headingley</w:t>
            </w:r>
            <w:proofErr w:type="spellEnd"/>
            <w:r w:rsidRPr="00244720">
              <w:rPr>
                <w:rFonts w:cs="AmasisMTStd"/>
                <w:color w:val="333333"/>
                <w:sz w:val="24"/>
                <w:szCs w:val="18"/>
              </w:rPr>
              <w:t>/City Centre Campus. At the university we have great transport links to all over the city and country, we have a bus that regularly ru</w:t>
            </w:r>
            <w:r w:rsidR="00066F52">
              <w:rPr>
                <w:rFonts w:cs="AmasisMTStd"/>
                <w:color w:val="333333"/>
                <w:sz w:val="24"/>
                <w:szCs w:val="18"/>
              </w:rPr>
              <w:t>ns between the two campuses which provides a cheap reliable service</w:t>
            </w:r>
            <w:r w:rsidRPr="00244720">
              <w:rPr>
                <w:rFonts w:cs="AmasisMTStd"/>
                <w:color w:val="333333"/>
                <w:sz w:val="24"/>
                <w:szCs w:val="18"/>
              </w:rPr>
              <w:t>. There is a train station 10 minutes away from the campus (in both instances).</w:t>
            </w:r>
          </w:p>
          <w:p w14:paraId="4DBC8B18" w14:textId="77777777" w:rsidR="005F3D9B" w:rsidRPr="009B498B" w:rsidRDefault="005F3D9B" w:rsidP="006A706E">
            <w:pPr>
              <w:rPr>
                <w:rFonts w:ascii="Calibri Light" w:hAnsi="Calibri Light"/>
                <w:sz w:val="24"/>
                <w:szCs w:val="24"/>
              </w:rPr>
            </w:pPr>
          </w:p>
          <w:p w14:paraId="5530EAAA" w14:textId="77777777" w:rsidR="005F3D9B" w:rsidRPr="009B498B" w:rsidRDefault="0055032E" w:rsidP="006A706E">
            <w:pPr>
              <w:rPr>
                <w:rFonts w:ascii="Calibri Light" w:hAnsi="Calibri Light"/>
                <w:i/>
                <w:sz w:val="24"/>
                <w:szCs w:val="24"/>
              </w:rPr>
            </w:pPr>
            <w:r w:rsidRPr="009B498B">
              <w:rPr>
                <w:rFonts w:ascii="Calibri Light" w:hAnsi="Calibri Light"/>
                <w:i/>
                <w:sz w:val="24"/>
                <w:szCs w:val="24"/>
              </w:rPr>
              <w:t>Walk across the corridor and in to the Library.</w:t>
            </w:r>
          </w:p>
          <w:p w14:paraId="50A75885" w14:textId="77777777" w:rsidR="00746817" w:rsidRPr="009B498B" w:rsidRDefault="00746817" w:rsidP="006A706E">
            <w:pPr>
              <w:rPr>
                <w:rFonts w:ascii="Calibri Light" w:hAnsi="Calibri Light"/>
                <w:sz w:val="24"/>
                <w:szCs w:val="24"/>
              </w:rPr>
            </w:pPr>
          </w:p>
        </w:tc>
      </w:tr>
      <w:tr w:rsidR="00FE0CB1" w:rsidRPr="009B498B" w14:paraId="66CD33EE" w14:textId="77777777" w:rsidTr="006918AD">
        <w:tc>
          <w:tcPr>
            <w:tcW w:w="2366" w:type="dxa"/>
          </w:tcPr>
          <w:p w14:paraId="5E626633" w14:textId="77777777" w:rsidR="00FE0CB1" w:rsidRDefault="00FE0CB1" w:rsidP="006A706E">
            <w:pPr>
              <w:rPr>
                <w:rFonts w:ascii="Calibri Light" w:hAnsi="Calibri Light"/>
                <w:b/>
                <w:sz w:val="24"/>
                <w:szCs w:val="24"/>
              </w:rPr>
            </w:pPr>
            <w:r>
              <w:rPr>
                <w:rFonts w:ascii="Calibri Light" w:hAnsi="Calibri Light"/>
                <w:b/>
                <w:sz w:val="24"/>
                <w:szCs w:val="24"/>
              </w:rPr>
              <w:t>Accommodation</w:t>
            </w:r>
          </w:p>
          <w:p w14:paraId="4072C50B" w14:textId="25EF0A14" w:rsidR="00FE0CB1" w:rsidRPr="009B498B" w:rsidRDefault="00FE0CB1" w:rsidP="006A706E">
            <w:pPr>
              <w:rPr>
                <w:rFonts w:ascii="Calibri Light" w:hAnsi="Calibri Light"/>
                <w:b/>
                <w:sz w:val="24"/>
                <w:szCs w:val="24"/>
              </w:rPr>
            </w:pPr>
          </w:p>
        </w:tc>
        <w:tc>
          <w:tcPr>
            <w:tcW w:w="6866" w:type="dxa"/>
          </w:tcPr>
          <w:p w14:paraId="0DFE108A" w14:textId="77777777" w:rsidR="00FE0CB1" w:rsidRPr="009B498B" w:rsidRDefault="00FE0CB1" w:rsidP="006A706E">
            <w:pPr>
              <w:rPr>
                <w:rFonts w:ascii="Calibri Light" w:hAnsi="Calibri Light"/>
                <w:sz w:val="24"/>
                <w:szCs w:val="24"/>
              </w:rPr>
            </w:pPr>
            <w:bookmarkStart w:id="1" w:name="_GoBack"/>
            <w:bookmarkEnd w:id="1"/>
          </w:p>
        </w:tc>
      </w:tr>
      <w:tr w:rsidR="0025246E" w:rsidRPr="009B498B" w14:paraId="21F97B18" w14:textId="77777777" w:rsidTr="006918AD">
        <w:tc>
          <w:tcPr>
            <w:tcW w:w="2366" w:type="dxa"/>
          </w:tcPr>
          <w:p w14:paraId="5A49D8BD" w14:textId="77777777" w:rsidR="0025246E" w:rsidRPr="009B498B" w:rsidRDefault="0025246E" w:rsidP="00A60C61">
            <w:pPr>
              <w:rPr>
                <w:rFonts w:ascii="Calibri Light" w:hAnsi="Calibri Light"/>
                <w:b/>
                <w:sz w:val="24"/>
                <w:szCs w:val="24"/>
              </w:rPr>
            </w:pPr>
            <w:r w:rsidRPr="009B498B">
              <w:rPr>
                <w:rFonts w:ascii="Calibri Light" w:hAnsi="Calibri Light"/>
                <w:b/>
                <w:sz w:val="24"/>
                <w:szCs w:val="24"/>
              </w:rPr>
              <w:t>Library</w:t>
            </w:r>
          </w:p>
          <w:p w14:paraId="5E0CA77F" w14:textId="77777777" w:rsidR="0025246E" w:rsidRPr="009B498B" w:rsidRDefault="0025246E" w:rsidP="00A60C61">
            <w:pPr>
              <w:rPr>
                <w:rFonts w:ascii="Calibri Light" w:hAnsi="Calibri Light"/>
                <w:sz w:val="24"/>
                <w:szCs w:val="24"/>
              </w:rPr>
            </w:pPr>
          </w:p>
        </w:tc>
        <w:tc>
          <w:tcPr>
            <w:tcW w:w="6866" w:type="dxa"/>
          </w:tcPr>
          <w:p w14:paraId="26828F00" w14:textId="77777777" w:rsidR="001002D1" w:rsidRDefault="00B00A0B" w:rsidP="00E27D52">
            <w:pPr>
              <w:rPr>
                <w:rFonts w:ascii="Calibri Light" w:hAnsi="Calibri Light"/>
                <w:b/>
                <w:sz w:val="24"/>
                <w:szCs w:val="24"/>
                <w:u w:val="single"/>
              </w:rPr>
            </w:pPr>
            <w:r w:rsidRPr="00B00A0B">
              <w:rPr>
                <w:rFonts w:ascii="Calibri Light" w:hAnsi="Calibri Light"/>
                <w:b/>
                <w:sz w:val="24"/>
                <w:szCs w:val="24"/>
                <w:u w:val="single"/>
              </w:rPr>
              <w:t>During Peak Busy times of the year the library may not be very accessible (December – January) &amp; (April – May)</w:t>
            </w:r>
            <w:r>
              <w:rPr>
                <w:rFonts w:ascii="Calibri Light" w:hAnsi="Calibri Light"/>
                <w:b/>
                <w:sz w:val="24"/>
                <w:szCs w:val="24"/>
                <w:u w:val="single"/>
              </w:rPr>
              <w:t xml:space="preserve"> due to exams and assignment hand ins – if this is the case present the library from outside the library </w:t>
            </w:r>
            <w:r w:rsidR="00066F52">
              <w:rPr>
                <w:rFonts w:ascii="Calibri Light" w:hAnsi="Calibri Light"/>
                <w:b/>
                <w:sz w:val="24"/>
                <w:szCs w:val="24"/>
                <w:u w:val="single"/>
              </w:rPr>
              <w:t xml:space="preserve">or on the acre if warm enough </w:t>
            </w:r>
          </w:p>
          <w:p w14:paraId="79B4C0FF" w14:textId="77777777" w:rsidR="00B00A0B" w:rsidRPr="00B00A0B" w:rsidRDefault="00B00A0B" w:rsidP="00E27D52">
            <w:pPr>
              <w:rPr>
                <w:rFonts w:ascii="Calibri Light" w:hAnsi="Calibri Light"/>
                <w:b/>
                <w:sz w:val="24"/>
                <w:szCs w:val="24"/>
                <w:u w:val="single"/>
              </w:rPr>
            </w:pPr>
          </w:p>
          <w:p w14:paraId="265CFA36" w14:textId="77777777" w:rsidR="00B84F1B" w:rsidRDefault="00B84F1B" w:rsidP="00B84F1B">
            <w:pPr>
              <w:rPr>
                <w:rFonts w:ascii="Calibri Light" w:hAnsi="Calibri Light"/>
                <w:sz w:val="24"/>
                <w:szCs w:val="24"/>
              </w:rPr>
            </w:pPr>
            <w:r>
              <w:rPr>
                <w:rFonts w:ascii="Calibri Light" w:hAnsi="Calibri Light"/>
                <w:sz w:val="24"/>
                <w:szCs w:val="24"/>
              </w:rPr>
              <w:t>The Library aims to support students to develop the skills and knowledge they need to achieve academic success via:</w:t>
            </w:r>
          </w:p>
          <w:p w14:paraId="57F7C1F5" w14:textId="77777777" w:rsidR="00B84F1B" w:rsidRDefault="00B84F1B" w:rsidP="00B84F1B">
            <w:pPr>
              <w:rPr>
                <w:rFonts w:ascii="Calibri Light" w:hAnsi="Calibri Light"/>
                <w:sz w:val="24"/>
                <w:szCs w:val="24"/>
              </w:rPr>
            </w:pPr>
          </w:p>
          <w:p w14:paraId="56D8B3C3" w14:textId="77777777" w:rsidR="00B84F1B" w:rsidRDefault="00B84F1B" w:rsidP="00B84F1B">
            <w:pPr>
              <w:rPr>
                <w:rFonts w:ascii="Calibri Light" w:hAnsi="Calibri Light"/>
                <w:sz w:val="24"/>
                <w:szCs w:val="24"/>
              </w:rPr>
            </w:pPr>
            <w:r>
              <w:rPr>
                <w:rFonts w:ascii="Calibri Light" w:hAnsi="Calibri Light"/>
                <w:sz w:val="24"/>
                <w:szCs w:val="24"/>
              </w:rPr>
              <w:t>Working closely with each School– there is an Academic Librarian assigned to each subject who will help you find and use resources.</w:t>
            </w:r>
          </w:p>
          <w:p w14:paraId="52751EEC" w14:textId="77777777" w:rsidR="00B84F1B" w:rsidRDefault="00B84F1B" w:rsidP="00B84F1B">
            <w:pPr>
              <w:rPr>
                <w:rFonts w:ascii="Calibri Light" w:hAnsi="Calibri Light"/>
                <w:sz w:val="24"/>
                <w:szCs w:val="24"/>
              </w:rPr>
            </w:pPr>
          </w:p>
          <w:p w14:paraId="723030D4" w14:textId="77777777" w:rsidR="00B84F1B" w:rsidRDefault="00B84F1B" w:rsidP="00B84F1B">
            <w:r>
              <w:rPr>
                <w:rFonts w:ascii="Calibri Light" w:hAnsi="Calibri Light"/>
                <w:sz w:val="24"/>
                <w:szCs w:val="24"/>
              </w:rPr>
              <w:t xml:space="preserve">Providing workshops, tutorials and web resources from Skills for learning in subjects such as </w:t>
            </w:r>
            <w:r>
              <w:t>academic communication, critical thinking, maths and stats and referencing.</w:t>
            </w:r>
          </w:p>
          <w:p w14:paraId="3DCE20D7" w14:textId="77777777" w:rsidR="00B84F1B" w:rsidRDefault="00B84F1B" w:rsidP="00B84F1B"/>
          <w:p w14:paraId="27CE9A45" w14:textId="77777777" w:rsidR="00B84F1B" w:rsidRDefault="00B84F1B" w:rsidP="00B84F1B">
            <w:r>
              <w:t xml:space="preserve">Helping students use learning technologies, including </w:t>
            </w:r>
            <w:proofErr w:type="spellStart"/>
            <w:r>
              <w:t>MyBeckett</w:t>
            </w:r>
            <w:proofErr w:type="spellEnd"/>
            <w:r>
              <w:t xml:space="preserve"> (the University’s virtual learning environment where they access modules, reading lists, resources and information; and where they submit their assignments online). </w:t>
            </w:r>
          </w:p>
          <w:p w14:paraId="3C010B74" w14:textId="77777777" w:rsidR="00B84F1B" w:rsidRDefault="00B84F1B" w:rsidP="00B84F1B">
            <w:pPr>
              <w:rPr>
                <w:rFonts w:ascii="Calibri Light" w:hAnsi="Calibri Light"/>
                <w:sz w:val="24"/>
                <w:szCs w:val="24"/>
              </w:rPr>
            </w:pPr>
          </w:p>
          <w:p w14:paraId="0F21386F" w14:textId="77777777" w:rsidR="00B84F1B" w:rsidRDefault="00B84F1B" w:rsidP="00B84F1B">
            <w:r>
              <w:t>Offering Library and Student IT Advice for students, face-to-face or via our 24/7 IT Support phone service and online chat as well as videos available on our YouTube channel.</w:t>
            </w:r>
          </w:p>
          <w:p w14:paraId="087EC542" w14:textId="77777777" w:rsidR="00B84F1B" w:rsidRDefault="00B84F1B" w:rsidP="00B84F1B"/>
          <w:p w14:paraId="02621AAB" w14:textId="77777777" w:rsidR="00B84F1B" w:rsidRDefault="00B84F1B" w:rsidP="00B84F1B">
            <w:r>
              <w:t>Providing library spaces and services to enable students to study when (we’re open 24/7, 365) and how they want to – with group and silent study spaces; bookable Student Meeting Rooms; self-service borrowing of books and laptops; printing from own devices etc.</w:t>
            </w:r>
          </w:p>
          <w:p w14:paraId="08A5D39D" w14:textId="77777777" w:rsidR="00B84F1B" w:rsidRDefault="00B84F1B" w:rsidP="00B84F1B"/>
          <w:p w14:paraId="5CB3D812" w14:textId="77777777" w:rsidR="00B84F1B" w:rsidRDefault="00B84F1B" w:rsidP="00B84F1B">
            <w:r>
              <w:t>Making sure students can access the information and material they need – we have approximately 325,000 print resources across the two Libraries plus 140,000 electronic books, journals and databases that can be accessed on or off-campus. And we make them easy to find with a Google-like search tool called Discover.</w:t>
            </w:r>
          </w:p>
          <w:p w14:paraId="7A75178C" w14:textId="77777777" w:rsidR="00B84F1B" w:rsidRDefault="00B84F1B" w:rsidP="00B84F1B"/>
          <w:p w14:paraId="791551CA" w14:textId="77777777" w:rsidR="00B84F1B" w:rsidRDefault="00B84F1B" w:rsidP="00B84F1B">
            <w:r>
              <w:t>We also offer specialist support for distance learning students and for students with disabilities – there is a Disability Resource Area in each Library and assistive software and furniture available in the main study areas plus a Learning Support Officer who helps them to use the Library, for example by obtaining books in accessible formats.</w:t>
            </w:r>
          </w:p>
          <w:p w14:paraId="41EF9D02" w14:textId="77777777" w:rsidR="00330F2F" w:rsidRDefault="00330F2F" w:rsidP="00330F2F">
            <w:pPr>
              <w:rPr>
                <w:rFonts w:ascii="Calibri Light" w:hAnsi="Calibri Light"/>
                <w:sz w:val="24"/>
                <w:szCs w:val="24"/>
              </w:rPr>
            </w:pPr>
          </w:p>
          <w:p w14:paraId="20671B7D" w14:textId="77777777" w:rsidR="00330F2F" w:rsidRDefault="00330F2F" w:rsidP="00330F2F">
            <w:pPr>
              <w:rPr>
                <w:rFonts w:ascii="Calibri Light" w:hAnsi="Calibri Light"/>
                <w:sz w:val="24"/>
                <w:szCs w:val="24"/>
              </w:rPr>
            </w:pPr>
            <w:r>
              <w:rPr>
                <w:rFonts w:ascii="Calibri Light" w:hAnsi="Calibri Light"/>
                <w:sz w:val="24"/>
                <w:szCs w:val="24"/>
              </w:rPr>
              <w:t xml:space="preserve">  </w:t>
            </w:r>
          </w:p>
          <w:p w14:paraId="2E964202" w14:textId="77777777" w:rsidR="00330F2F" w:rsidRDefault="00330F2F" w:rsidP="00330F2F">
            <w:pPr>
              <w:rPr>
                <w:rFonts w:ascii="Calibri Light" w:hAnsi="Calibri Light"/>
                <w:i/>
                <w:sz w:val="24"/>
                <w:szCs w:val="24"/>
              </w:rPr>
            </w:pPr>
            <w:r>
              <w:rPr>
                <w:rFonts w:ascii="Calibri Light" w:hAnsi="Calibri Light"/>
                <w:i/>
                <w:sz w:val="24"/>
                <w:szCs w:val="24"/>
              </w:rPr>
              <w:t>Head back out the front door of the library and out the front of James Graham.</w:t>
            </w:r>
          </w:p>
          <w:p w14:paraId="556F1806" w14:textId="77777777" w:rsidR="0025246E" w:rsidRPr="009B498B" w:rsidRDefault="0025246E" w:rsidP="00A60C61">
            <w:pPr>
              <w:rPr>
                <w:rFonts w:ascii="Calibri Light" w:hAnsi="Calibri Light"/>
                <w:sz w:val="24"/>
                <w:szCs w:val="24"/>
              </w:rPr>
            </w:pPr>
          </w:p>
        </w:tc>
      </w:tr>
      <w:tr w:rsidR="00E27D52" w:rsidRPr="009B498B" w14:paraId="07669DA9" w14:textId="77777777" w:rsidTr="006918AD">
        <w:tc>
          <w:tcPr>
            <w:tcW w:w="2366" w:type="dxa"/>
          </w:tcPr>
          <w:p w14:paraId="7AF4042F" w14:textId="77777777" w:rsidR="00E27D52" w:rsidRPr="009B498B" w:rsidRDefault="00E27D52" w:rsidP="00AC4C5B">
            <w:pPr>
              <w:rPr>
                <w:rFonts w:ascii="Calibri Light" w:hAnsi="Calibri Light"/>
                <w:b/>
                <w:sz w:val="24"/>
                <w:szCs w:val="24"/>
              </w:rPr>
            </w:pPr>
            <w:r w:rsidRPr="009B498B">
              <w:rPr>
                <w:rFonts w:ascii="Calibri Light" w:hAnsi="Calibri Light"/>
                <w:b/>
                <w:sz w:val="24"/>
                <w:szCs w:val="24"/>
              </w:rPr>
              <w:t>Acre / James Graham</w:t>
            </w:r>
          </w:p>
          <w:p w14:paraId="7E516F50" w14:textId="77777777" w:rsidR="00E27D52" w:rsidRPr="009B498B" w:rsidRDefault="00E27D52" w:rsidP="00AC4C5B">
            <w:pPr>
              <w:rPr>
                <w:rFonts w:ascii="Calibri Light" w:hAnsi="Calibri Light"/>
                <w:sz w:val="24"/>
                <w:szCs w:val="24"/>
              </w:rPr>
            </w:pPr>
          </w:p>
        </w:tc>
        <w:tc>
          <w:tcPr>
            <w:tcW w:w="6866" w:type="dxa"/>
          </w:tcPr>
          <w:p w14:paraId="1528542A" w14:textId="77777777" w:rsidR="009B498B" w:rsidRPr="00066F52" w:rsidRDefault="009B498B" w:rsidP="00AC4C5B">
            <w:pPr>
              <w:rPr>
                <w:rFonts w:ascii="Calibri Light" w:hAnsi="Calibri Light"/>
                <w:sz w:val="24"/>
                <w:szCs w:val="24"/>
              </w:rPr>
            </w:pPr>
          </w:p>
          <w:p w14:paraId="47318BBA" w14:textId="77777777" w:rsidR="00E27D52" w:rsidRPr="00066F52" w:rsidRDefault="00E27D52" w:rsidP="00AC4C5B">
            <w:pPr>
              <w:rPr>
                <w:rFonts w:ascii="Calibri Light" w:hAnsi="Calibri Light"/>
                <w:sz w:val="24"/>
                <w:szCs w:val="24"/>
              </w:rPr>
            </w:pPr>
            <w:r w:rsidRPr="00066F52">
              <w:rPr>
                <w:rFonts w:ascii="Calibri Light" w:hAnsi="Calibri Light"/>
                <w:sz w:val="24"/>
                <w:szCs w:val="24"/>
              </w:rPr>
              <w:t>This area (</w:t>
            </w:r>
            <w:r w:rsidR="009B498B" w:rsidRPr="00066F52">
              <w:rPr>
                <w:rFonts w:ascii="Calibri Light" w:hAnsi="Calibri Light"/>
                <w:sz w:val="24"/>
                <w:szCs w:val="24"/>
              </w:rPr>
              <w:t>though larger than an acre</w:t>
            </w:r>
            <w:r w:rsidRPr="00066F52">
              <w:rPr>
                <w:rFonts w:ascii="Calibri Light" w:hAnsi="Calibri Light"/>
                <w:sz w:val="24"/>
                <w:szCs w:val="24"/>
              </w:rPr>
              <w:t xml:space="preserve">) is known as The Acre. It is a great place to sunbathe and play football during the warmer months or to build a snowman in the winter. </w:t>
            </w:r>
          </w:p>
          <w:p w14:paraId="52CA2873" w14:textId="77777777" w:rsidR="00E27D52" w:rsidRPr="00066F52" w:rsidRDefault="00E27D52" w:rsidP="00AC4C5B">
            <w:pPr>
              <w:rPr>
                <w:rFonts w:ascii="Calibri Light" w:hAnsi="Calibri Light"/>
                <w:sz w:val="24"/>
                <w:szCs w:val="24"/>
              </w:rPr>
            </w:pPr>
          </w:p>
          <w:p w14:paraId="307EA15D" w14:textId="77777777" w:rsidR="00E27D52" w:rsidRPr="00066F52" w:rsidRDefault="009B498B" w:rsidP="00AC4C5B">
            <w:pPr>
              <w:rPr>
                <w:rFonts w:ascii="Calibri Light" w:hAnsi="Calibri Light"/>
                <w:sz w:val="24"/>
                <w:szCs w:val="24"/>
              </w:rPr>
            </w:pPr>
            <w:r w:rsidRPr="00066F52">
              <w:rPr>
                <w:rFonts w:ascii="Calibri Light" w:hAnsi="Calibri Light"/>
                <w:sz w:val="24"/>
                <w:szCs w:val="24"/>
              </w:rPr>
              <w:t xml:space="preserve">[Open Days / Applicant Days]. </w:t>
            </w:r>
            <w:r w:rsidR="00E27D52" w:rsidRPr="00066F52">
              <w:rPr>
                <w:rFonts w:ascii="Calibri Light" w:hAnsi="Calibri Light"/>
                <w:sz w:val="24"/>
                <w:szCs w:val="24"/>
              </w:rPr>
              <w:t xml:space="preserve">Point out the bus departure point so that guests know where it is if they need to use a bus later. </w:t>
            </w:r>
          </w:p>
          <w:p w14:paraId="0501419C" w14:textId="77777777" w:rsidR="00E27D52" w:rsidRPr="00066F52" w:rsidRDefault="00E27D52" w:rsidP="00AC4C5B">
            <w:pPr>
              <w:rPr>
                <w:rFonts w:ascii="Calibri Light" w:hAnsi="Calibri Light"/>
                <w:sz w:val="24"/>
                <w:szCs w:val="24"/>
              </w:rPr>
            </w:pPr>
          </w:p>
          <w:p w14:paraId="1C3EA277" w14:textId="77777777" w:rsidR="00E27D52" w:rsidRPr="00066F52" w:rsidRDefault="0037798B" w:rsidP="00AC4C5B">
            <w:pPr>
              <w:rPr>
                <w:rFonts w:ascii="Calibri Light" w:hAnsi="Calibri Light"/>
                <w:sz w:val="24"/>
                <w:szCs w:val="24"/>
              </w:rPr>
            </w:pPr>
            <w:r w:rsidRPr="00066F52">
              <w:rPr>
                <w:rFonts w:ascii="Calibri Light" w:hAnsi="Calibri Light"/>
                <w:sz w:val="24"/>
                <w:szCs w:val="24"/>
              </w:rPr>
              <w:t>When you pass, also point out the bus stop</w:t>
            </w:r>
            <w:r w:rsidR="00E27D52" w:rsidRPr="00066F52">
              <w:rPr>
                <w:rFonts w:ascii="Calibri Light" w:hAnsi="Calibri Light"/>
                <w:sz w:val="24"/>
                <w:szCs w:val="24"/>
              </w:rPr>
              <w:t xml:space="preserve">. Buses run </w:t>
            </w:r>
            <w:r w:rsidR="00F441FF" w:rsidRPr="00066F52">
              <w:rPr>
                <w:rFonts w:ascii="Calibri Light" w:hAnsi="Calibri Light"/>
                <w:sz w:val="24"/>
                <w:szCs w:val="24"/>
              </w:rPr>
              <w:t>approximately every</w:t>
            </w:r>
            <w:r w:rsidR="00E27D52" w:rsidRPr="00066F52">
              <w:rPr>
                <w:rFonts w:ascii="Calibri Light" w:hAnsi="Calibri Light"/>
                <w:sz w:val="24"/>
                <w:szCs w:val="24"/>
              </w:rPr>
              <w:t xml:space="preserve"> 20 minutes, a</w:t>
            </w:r>
            <w:r w:rsidR="009B498B" w:rsidRPr="00066F52">
              <w:rPr>
                <w:rFonts w:ascii="Calibri Light" w:hAnsi="Calibri Light"/>
                <w:sz w:val="24"/>
                <w:szCs w:val="24"/>
              </w:rPr>
              <w:t xml:space="preserve">nd </w:t>
            </w:r>
            <w:r w:rsidRPr="00066F52">
              <w:rPr>
                <w:rFonts w:ascii="Calibri Light" w:hAnsi="Calibri Light"/>
                <w:sz w:val="24"/>
                <w:szCs w:val="24"/>
              </w:rPr>
              <w:t xml:space="preserve">link </w:t>
            </w:r>
            <w:proofErr w:type="spellStart"/>
            <w:r w:rsidRPr="00066F52">
              <w:rPr>
                <w:rFonts w:ascii="Calibri Light" w:hAnsi="Calibri Light"/>
                <w:sz w:val="24"/>
                <w:szCs w:val="24"/>
              </w:rPr>
              <w:t>Headingley</w:t>
            </w:r>
            <w:proofErr w:type="spellEnd"/>
            <w:r w:rsidRPr="00066F52">
              <w:rPr>
                <w:rFonts w:ascii="Calibri Light" w:hAnsi="Calibri Light"/>
                <w:sz w:val="24"/>
                <w:szCs w:val="24"/>
              </w:rPr>
              <w:t xml:space="preserve"> campus</w:t>
            </w:r>
            <w:r w:rsidR="009B498B" w:rsidRPr="00066F52">
              <w:rPr>
                <w:rFonts w:ascii="Calibri Light" w:hAnsi="Calibri Light"/>
                <w:sz w:val="24"/>
                <w:szCs w:val="24"/>
              </w:rPr>
              <w:t xml:space="preserve"> to the City Centre. </w:t>
            </w:r>
          </w:p>
          <w:p w14:paraId="29EB69D3" w14:textId="77777777" w:rsidR="00E27D52" w:rsidRPr="00066F52" w:rsidRDefault="00E27D52" w:rsidP="00AC4C5B">
            <w:pPr>
              <w:rPr>
                <w:rFonts w:ascii="Calibri Light" w:hAnsi="Calibri Light"/>
                <w:sz w:val="24"/>
                <w:szCs w:val="24"/>
              </w:rPr>
            </w:pPr>
          </w:p>
          <w:p w14:paraId="47479F24" w14:textId="77777777" w:rsidR="00544002" w:rsidRPr="00066F52" w:rsidRDefault="00544002" w:rsidP="00AC4C5B">
            <w:pPr>
              <w:rPr>
                <w:rFonts w:ascii="Calibri Light" w:hAnsi="Calibri Light"/>
                <w:sz w:val="24"/>
                <w:szCs w:val="24"/>
              </w:rPr>
            </w:pPr>
            <w:r w:rsidRPr="00066F52">
              <w:rPr>
                <w:rFonts w:ascii="Calibri Light" w:hAnsi="Calibri Light"/>
                <w:sz w:val="24"/>
                <w:szCs w:val="24"/>
              </w:rPr>
              <w:t>Point out Carnegie Village</w:t>
            </w:r>
            <w:r w:rsidR="00C74C2C" w:rsidRPr="00066F52">
              <w:rPr>
                <w:rFonts w:ascii="Calibri Light" w:hAnsi="Calibri Light"/>
                <w:sz w:val="24"/>
                <w:szCs w:val="24"/>
              </w:rPr>
              <w:t xml:space="preserve"> and departure point for </w:t>
            </w:r>
            <w:proofErr w:type="spellStart"/>
            <w:r w:rsidR="00C74C2C" w:rsidRPr="00066F52">
              <w:rPr>
                <w:rFonts w:ascii="Calibri Light" w:hAnsi="Calibri Light"/>
                <w:sz w:val="24"/>
                <w:szCs w:val="24"/>
              </w:rPr>
              <w:t>Kirkstall</w:t>
            </w:r>
            <w:proofErr w:type="spellEnd"/>
            <w:r w:rsidR="00C74C2C" w:rsidRPr="00066F52">
              <w:rPr>
                <w:rFonts w:ascii="Calibri Light" w:hAnsi="Calibri Light"/>
                <w:sz w:val="24"/>
                <w:szCs w:val="24"/>
              </w:rPr>
              <w:t xml:space="preserve"> Brewery</w:t>
            </w:r>
            <w:r w:rsidRPr="00066F52">
              <w:rPr>
                <w:rFonts w:ascii="Calibri Light" w:hAnsi="Calibri Light"/>
                <w:sz w:val="24"/>
                <w:szCs w:val="24"/>
              </w:rPr>
              <w:t xml:space="preserve"> – accommodation tours will be available [Open Day / Applicant Day]</w:t>
            </w:r>
          </w:p>
          <w:p w14:paraId="21B0F99A" w14:textId="77777777" w:rsidR="00C74C2C" w:rsidRPr="00066F52" w:rsidRDefault="00C74C2C" w:rsidP="00AC4C5B">
            <w:pPr>
              <w:rPr>
                <w:rFonts w:ascii="Calibri Light" w:hAnsi="Calibri Light"/>
                <w:sz w:val="24"/>
                <w:szCs w:val="24"/>
              </w:rPr>
            </w:pPr>
          </w:p>
          <w:p w14:paraId="1D645467" w14:textId="77777777" w:rsidR="00C74C2C" w:rsidRPr="00066F52" w:rsidRDefault="00C74C2C" w:rsidP="00AC4C5B">
            <w:pPr>
              <w:rPr>
                <w:rFonts w:ascii="Calibri Light" w:hAnsi="Calibri Light"/>
                <w:sz w:val="24"/>
                <w:szCs w:val="24"/>
              </w:rPr>
            </w:pPr>
            <w:r w:rsidRPr="00066F52">
              <w:rPr>
                <w:rFonts w:ascii="Calibri Light" w:hAnsi="Calibri Light"/>
                <w:sz w:val="24"/>
                <w:szCs w:val="24"/>
              </w:rPr>
              <w:t>Point out the surrounding buildings and course predominately studied in them:</w:t>
            </w:r>
          </w:p>
          <w:p w14:paraId="2D06A386" w14:textId="77777777" w:rsidR="00C74C2C" w:rsidRPr="00066F52" w:rsidRDefault="00C74C2C" w:rsidP="00AC4C5B">
            <w:pPr>
              <w:rPr>
                <w:rFonts w:ascii="Calibri Light" w:hAnsi="Calibri Light"/>
                <w:sz w:val="24"/>
                <w:szCs w:val="24"/>
              </w:rPr>
            </w:pPr>
          </w:p>
          <w:p w14:paraId="72BC16AE" w14:textId="77777777" w:rsidR="00C74C2C" w:rsidRPr="00066F52" w:rsidRDefault="00C74C2C" w:rsidP="00AC4C5B">
            <w:pPr>
              <w:rPr>
                <w:sz w:val="24"/>
                <w:szCs w:val="24"/>
              </w:rPr>
            </w:pPr>
            <w:r w:rsidRPr="00066F52">
              <w:rPr>
                <w:sz w:val="24"/>
                <w:szCs w:val="24"/>
              </w:rPr>
              <w:t>Fairfax and Macaulay – Sports</w:t>
            </w:r>
          </w:p>
          <w:p w14:paraId="34BF0A99" w14:textId="77777777" w:rsidR="00C74C2C" w:rsidRPr="00066F52" w:rsidRDefault="00C74C2C" w:rsidP="00AC4C5B">
            <w:pPr>
              <w:rPr>
                <w:sz w:val="24"/>
                <w:szCs w:val="24"/>
              </w:rPr>
            </w:pPr>
            <w:r w:rsidRPr="00066F52">
              <w:rPr>
                <w:sz w:val="24"/>
                <w:szCs w:val="24"/>
              </w:rPr>
              <w:t xml:space="preserve">Priestley – Computing </w:t>
            </w:r>
          </w:p>
          <w:p w14:paraId="20064CF3" w14:textId="77777777" w:rsidR="0051740F" w:rsidRPr="00066F52" w:rsidRDefault="00C74C2C" w:rsidP="00AC4C5B">
            <w:pPr>
              <w:rPr>
                <w:sz w:val="24"/>
                <w:szCs w:val="24"/>
              </w:rPr>
            </w:pPr>
            <w:r w:rsidRPr="00066F52">
              <w:rPr>
                <w:sz w:val="24"/>
                <w:szCs w:val="24"/>
              </w:rPr>
              <w:t>Macaulay - Events, Tourism and Management</w:t>
            </w:r>
          </w:p>
          <w:p w14:paraId="2CC2D70D" w14:textId="77777777" w:rsidR="00066F52" w:rsidRPr="00066F52" w:rsidRDefault="00066F52" w:rsidP="00AC4C5B">
            <w:pPr>
              <w:rPr>
                <w:sz w:val="24"/>
                <w:szCs w:val="24"/>
              </w:rPr>
            </w:pPr>
          </w:p>
          <w:p w14:paraId="49C0E038" w14:textId="77777777" w:rsidR="00066F52" w:rsidRPr="00066F52" w:rsidRDefault="00066F52" w:rsidP="00AC4C5B">
            <w:pPr>
              <w:rPr>
                <w:i/>
                <w:sz w:val="24"/>
                <w:szCs w:val="24"/>
              </w:rPr>
            </w:pPr>
            <w:r>
              <w:rPr>
                <w:i/>
                <w:sz w:val="24"/>
                <w:szCs w:val="24"/>
              </w:rPr>
              <w:t>Head to the right of James Graham and l</w:t>
            </w:r>
            <w:r w:rsidRPr="00066F52">
              <w:rPr>
                <w:i/>
                <w:sz w:val="24"/>
                <w:szCs w:val="24"/>
              </w:rPr>
              <w:t>ead the group towards the SU/Merchandise Shop</w:t>
            </w:r>
          </w:p>
        </w:tc>
      </w:tr>
      <w:tr w:rsidR="0051740F" w:rsidRPr="009B498B" w14:paraId="0DB2F54B" w14:textId="77777777" w:rsidTr="006918AD">
        <w:tc>
          <w:tcPr>
            <w:tcW w:w="2366" w:type="dxa"/>
          </w:tcPr>
          <w:p w14:paraId="06BB23A8" w14:textId="77777777" w:rsidR="0051740F" w:rsidRPr="009B498B" w:rsidRDefault="0051740F" w:rsidP="00AC4C5B">
            <w:pPr>
              <w:rPr>
                <w:rFonts w:ascii="Calibri Light" w:hAnsi="Calibri Light"/>
                <w:b/>
                <w:sz w:val="24"/>
                <w:szCs w:val="24"/>
              </w:rPr>
            </w:pPr>
            <w:r w:rsidRPr="009B498B">
              <w:rPr>
                <w:rFonts w:ascii="Calibri Light" w:hAnsi="Calibri Light"/>
                <w:b/>
                <w:sz w:val="24"/>
                <w:szCs w:val="24"/>
              </w:rPr>
              <w:t>Students’ Union</w:t>
            </w:r>
          </w:p>
          <w:p w14:paraId="54538D8A" w14:textId="77777777" w:rsidR="0051740F" w:rsidRPr="009B498B" w:rsidRDefault="0051740F" w:rsidP="00AC4C5B">
            <w:pPr>
              <w:rPr>
                <w:rFonts w:ascii="Calibri Light" w:hAnsi="Calibri Light"/>
                <w:sz w:val="24"/>
                <w:szCs w:val="24"/>
              </w:rPr>
            </w:pPr>
          </w:p>
        </w:tc>
        <w:tc>
          <w:tcPr>
            <w:tcW w:w="6866" w:type="dxa"/>
          </w:tcPr>
          <w:p w14:paraId="2469D91A" w14:textId="77777777" w:rsidR="00544002" w:rsidRDefault="00544002" w:rsidP="00786B1D">
            <w:pPr>
              <w:rPr>
                <w:rFonts w:ascii="Calibri Light" w:hAnsi="Calibri Light"/>
                <w:sz w:val="24"/>
                <w:szCs w:val="24"/>
              </w:rPr>
            </w:pPr>
          </w:p>
          <w:p w14:paraId="0BBA787D" w14:textId="77777777" w:rsidR="00786B1D" w:rsidRPr="009B498B" w:rsidRDefault="00786B1D" w:rsidP="00786B1D">
            <w:pPr>
              <w:rPr>
                <w:rFonts w:ascii="Calibri Light" w:hAnsi="Calibri Light"/>
                <w:sz w:val="24"/>
                <w:szCs w:val="24"/>
              </w:rPr>
            </w:pPr>
            <w:r w:rsidRPr="009B498B">
              <w:rPr>
                <w:rFonts w:ascii="Calibri Light" w:hAnsi="Calibri Light"/>
                <w:sz w:val="24"/>
                <w:szCs w:val="24"/>
              </w:rPr>
              <w:t xml:space="preserve">Leeds Beckett Students’ Union is a student-led organisation which is independent from the University, and exists with the main purpose of making students’ lives better.  </w:t>
            </w:r>
          </w:p>
          <w:p w14:paraId="0BAD162D" w14:textId="77777777" w:rsidR="00786B1D" w:rsidRPr="009B498B" w:rsidRDefault="00786B1D" w:rsidP="00786B1D">
            <w:pPr>
              <w:rPr>
                <w:rFonts w:ascii="Calibri Light" w:hAnsi="Calibri Light"/>
                <w:sz w:val="24"/>
                <w:szCs w:val="24"/>
              </w:rPr>
            </w:pPr>
          </w:p>
          <w:p w14:paraId="0A3869C2" w14:textId="77777777" w:rsidR="00786B1D" w:rsidRPr="009B498B" w:rsidRDefault="00786B1D" w:rsidP="00786B1D">
            <w:pPr>
              <w:rPr>
                <w:rFonts w:ascii="Calibri Light" w:hAnsi="Calibri Light"/>
                <w:bCs/>
                <w:sz w:val="24"/>
                <w:szCs w:val="24"/>
              </w:rPr>
            </w:pPr>
            <w:r w:rsidRPr="009B498B">
              <w:rPr>
                <w:rFonts w:ascii="Calibri Light" w:hAnsi="Calibri Light"/>
                <w:bCs/>
                <w:sz w:val="24"/>
                <w:szCs w:val="24"/>
              </w:rPr>
              <w:t>Students are elected each year to lead the work of the Students’ Union and ensure that it is acting in the best interests of students here at Leeds Beckett.</w:t>
            </w:r>
          </w:p>
          <w:p w14:paraId="313DEDCD" w14:textId="77777777" w:rsidR="00786B1D" w:rsidRPr="009B498B" w:rsidRDefault="00786B1D" w:rsidP="00786B1D">
            <w:pPr>
              <w:pStyle w:val="ListParagraph"/>
              <w:rPr>
                <w:rFonts w:ascii="Calibri Light" w:hAnsi="Calibri Light"/>
                <w:bCs/>
                <w:sz w:val="24"/>
                <w:szCs w:val="24"/>
              </w:rPr>
            </w:pPr>
          </w:p>
          <w:p w14:paraId="2FD89F66" w14:textId="77777777" w:rsidR="00786B1D" w:rsidRPr="009B498B" w:rsidRDefault="00786B1D" w:rsidP="00786B1D">
            <w:pPr>
              <w:rPr>
                <w:rFonts w:ascii="Calibri Light" w:hAnsi="Calibri Light"/>
                <w:bCs/>
                <w:sz w:val="24"/>
                <w:szCs w:val="24"/>
              </w:rPr>
            </w:pPr>
            <w:r w:rsidRPr="009B498B">
              <w:rPr>
                <w:rFonts w:ascii="Calibri Light" w:hAnsi="Calibri Light"/>
                <w:bCs/>
                <w:sz w:val="24"/>
                <w:szCs w:val="24"/>
              </w:rPr>
              <w:t>There are a number of core services and opportunities that the Union provides, such as:</w:t>
            </w:r>
          </w:p>
          <w:p w14:paraId="2467E24D" w14:textId="77777777" w:rsidR="00786B1D" w:rsidRPr="009B498B" w:rsidRDefault="00786B1D" w:rsidP="00786B1D">
            <w:pPr>
              <w:rPr>
                <w:rFonts w:ascii="Calibri Light" w:hAnsi="Calibri Light"/>
                <w:sz w:val="24"/>
                <w:szCs w:val="24"/>
              </w:rPr>
            </w:pPr>
          </w:p>
          <w:p w14:paraId="40615A12" w14:textId="77777777" w:rsidR="00786B1D" w:rsidRPr="009B498B" w:rsidRDefault="00786B1D" w:rsidP="00786B1D">
            <w:pPr>
              <w:rPr>
                <w:rFonts w:ascii="Calibri Light" w:hAnsi="Calibri Light"/>
                <w:sz w:val="24"/>
                <w:szCs w:val="24"/>
              </w:rPr>
            </w:pPr>
            <w:r w:rsidRPr="009B498B">
              <w:rPr>
                <w:rFonts w:ascii="Calibri Light" w:hAnsi="Calibri Light"/>
                <w:sz w:val="24"/>
                <w:szCs w:val="24"/>
              </w:rPr>
              <w:t>A free and impartial advice service on matters such as housing, financial and course issues. For example, if you were to end up in a dispute with your landlord, or you run into problems that are affecting your studies – the Advice Service is the place to turn to and will advise on the best course of action, in complete confidence.</w:t>
            </w:r>
          </w:p>
          <w:p w14:paraId="71C943EC" w14:textId="77777777" w:rsidR="00786B1D" w:rsidRPr="009B498B" w:rsidRDefault="00786B1D" w:rsidP="00786B1D">
            <w:pPr>
              <w:rPr>
                <w:rFonts w:ascii="Calibri Light" w:hAnsi="Calibri Light"/>
                <w:sz w:val="24"/>
                <w:szCs w:val="24"/>
              </w:rPr>
            </w:pPr>
          </w:p>
          <w:p w14:paraId="513F9757" w14:textId="77777777" w:rsidR="00786B1D" w:rsidRPr="009B498B" w:rsidRDefault="00786B1D" w:rsidP="00786B1D">
            <w:pPr>
              <w:rPr>
                <w:rFonts w:ascii="Calibri Light" w:hAnsi="Calibri Light"/>
                <w:i/>
                <w:sz w:val="24"/>
                <w:szCs w:val="24"/>
              </w:rPr>
            </w:pPr>
            <w:r w:rsidRPr="009B498B">
              <w:rPr>
                <w:rFonts w:ascii="Calibri Light" w:hAnsi="Calibri Light"/>
                <w:i/>
                <w:sz w:val="24"/>
                <w:szCs w:val="24"/>
              </w:rPr>
              <w:t>*At this point, tour guide could ask if anyone on the tour has hobbies or interests that are hoping to continue and develop whilst at University. Then explain that:</w:t>
            </w:r>
          </w:p>
          <w:p w14:paraId="0F9DBFF2" w14:textId="77777777" w:rsidR="00786B1D" w:rsidRPr="009B498B" w:rsidRDefault="00786B1D" w:rsidP="00786B1D">
            <w:pPr>
              <w:rPr>
                <w:rFonts w:ascii="Calibri Light" w:hAnsi="Calibri Light"/>
                <w:sz w:val="24"/>
                <w:szCs w:val="24"/>
              </w:rPr>
            </w:pPr>
          </w:p>
          <w:p w14:paraId="31D96A80" w14:textId="77777777" w:rsidR="00786B1D" w:rsidRPr="009B498B" w:rsidRDefault="00786B1D" w:rsidP="00786B1D">
            <w:pPr>
              <w:rPr>
                <w:rFonts w:ascii="Calibri Light" w:hAnsi="Calibri Light"/>
                <w:sz w:val="24"/>
                <w:szCs w:val="24"/>
              </w:rPr>
            </w:pPr>
            <w:r w:rsidRPr="009B498B">
              <w:rPr>
                <w:rFonts w:ascii="Calibri Light" w:hAnsi="Calibri Light"/>
                <w:sz w:val="24"/>
                <w:szCs w:val="24"/>
              </w:rPr>
              <w:t>The SU also supports a vast range of student-led clubs and societies, ranging from cultural societies such as the Afro-Caribbean Society, through to active groups such as yoga and many, many more.</w:t>
            </w:r>
          </w:p>
          <w:p w14:paraId="7CD78431" w14:textId="77777777" w:rsidR="00786B1D" w:rsidRPr="009B498B" w:rsidRDefault="00786B1D" w:rsidP="00786B1D">
            <w:pPr>
              <w:ind w:left="720"/>
              <w:rPr>
                <w:rFonts w:ascii="Calibri Light" w:hAnsi="Calibri Light"/>
                <w:sz w:val="24"/>
                <w:szCs w:val="24"/>
              </w:rPr>
            </w:pPr>
          </w:p>
          <w:p w14:paraId="72F747E1" w14:textId="77777777" w:rsidR="00786B1D" w:rsidRPr="009B498B" w:rsidRDefault="00786B1D" w:rsidP="00786B1D">
            <w:pPr>
              <w:rPr>
                <w:rFonts w:ascii="Calibri Light" w:hAnsi="Calibri Light"/>
                <w:sz w:val="24"/>
                <w:szCs w:val="24"/>
              </w:rPr>
            </w:pPr>
            <w:r w:rsidRPr="009B498B">
              <w:rPr>
                <w:rFonts w:ascii="Calibri Light" w:hAnsi="Calibri Light"/>
                <w:sz w:val="24"/>
                <w:szCs w:val="24"/>
              </w:rPr>
              <w:t>The Union supports societies through providing funding, resources and advice to help student groups get the most out of their time at Leeds Beckett – and if you have an interest that isn’t currently represented by an existing society – the Union will help you set up a new one!</w:t>
            </w:r>
          </w:p>
          <w:p w14:paraId="138D7B27" w14:textId="77777777" w:rsidR="00786B1D" w:rsidRPr="009B498B" w:rsidRDefault="00786B1D" w:rsidP="00786B1D">
            <w:pPr>
              <w:rPr>
                <w:rFonts w:ascii="Calibri Light" w:hAnsi="Calibri Light"/>
                <w:sz w:val="24"/>
                <w:szCs w:val="24"/>
              </w:rPr>
            </w:pPr>
          </w:p>
          <w:p w14:paraId="35BA36C0" w14:textId="77777777" w:rsidR="00786B1D" w:rsidRPr="009B498B" w:rsidRDefault="00786B1D" w:rsidP="00786B1D">
            <w:pPr>
              <w:rPr>
                <w:rFonts w:ascii="Calibri Light" w:hAnsi="Calibri Light"/>
                <w:sz w:val="24"/>
                <w:szCs w:val="24"/>
              </w:rPr>
            </w:pPr>
            <w:r w:rsidRPr="009B498B">
              <w:rPr>
                <w:rFonts w:ascii="Calibri Light" w:hAnsi="Calibri Light"/>
                <w:sz w:val="24"/>
                <w:szCs w:val="24"/>
              </w:rPr>
              <w:t>As well as student-led Societies, there is a range of one-off and more long-term volunteering opportunities that you can get involved in if you want to make a difference in the community and gain some valuable skills at the same time. For example, in the past the Union has led a campaign to welcome Refugees to Leeds, as well as running a number of environmental initiatives around Leeds.</w:t>
            </w:r>
          </w:p>
          <w:p w14:paraId="43D32457" w14:textId="77777777" w:rsidR="00786B1D" w:rsidRPr="009B498B" w:rsidRDefault="00786B1D" w:rsidP="00786B1D">
            <w:pPr>
              <w:rPr>
                <w:rFonts w:ascii="Calibri Light" w:hAnsi="Calibri Light"/>
                <w:sz w:val="24"/>
                <w:szCs w:val="24"/>
              </w:rPr>
            </w:pPr>
            <w:r w:rsidRPr="009B498B">
              <w:rPr>
                <w:rFonts w:ascii="Calibri Light" w:hAnsi="Calibri Light"/>
                <w:sz w:val="24"/>
                <w:szCs w:val="24"/>
              </w:rPr>
              <w:t xml:space="preserve">  </w:t>
            </w:r>
          </w:p>
          <w:p w14:paraId="1625E71D" w14:textId="77777777" w:rsidR="00786B1D" w:rsidRPr="009B498B" w:rsidRDefault="00786B1D" w:rsidP="00786B1D">
            <w:pPr>
              <w:rPr>
                <w:rFonts w:ascii="Calibri Light" w:hAnsi="Calibri Light"/>
                <w:sz w:val="24"/>
                <w:szCs w:val="24"/>
              </w:rPr>
            </w:pPr>
            <w:r w:rsidRPr="009B498B">
              <w:rPr>
                <w:rFonts w:ascii="Calibri Light" w:hAnsi="Calibri Light"/>
                <w:sz w:val="24"/>
                <w:szCs w:val="24"/>
              </w:rPr>
              <w:t>As well as advice and opportunities, the Students’ Union plays a key role in the social side of University. There are bars at both campuses which offer a range of pub food during the daytime, and provide a range of entertainment in the evenings.</w:t>
            </w:r>
          </w:p>
          <w:p w14:paraId="471FFE47" w14:textId="77777777" w:rsidR="00786B1D" w:rsidRPr="009B498B" w:rsidRDefault="00786B1D" w:rsidP="00786B1D">
            <w:pPr>
              <w:rPr>
                <w:rFonts w:ascii="Calibri Light" w:hAnsi="Calibri Light"/>
                <w:sz w:val="24"/>
                <w:szCs w:val="24"/>
              </w:rPr>
            </w:pPr>
          </w:p>
          <w:p w14:paraId="316AD338" w14:textId="77777777" w:rsidR="00786B1D" w:rsidRPr="009B498B" w:rsidRDefault="00786B1D" w:rsidP="00786B1D">
            <w:pPr>
              <w:rPr>
                <w:rFonts w:ascii="Calibri Light" w:hAnsi="Calibri Light"/>
                <w:sz w:val="24"/>
                <w:szCs w:val="24"/>
              </w:rPr>
            </w:pPr>
            <w:r w:rsidRPr="009B498B">
              <w:rPr>
                <w:rFonts w:ascii="Calibri Light" w:hAnsi="Calibri Light"/>
                <w:sz w:val="24"/>
                <w:szCs w:val="24"/>
              </w:rPr>
              <w:t>At City Campus the Union venue, The Stage, hosts many club nights and gigs.  Bands and DJ’s including Foals, Cribs</w:t>
            </w:r>
            <w:r w:rsidR="00E4637C">
              <w:rPr>
                <w:rFonts w:ascii="Calibri Light" w:hAnsi="Calibri Light"/>
                <w:sz w:val="24"/>
                <w:szCs w:val="24"/>
              </w:rPr>
              <w:t xml:space="preserve">, </w:t>
            </w:r>
            <w:proofErr w:type="gramStart"/>
            <w:r w:rsidR="00E4637C">
              <w:rPr>
                <w:rFonts w:ascii="Calibri Light" w:hAnsi="Calibri Light"/>
                <w:sz w:val="24"/>
                <w:szCs w:val="24"/>
              </w:rPr>
              <w:t>Kristian</w:t>
            </w:r>
            <w:proofErr w:type="gramEnd"/>
            <w:r w:rsidR="00E4637C">
              <w:rPr>
                <w:rFonts w:ascii="Calibri Light" w:hAnsi="Calibri Light"/>
                <w:sz w:val="24"/>
                <w:szCs w:val="24"/>
              </w:rPr>
              <w:t xml:space="preserve"> Nairn</w:t>
            </w:r>
            <w:r w:rsidRPr="009B498B">
              <w:rPr>
                <w:rFonts w:ascii="Calibri Light" w:hAnsi="Calibri Light"/>
                <w:sz w:val="24"/>
                <w:szCs w:val="24"/>
              </w:rPr>
              <w:t> have all played.  Keep an eye on the website and posters around the University to see who’s coming up.</w:t>
            </w:r>
          </w:p>
          <w:p w14:paraId="6A35D49F" w14:textId="77777777" w:rsidR="00786B1D" w:rsidRPr="009B498B" w:rsidRDefault="00786B1D" w:rsidP="00786B1D">
            <w:pPr>
              <w:rPr>
                <w:rFonts w:ascii="Calibri Light" w:hAnsi="Calibri Light"/>
                <w:sz w:val="24"/>
                <w:szCs w:val="24"/>
              </w:rPr>
            </w:pPr>
          </w:p>
          <w:p w14:paraId="2E2ACA54" w14:textId="77777777" w:rsidR="00786B1D" w:rsidRPr="009B498B" w:rsidRDefault="00786B1D" w:rsidP="00786B1D">
            <w:pPr>
              <w:rPr>
                <w:rFonts w:ascii="Calibri Light" w:hAnsi="Calibri Light"/>
                <w:sz w:val="24"/>
                <w:szCs w:val="24"/>
              </w:rPr>
            </w:pPr>
            <w:r w:rsidRPr="009B498B">
              <w:rPr>
                <w:rFonts w:ascii="Calibri Light" w:hAnsi="Calibri Light"/>
                <w:sz w:val="24"/>
                <w:szCs w:val="24"/>
              </w:rPr>
              <w:t xml:space="preserve">Something that you may not have known about the Students’ Union is that it also organises and delivers the programme of events that form </w:t>
            </w:r>
            <w:r w:rsidR="00244720" w:rsidRPr="009B498B">
              <w:rPr>
                <w:rFonts w:ascii="Calibri Light" w:hAnsi="Calibri Light"/>
                <w:sz w:val="24"/>
                <w:szCs w:val="24"/>
              </w:rPr>
              <w:t>Fresher’s</w:t>
            </w:r>
            <w:r w:rsidRPr="009B498B">
              <w:rPr>
                <w:rFonts w:ascii="Calibri Light" w:hAnsi="Calibri Light"/>
                <w:sz w:val="24"/>
                <w:szCs w:val="24"/>
              </w:rPr>
              <w:t xml:space="preserve"> Fortnight, welcoming students to Leeds Beckett each September.</w:t>
            </w:r>
          </w:p>
          <w:p w14:paraId="3AA0C7F1" w14:textId="77777777" w:rsidR="00786B1D" w:rsidRPr="009B498B" w:rsidRDefault="00786B1D" w:rsidP="00786B1D">
            <w:pPr>
              <w:rPr>
                <w:rFonts w:ascii="Calibri Light" w:hAnsi="Calibri Light"/>
                <w:sz w:val="24"/>
                <w:szCs w:val="24"/>
              </w:rPr>
            </w:pPr>
          </w:p>
          <w:p w14:paraId="452330B5" w14:textId="77777777" w:rsidR="00786B1D" w:rsidRPr="009B498B" w:rsidRDefault="00786B1D" w:rsidP="00786B1D">
            <w:pPr>
              <w:rPr>
                <w:rFonts w:ascii="Calibri Light" w:hAnsi="Calibri Light"/>
                <w:sz w:val="24"/>
                <w:szCs w:val="24"/>
              </w:rPr>
            </w:pPr>
            <w:r w:rsidRPr="009B498B">
              <w:rPr>
                <w:rFonts w:ascii="Calibri Light" w:hAnsi="Calibri Light"/>
                <w:sz w:val="24"/>
                <w:szCs w:val="24"/>
              </w:rPr>
              <w:t>To find out more about the SU, they have a website and are also on:</w:t>
            </w:r>
          </w:p>
          <w:p w14:paraId="72106685" w14:textId="77777777" w:rsidR="00786B1D" w:rsidRPr="009B498B" w:rsidRDefault="00786B1D" w:rsidP="00786B1D">
            <w:pPr>
              <w:rPr>
                <w:rFonts w:ascii="Calibri Light" w:hAnsi="Calibri Light"/>
                <w:sz w:val="24"/>
                <w:szCs w:val="24"/>
              </w:rPr>
            </w:pPr>
          </w:p>
          <w:p w14:paraId="7A39E331" w14:textId="77777777" w:rsidR="00786B1D" w:rsidRPr="009B498B" w:rsidRDefault="00786B1D" w:rsidP="00786B1D">
            <w:pPr>
              <w:numPr>
                <w:ilvl w:val="0"/>
                <w:numId w:val="2"/>
              </w:numPr>
              <w:rPr>
                <w:rFonts w:ascii="Calibri Light" w:hAnsi="Calibri Light"/>
                <w:b/>
                <w:bCs/>
                <w:sz w:val="24"/>
                <w:szCs w:val="24"/>
              </w:rPr>
            </w:pPr>
            <w:r w:rsidRPr="009B498B">
              <w:rPr>
                <w:rFonts w:ascii="Calibri Light" w:hAnsi="Calibri Light"/>
                <w:b/>
                <w:bCs/>
                <w:sz w:val="24"/>
                <w:szCs w:val="24"/>
              </w:rPr>
              <w:t>Facebook</w:t>
            </w:r>
          </w:p>
          <w:p w14:paraId="19CDB7C7" w14:textId="77777777" w:rsidR="00786B1D" w:rsidRPr="009B498B" w:rsidRDefault="00786B1D" w:rsidP="00786B1D">
            <w:pPr>
              <w:numPr>
                <w:ilvl w:val="0"/>
                <w:numId w:val="2"/>
              </w:numPr>
              <w:rPr>
                <w:rFonts w:ascii="Calibri Light" w:hAnsi="Calibri Light"/>
                <w:b/>
                <w:bCs/>
                <w:sz w:val="24"/>
                <w:szCs w:val="24"/>
              </w:rPr>
            </w:pPr>
            <w:r w:rsidRPr="009B498B">
              <w:rPr>
                <w:rFonts w:ascii="Calibri Light" w:hAnsi="Calibri Light"/>
                <w:b/>
                <w:bCs/>
                <w:sz w:val="24"/>
                <w:szCs w:val="24"/>
              </w:rPr>
              <w:t>Twitter</w:t>
            </w:r>
          </w:p>
          <w:p w14:paraId="04101334" w14:textId="77777777" w:rsidR="00786B1D" w:rsidRPr="009B498B" w:rsidRDefault="00786B1D" w:rsidP="00786B1D">
            <w:pPr>
              <w:numPr>
                <w:ilvl w:val="0"/>
                <w:numId w:val="2"/>
              </w:numPr>
              <w:rPr>
                <w:rFonts w:ascii="Calibri Light" w:hAnsi="Calibri Light"/>
                <w:b/>
                <w:bCs/>
                <w:sz w:val="24"/>
                <w:szCs w:val="24"/>
              </w:rPr>
            </w:pPr>
            <w:r w:rsidRPr="009B498B">
              <w:rPr>
                <w:rFonts w:ascii="Calibri Light" w:hAnsi="Calibri Light"/>
                <w:b/>
                <w:bCs/>
                <w:sz w:val="24"/>
                <w:szCs w:val="24"/>
              </w:rPr>
              <w:t>Instagram</w:t>
            </w:r>
          </w:p>
          <w:p w14:paraId="77BD776C" w14:textId="77777777" w:rsidR="00786B1D" w:rsidRPr="009B498B" w:rsidRDefault="00786B1D" w:rsidP="00786B1D">
            <w:pPr>
              <w:numPr>
                <w:ilvl w:val="0"/>
                <w:numId w:val="2"/>
              </w:numPr>
              <w:rPr>
                <w:rFonts w:ascii="Calibri Light" w:hAnsi="Calibri Light"/>
                <w:b/>
                <w:bCs/>
                <w:sz w:val="24"/>
                <w:szCs w:val="24"/>
              </w:rPr>
            </w:pPr>
            <w:r w:rsidRPr="009B498B">
              <w:rPr>
                <w:rFonts w:ascii="Calibri Light" w:hAnsi="Calibri Light"/>
                <w:b/>
                <w:bCs/>
                <w:sz w:val="24"/>
                <w:szCs w:val="24"/>
              </w:rPr>
              <w:t>Snapchat</w:t>
            </w:r>
          </w:p>
          <w:p w14:paraId="3A9B59A7" w14:textId="77777777" w:rsidR="00786B1D" w:rsidRPr="009B498B" w:rsidRDefault="00786B1D" w:rsidP="00786B1D">
            <w:pPr>
              <w:numPr>
                <w:ilvl w:val="0"/>
                <w:numId w:val="2"/>
              </w:numPr>
              <w:rPr>
                <w:rFonts w:ascii="Calibri Light" w:hAnsi="Calibri Light"/>
                <w:b/>
                <w:bCs/>
                <w:sz w:val="24"/>
                <w:szCs w:val="24"/>
              </w:rPr>
            </w:pPr>
            <w:r w:rsidRPr="009B498B">
              <w:rPr>
                <w:rFonts w:ascii="Calibri Light" w:hAnsi="Calibri Light"/>
                <w:b/>
                <w:bCs/>
                <w:sz w:val="24"/>
                <w:szCs w:val="24"/>
              </w:rPr>
              <w:t>LinkedIn</w:t>
            </w:r>
          </w:p>
          <w:p w14:paraId="74CB3966" w14:textId="77777777" w:rsidR="00786B1D" w:rsidRPr="009B498B" w:rsidRDefault="00786B1D" w:rsidP="00786B1D">
            <w:pPr>
              <w:numPr>
                <w:ilvl w:val="0"/>
                <w:numId w:val="2"/>
              </w:numPr>
              <w:rPr>
                <w:rFonts w:ascii="Calibri Light" w:hAnsi="Calibri Light"/>
                <w:b/>
                <w:bCs/>
                <w:sz w:val="24"/>
                <w:szCs w:val="24"/>
              </w:rPr>
            </w:pPr>
            <w:r w:rsidRPr="009B498B">
              <w:rPr>
                <w:rFonts w:ascii="Calibri Light" w:hAnsi="Calibri Light"/>
                <w:b/>
                <w:bCs/>
                <w:sz w:val="24"/>
                <w:szCs w:val="24"/>
              </w:rPr>
              <w:t>Pinterest</w:t>
            </w:r>
          </w:p>
          <w:p w14:paraId="3366072D" w14:textId="77777777" w:rsidR="00786B1D" w:rsidRPr="009B498B" w:rsidRDefault="00786B1D" w:rsidP="00786B1D">
            <w:pPr>
              <w:rPr>
                <w:rFonts w:ascii="Calibri Light" w:hAnsi="Calibri Light"/>
                <w:b/>
                <w:bCs/>
                <w:sz w:val="24"/>
                <w:szCs w:val="24"/>
              </w:rPr>
            </w:pPr>
          </w:p>
          <w:p w14:paraId="6C2E0C68" w14:textId="77777777" w:rsidR="00786B1D" w:rsidRPr="009B498B" w:rsidRDefault="00786B1D" w:rsidP="00786B1D">
            <w:pPr>
              <w:rPr>
                <w:rFonts w:ascii="Calibri Light" w:hAnsi="Calibri Light"/>
                <w:bCs/>
                <w:sz w:val="24"/>
                <w:szCs w:val="24"/>
              </w:rPr>
            </w:pPr>
            <w:r w:rsidRPr="009B498B">
              <w:rPr>
                <w:rFonts w:ascii="Calibri Light" w:hAnsi="Calibri Light"/>
                <w:bCs/>
                <w:sz w:val="24"/>
                <w:szCs w:val="24"/>
              </w:rPr>
              <w:t>Just search Leeds Beckett SU!</w:t>
            </w:r>
          </w:p>
          <w:p w14:paraId="3D9EE16D" w14:textId="77777777" w:rsidR="00786B1D" w:rsidRPr="009B498B" w:rsidRDefault="00786B1D" w:rsidP="00786B1D">
            <w:pPr>
              <w:rPr>
                <w:rFonts w:ascii="Calibri Light" w:hAnsi="Calibri Light"/>
                <w:sz w:val="24"/>
                <w:szCs w:val="24"/>
              </w:rPr>
            </w:pPr>
          </w:p>
          <w:p w14:paraId="133ADEF4" w14:textId="77777777" w:rsidR="00786B1D" w:rsidRPr="009B498B" w:rsidRDefault="00786B1D" w:rsidP="00786B1D">
            <w:pPr>
              <w:rPr>
                <w:rFonts w:ascii="Calibri Light" w:hAnsi="Calibri Light"/>
                <w:b/>
                <w:sz w:val="24"/>
                <w:szCs w:val="24"/>
              </w:rPr>
            </w:pPr>
          </w:p>
          <w:p w14:paraId="5487EDA3" w14:textId="77777777" w:rsidR="00786B1D" w:rsidRPr="006918AD" w:rsidRDefault="00066F52" w:rsidP="00786B1D">
            <w:pPr>
              <w:rPr>
                <w:rFonts w:ascii="Calibri Light" w:hAnsi="Calibri Light"/>
                <w:i/>
                <w:sz w:val="24"/>
                <w:szCs w:val="24"/>
              </w:rPr>
            </w:pPr>
            <w:r>
              <w:rPr>
                <w:rFonts w:ascii="Calibri Light" w:hAnsi="Calibri Light"/>
                <w:i/>
                <w:sz w:val="24"/>
                <w:szCs w:val="24"/>
              </w:rPr>
              <w:t xml:space="preserve">Head </w:t>
            </w:r>
            <w:r w:rsidR="00786B1D" w:rsidRPr="006918AD">
              <w:rPr>
                <w:rFonts w:ascii="Calibri Light" w:hAnsi="Calibri Light"/>
                <w:i/>
                <w:sz w:val="24"/>
                <w:szCs w:val="24"/>
              </w:rPr>
              <w:t>towards the Food Court</w:t>
            </w:r>
          </w:p>
          <w:p w14:paraId="7DB46C7D" w14:textId="77777777" w:rsidR="0051740F" w:rsidRPr="009B498B" w:rsidRDefault="0051740F" w:rsidP="00786B1D">
            <w:pPr>
              <w:rPr>
                <w:rFonts w:ascii="Calibri Light" w:hAnsi="Calibri Light"/>
                <w:sz w:val="24"/>
                <w:szCs w:val="24"/>
              </w:rPr>
            </w:pPr>
          </w:p>
        </w:tc>
      </w:tr>
      <w:tr w:rsidR="003A2E42" w:rsidRPr="009B498B" w14:paraId="06BD6D59" w14:textId="77777777" w:rsidTr="006918AD">
        <w:tc>
          <w:tcPr>
            <w:tcW w:w="2366" w:type="dxa"/>
          </w:tcPr>
          <w:p w14:paraId="2578F7B8" w14:textId="77777777" w:rsidR="003A2E42" w:rsidRPr="009B498B" w:rsidRDefault="00746817" w:rsidP="006A706E">
            <w:pPr>
              <w:rPr>
                <w:rFonts w:ascii="Calibri Light" w:hAnsi="Calibri Light"/>
                <w:b/>
                <w:sz w:val="24"/>
                <w:szCs w:val="24"/>
              </w:rPr>
            </w:pPr>
            <w:r w:rsidRPr="009B498B">
              <w:rPr>
                <w:rFonts w:ascii="Calibri Light" w:hAnsi="Calibri Light"/>
                <w:b/>
                <w:sz w:val="24"/>
                <w:szCs w:val="24"/>
              </w:rPr>
              <w:t>Food Court</w:t>
            </w:r>
          </w:p>
        </w:tc>
        <w:tc>
          <w:tcPr>
            <w:tcW w:w="6866" w:type="dxa"/>
          </w:tcPr>
          <w:p w14:paraId="2CC40D89" w14:textId="77777777" w:rsidR="003A2E42" w:rsidRPr="009B498B" w:rsidRDefault="00BB3F79" w:rsidP="006A706E">
            <w:pPr>
              <w:rPr>
                <w:rFonts w:ascii="Calibri Light" w:hAnsi="Calibri Light"/>
                <w:sz w:val="24"/>
                <w:szCs w:val="24"/>
              </w:rPr>
            </w:pPr>
            <w:r w:rsidRPr="009B498B">
              <w:rPr>
                <w:rFonts w:ascii="Calibri Light" w:hAnsi="Calibri Light"/>
                <w:sz w:val="24"/>
                <w:szCs w:val="24"/>
              </w:rPr>
              <w:t>Mention the range of food available:</w:t>
            </w:r>
            <w:r w:rsidRPr="009B498B">
              <w:rPr>
                <w:rFonts w:ascii="Calibri Light" w:hAnsi="Calibri Light"/>
                <w:sz w:val="24"/>
                <w:szCs w:val="24"/>
              </w:rPr>
              <w:br/>
              <w:t>Chicken Shack</w:t>
            </w:r>
          </w:p>
          <w:p w14:paraId="78480361" w14:textId="77777777" w:rsidR="00BB3F79" w:rsidRPr="009B498B" w:rsidRDefault="00BB3F79" w:rsidP="006A706E">
            <w:pPr>
              <w:rPr>
                <w:rFonts w:ascii="Calibri Light" w:hAnsi="Calibri Light"/>
                <w:sz w:val="24"/>
                <w:szCs w:val="24"/>
              </w:rPr>
            </w:pPr>
            <w:r w:rsidRPr="009B498B">
              <w:rPr>
                <w:rFonts w:ascii="Calibri Light" w:hAnsi="Calibri Light"/>
                <w:sz w:val="24"/>
                <w:szCs w:val="24"/>
              </w:rPr>
              <w:t>Pasta and Pizza</w:t>
            </w:r>
          </w:p>
          <w:p w14:paraId="7DB68C6E" w14:textId="77777777" w:rsidR="00BB3F79" w:rsidRPr="009B498B" w:rsidRDefault="00BB3F79" w:rsidP="006A706E">
            <w:pPr>
              <w:rPr>
                <w:rFonts w:ascii="Calibri Light" w:hAnsi="Calibri Light"/>
                <w:sz w:val="24"/>
                <w:szCs w:val="24"/>
              </w:rPr>
            </w:pPr>
            <w:r w:rsidRPr="009B498B">
              <w:rPr>
                <w:rFonts w:ascii="Calibri Light" w:hAnsi="Calibri Light"/>
                <w:sz w:val="24"/>
                <w:szCs w:val="24"/>
              </w:rPr>
              <w:t>Traditional English</w:t>
            </w:r>
          </w:p>
          <w:p w14:paraId="5F366340" w14:textId="77777777" w:rsidR="00BB3F79" w:rsidRPr="009B498B" w:rsidRDefault="00BB3F79" w:rsidP="006A706E">
            <w:pPr>
              <w:rPr>
                <w:rFonts w:ascii="Calibri Light" w:hAnsi="Calibri Light"/>
                <w:sz w:val="24"/>
                <w:szCs w:val="24"/>
              </w:rPr>
            </w:pPr>
            <w:r w:rsidRPr="009B498B">
              <w:rPr>
                <w:rFonts w:ascii="Calibri Light" w:hAnsi="Calibri Light"/>
                <w:sz w:val="24"/>
                <w:szCs w:val="24"/>
              </w:rPr>
              <w:t>Campus Shop</w:t>
            </w:r>
          </w:p>
          <w:p w14:paraId="448A81DD" w14:textId="77777777" w:rsidR="00BB3F79" w:rsidRDefault="00BB3F79" w:rsidP="006A706E">
            <w:pPr>
              <w:rPr>
                <w:rFonts w:ascii="Calibri Light" w:hAnsi="Calibri Light"/>
                <w:sz w:val="24"/>
                <w:szCs w:val="24"/>
              </w:rPr>
            </w:pPr>
            <w:proofErr w:type="spellStart"/>
            <w:r w:rsidRPr="009B498B">
              <w:rPr>
                <w:rFonts w:ascii="Calibri Light" w:hAnsi="Calibri Light"/>
                <w:sz w:val="24"/>
                <w:szCs w:val="24"/>
              </w:rPr>
              <w:t>Tiki</w:t>
            </w:r>
            <w:proofErr w:type="spellEnd"/>
            <w:r w:rsidRPr="009B498B">
              <w:rPr>
                <w:rFonts w:ascii="Calibri Light" w:hAnsi="Calibri Light"/>
                <w:sz w:val="24"/>
                <w:szCs w:val="24"/>
              </w:rPr>
              <w:t xml:space="preserve"> Coffee</w:t>
            </w:r>
          </w:p>
          <w:p w14:paraId="10A4DF8B" w14:textId="77777777" w:rsidR="006918AD" w:rsidRPr="009B498B" w:rsidRDefault="006918AD" w:rsidP="006A706E">
            <w:pPr>
              <w:rPr>
                <w:rFonts w:ascii="Calibri Light" w:hAnsi="Calibri Light"/>
                <w:sz w:val="24"/>
                <w:szCs w:val="24"/>
              </w:rPr>
            </w:pPr>
          </w:p>
          <w:p w14:paraId="20208C53" w14:textId="77777777" w:rsidR="00BB3F79" w:rsidRPr="009B498B" w:rsidRDefault="00BB3F79" w:rsidP="006A706E">
            <w:pPr>
              <w:rPr>
                <w:rFonts w:ascii="Calibri Light" w:hAnsi="Calibri Light"/>
                <w:sz w:val="24"/>
                <w:szCs w:val="24"/>
              </w:rPr>
            </w:pPr>
            <w:r w:rsidRPr="009B498B">
              <w:rPr>
                <w:rFonts w:ascii="Calibri Light" w:hAnsi="Calibri Light"/>
                <w:sz w:val="24"/>
                <w:szCs w:val="24"/>
              </w:rPr>
              <w:t>Campus Shop is throughout the week and on Saturdays during term time.</w:t>
            </w:r>
          </w:p>
          <w:p w14:paraId="1BB401CE" w14:textId="77777777" w:rsidR="00BB3F79" w:rsidRPr="009B498B" w:rsidRDefault="00BB3F79" w:rsidP="006A706E">
            <w:pPr>
              <w:rPr>
                <w:rFonts w:ascii="Calibri Light" w:hAnsi="Calibri Light"/>
                <w:sz w:val="24"/>
                <w:szCs w:val="24"/>
              </w:rPr>
            </w:pPr>
          </w:p>
          <w:p w14:paraId="63B5F168" w14:textId="77777777" w:rsidR="00BB3F79" w:rsidRPr="009B498B" w:rsidRDefault="00BB3F79" w:rsidP="006A706E">
            <w:pPr>
              <w:rPr>
                <w:rFonts w:ascii="Calibri Light" w:hAnsi="Calibri Light"/>
                <w:sz w:val="24"/>
                <w:szCs w:val="24"/>
              </w:rPr>
            </w:pPr>
            <w:r w:rsidRPr="009B498B">
              <w:rPr>
                <w:rFonts w:ascii="Calibri Light" w:hAnsi="Calibri Light"/>
                <w:sz w:val="24"/>
                <w:szCs w:val="24"/>
              </w:rPr>
              <w:t>Food is reasonably priced and they have just finished refurbishing Food Court.</w:t>
            </w:r>
          </w:p>
          <w:p w14:paraId="55FB1E1D" w14:textId="77777777" w:rsidR="00BB3F79" w:rsidRPr="009B498B" w:rsidRDefault="00BB3F79" w:rsidP="006A706E">
            <w:pPr>
              <w:rPr>
                <w:rFonts w:ascii="Calibri Light" w:hAnsi="Calibri Light"/>
                <w:sz w:val="24"/>
                <w:szCs w:val="24"/>
              </w:rPr>
            </w:pPr>
          </w:p>
          <w:p w14:paraId="1DBF17A1" w14:textId="77777777" w:rsidR="00BB3F79" w:rsidRPr="006918AD" w:rsidRDefault="00BB3F79" w:rsidP="006A706E">
            <w:pPr>
              <w:rPr>
                <w:rFonts w:ascii="Calibri Light" w:hAnsi="Calibri Light"/>
                <w:i/>
                <w:sz w:val="24"/>
                <w:szCs w:val="24"/>
              </w:rPr>
            </w:pPr>
            <w:r w:rsidRPr="006918AD">
              <w:rPr>
                <w:rFonts w:ascii="Calibri Light" w:hAnsi="Calibri Light"/>
                <w:i/>
                <w:sz w:val="24"/>
                <w:szCs w:val="24"/>
              </w:rPr>
              <w:t xml:space="preserve">Head </w:t>
            </w:r>
            <w:r w:rsidR="0051740F" w:rsidRPr="006918AD">
              <w:rPr>
                <w:rFonts w:ascii="Calibri Light" w:hAnsi="Calibri Light"/>
                <w:i/>
                <w:sz w:val="24"/>
                <w:szCs w:val="24"/>
              </w:rPr>
              <w:t>to the Student Hub.</w:t>
            </w:r>
          </w:p>
          <w:p w14:paraId="46FA2DD7" w14:textId="77777777" w:rsidR="00BB3F79" w:rsidRPr="009B498B" w:rsidRDefault="00BB3F79" w:rsidP="006A706E">
            <w:pPr>
              <w:rPr>
                <w:rFonts w:ascii="Calibri Light" w:hAnsi="Calibri Light"/>
                <w:sz w:val="24"/>
                <w:szCs w:val="24"/>
              </w:rPr>
            </w:pPr>
          </w:p>
        </w:tc>
      </w:tr>
      <w:tr w:rsidR="0051740F" w:rsidRPr="009B498B" w14:paraId="0358B260" w14:textId="77777777" w:rsidTr="006918AD">
        <w:tc>
          <w:tcPr>
            <w:tcW w:w="2366" w:type="dxa"/>
          </w:tcPr>
          <w:p w14:paraId="2C189373" w14:textId="77777777" w:rsidR="0051740F" w:rsidRPr="009B498B" w:rsidRDefault="0051740F" w:rsidP="00AC4C5B">
            <w:pPr>
              <w:rPr>
                <w:rFonts w:ascii="Calibri Light" w:hAnsi="Calibri Light"/>
                <w:b/>
                <w:sz w:val="24"/>
                <w:szCs w:val="24"/>
              </w:rPr>
            </w:pPr>
            <w:r w:rsidRPr="009B498B">
              <w:rPr>
                <w:rFonts w:ascii="Calibri Light" w:hAnsi="Calibri Light"/>
                <w:b/>
                <w:sz w:val="24"/>
                <w:szCs w:val="24"/>
              </w:rPr>
              <w:t>Student Hub</w:t>
            </w:r>
          </w:p>
        </w:tc>
        <w:tc>
          <w:tcPr>
            <w:tcW w:w="6866" w:type="dxa"/>
          </w:tcPr>
          <w:p w14:paraId="45DD6B62" w14:textId="77777777" w:rsidR="0051740F" w:rsidRPr="009B498B" w:rsidRDefault="0051740F" w:rsidP="00AC4C5B">
            <w:pPr>
              <w:rPr>
                <w:rFonts w:ascii="Calibri Light" w:hAnsi="Calibri Light"/>
                <w:sz w:val="24"/>
                <w:szCs w:val="24"/>
              </w:rPr>
            </w:pPr>
            <w:r w:rsidRPr="009B498B">
              <w:rPr>
                <w:rFonts w:ascii="Calibri Light" w:hAnsi="Calibri Light"/>
                <w:sz w:val="24"/>
                <w:szCs w:val="24"/>
              </w:rPr>
              <w:t>Let the guests know about the Student Hub, how it acts as a one stop shop for student problems. They can come here to get new student cards and get referrals to finance and student support services.</w:t>
            </w:r>
          </w:p>
          <w:p w14:paraId="5A6D68D0" w14:textId="77777777" w:rsidR="0051740F" w:rsidRPr="009B498B" w:rsidRDefault="0051740F" w:rsidP="00AC4C5B">
            <w:pPr>
              <w:rPr>
                <w:rFonts w:ascii="Calibri Light" w:hAnsi="Calibri Light"/>
                <w:sz w:val="24"/>
                <w:szCs w:val="24"/>
              </w:rPr>
            </w:pPr>
          </w:p>
          <w:p w14:paraId="325AE814" w14:textId="77777777" w:rsidR="0051740F" w:rsidRDefault="0051740F" w:rsidP="00AC4C5B">
            <w:pPr>
              <w:rPr>
                <w:rFonts w:ascii="Calibri Light" w:hAnsi="Calibri Light"/>
                <w:sz w:val="24"/>
                <w:szCs w:val="24"/>
              </w:rPr>
            </w:pPr>
            <w:r w:rsidRPr="009B498B">
              <w:rPr>
                <w:rFonts w:ascii="Calibri Light" w:hAnsi="Calibri Light"/>
                <w:sz w:val="24"/>
                <w:szCs w:val="24"/>
              </w:rPr>
              <w:t>Also talk about the Student Job Shop.</w:t>
            </w:r>
          </w:p>
          <w:p w14:paraId="64860C0C" w14:textId="77777777" w:rsidR="006918AD" w:rsidRPr="009B498B" w:rsidRDefault="006918AD" w:rsidP="00AC4C5B">
            <w:pPr>
              <w:rPr>
                <w:rFonts w:ascii="Calibri Light" w:hAnsi="Calibri Light"/>
                <w:sz w:val="24"/>
                <w:szCs w:val="24"/>
              </w:rPr>
            </w:pPr>
          </w:p>
          <w:p w14:paraId="05891ED3" w14:textId="77777777" w:rsidR="0051740F" w:rsidRDefault="0051740F" w:rsidP="00AC4C5B">
            <w:pPr>
              <w:rPr>
                <w:rFonts w:ascii="Calibri Light" w:hAnsi="Calibri Light"/>
                <w:sz w:val="24"/>
                <w:szCs w:val="24"/>
              </w:rPr>
            </w:pPr>
            <w:r w:rsidRPr="009B498B">
              <w:rPr>
                <w:rFonts w:ascii="Calibri Light" w:hAnsi="Calibri Light"/>
                <w:sz w:val="24"/>
                <w:szCs w:val="24"/>
              </w:rPr>
              <w:t>They provide work for current and former students, both working in the university in different student ambassador and administrative roles, but also providing hundreds of thousands of hours of work at companies across the region.</w:t>
            </w:r>
          </w:p>
          <w:p w14:paraId="78703ECB" w14:textId="77777777" w:rsidR="00066F52" w:rsidRDefault="00066F52" w:rsidP="00AC4C5B">
            <w:pPr>
              <w:rPr>
                <w:rFonts w:ascii="Calibri Light" w:hAnsi="Calibri Light"/>
                <w:sz w:val="24"/>
                <w:szCs w:val="24"/>
              </w:rPr>
            </w:pPr>
          </w:p>
          <w:p w14:paraId="0525F027" w14:textId="77777777" w:rsidR="00066F52" w:rsidRPr="009B498B" w:rsidRDefault="00066F52" w:rsidP="00AC4C5B">
            <w:pPr>
              <w:rPr>
                <w:rFonts w:ascii="Calibri Light" w:hAnsi="Calibri Light"/>
                <w:sz w:val="24"/>
                <w:szCs w:val="24"/>
              </w:rPr>
            </w:pPr>
            <w:r>
              <w:rPr>
                <w:rFonts w:ascii="Calibri Light" w:hAnsi="Calibri Light"/>
                <w:sz w:val="24"/>
                <w:szCs w:val="24"/>
              </w:rPr>
              <w:t>At this point on Open/Applicant days ask the group if they would like to see the sport centre – if some do take them up to the sports centre reception – if not thank the participants for listening and wish them a good rest of the day and allow them to leave.</w:t>
            </w:r>
          </w:p>
          <w:p w14:paraId="1B7ACC21" w14:textId="77777777" w:rsidR="0051740F" w:rsidRPr="009B498B" w:rsidRDefault="0051740F" w:rsidP="00AC4C5B">
            <w:pPr>
              <w:rPr>
                <w:rFonts w:ascii="Calibri Light" w:hAnsi="Calibri Light"/>
                <w:sz w:val="24"/>
                <w:szCs w:val="24"/>
              </w:rPr>
            </w:pPr>
          </w:p>
          <w:p w14:paraId="50F5DE29" w14:textId="77777777" w:rsidR="00544002" w:rsidRPr="00544002" w:rsidRDefault="00544002" w:rsidP="00AC4C5B">
            <w:pPr>
              <w:rPr>
                <w:rFonts w:ascii="Calibri Light" w:hAnsi="Calibri Light"/>
                <w:i/>
                <w:sz w:val="24"/>
                <w:szCs w:val="24"/>
              </w:rPr>
            </w:pPr>
            <w:r>
              <w:rPr>
                <w:rFonts w:ascii="Calibri Light" w:hAnsi="Calibri Light"/>
                <w:i/>
                <w:sz w:val="24"/>
                <w:szCs w:val="24"/>
              </w:rPr>
              <w:t>Head to the Sports Centre Reception</w:t>
            </w:r>
          </w:p>
        </w:tc>
      </w:tr>
      <w:tr w:rsidR="00544002" w:rsidRPr="009B498B" w14:paraId="34CCE75E" w14:textId="77777777" w:rsidTr="006918AD">
        <w:tc>
          <w:tcPr>
            <w:tcW w:w="2366" w:type="dxa"/>
          </w:tcPr>
          <w:p w14:paraId="7CBFBA6E" w14:textId="77777777" w:rsidR="00544002" w:rsidRPr="009B498B" w:rsidRDefault="00544002" w:rsidP="00544002">
            <w:pPr>
              <w:rPr>
                <w:rFonts w:ascii="Calibri Light" w:hAnsi="Calibri Light"/>
                <w:b/>
                <w:sz w:val="24"/>
                <w:szCs w:val="24"/>
              </w:rPr>
            </w:pPr>
            <w:r w:rsidRPr="009B498B">
              <w:rPr>
                <w:rFonts w:ascii="Calibri Light" w:hAnsi="Calibri Light"/>
                <w:b/>
                <w:sz w:val="24"/>
                <w:szCs w:val="24"/>
              </w:rPr>
              <w:t>Sports Centre</w:t>
            </w:r>
          </w:p>
          <w:p w14:paraId="625FF895" w14:textId="77777777" w:rsidR="00544002" w:rsidRPr="009B498B" w:rsidRDefault="00544002" w:rsidP="00544002">
            <w:pPr>
              <w:rPr>
                <w:rFonts w:ascii="Calibri Light" w:hAnsi="Calibri Light"/>
                <w:sz w:val="24"/>
                <w:szCs w:val="24"/>
              </w:rPr>
            </w:pPr>
          </w:p>
        </w:tc>
        <w:tc>
          <w:tcPr>
            <w:tcW w:w="6866" w:type="dxa"/>
          </w:tcPr>
          <w:p w14:paraId="16D05841" w14:textId="77777777" w:rsidR="00544002" w:rsidRPr="00544002" w:rsidRDefault="00544002" w:rsidP="00544002">
            <w:pPr>
              <w:rPr>
                <w:rFonts w:ascii="Calibri Light" w:hAnsi="Calibri Light"/>
                <w:b/>
                <w:sz w:val="24"/>
                <w:szCs w:val="24"/>
              </w:rPr>
            </w:pPr>
            <w:r w:rsidRPr="00544002">
              <w:rPr>
                <w:rFonts w:ascii="Calibri Light" w:hAnsi="Calibri Light"/>
                <w:b/>
                <w:sz w:val="24"/>
                <w:szCs w:val="24"/>
              </w:rPr>
              <w:t xml:space="preserve">[[Sport &amp; Active Lifestyles will be running tours of the Sports Centres. </w:t>
            </w:r>
          </w:p>
          <w:p w14:paraId="51D66D36" w14:textId="77777777" w:rsidR="00544002" w:rsidRPr="00544002" w:rsidRDefault="00544002" w:rsidP="00544002">
            <w:pPr>
              <w:rPr>
                <w:rFonts w:ascii="Calibri Light" w:hAnsi="Calibri Light"/>
                <w:b/>
                <w:sz w:val="24"/>
                <w:szCs w:val="24"/>
              </w:rPr>
            </w:pPr>
            <w:r w:rsidRPr="00544002">
              <w:rPr>
                <w:rFonts w:ascii="Calibri Light" w:hAnsi="Calibri Light"/>
                <w:b/>
                <w:sz w:val="24"/>
                <w:szCs w:val="24"/>
              </w:rPr>
              <w:t xml:space="preserve">A sports ambassador will meet you in the Sports Centre reception and take your group on the tour. If there is no ambassador, wait and chat to the group until they arrive. </w:t>
            </w:r>
          </w:p>
          <w:p w14:paraId="2A2881EB" w14:textId="77777777" w:rsidR="00544002" w:rsidRDefault="00544002" w:rsidP="00544002">
            <w:pPr>
              <w:rPr>
                <w:rFonts w:ascii="Calibri Light" w:hAnsi="Calibri Light"/>
                <w:color w:val="FF0000"/>
                <w:sz w:val="24"/>
                <w:szCs w:val="24"/>
              </w:rPr>
            </w:pPr>
          </w:p>
          <w:p w14:paraId="6F0CCAEB" w14:textId="77777777" w:rsidR="00544002" w:rsidRPr="009B498B" w:rsidRDefault="00544002" w:rsidP="00544002">
            <w:pPr>
              <w:rPr>
                <w:rFonts w:ascii="Calibri Light" w:hAnsi="Calibri Light"/>
                <w:sz w:val="24"/>
                <w:szCs w:val="24"/>
              </w:rPr>
            </w:pPr>
            <w:r w:rsidRPr="009B498B">
              <w:rPr>
                <w:rFonts w:ascii="Calibri Light" w:hAnsi="Calibri Light"/>
                <w:sz w:val="24"/>
                <w:szCs w:val="24"/>
              </w:rPr>
              <w:t xml:space="preserve">Follow the route as closely as you can </w:t>
            </w:r>
            <w:r w:rsidR="00E4637C" w:rsidRPr="009B498B">
              <w:rPr>
                <w:rFonts w:ascii="Calibri Light" w:hAnsi="Calibri Light"/>
                <w:sz w:val="24"/>
                <w:szCs w:val="24"/>
              </w:rPr>
              <w:t>be visiting</w:t>
            </w:r>
            <w:r w:rsidRPr="009B498B">
              <w:rPr>
                <w:rFonts w:ascii="Calibri Light" w:hAnsi="Calibri Light"/>
                <w:sz w:val="24"/>
                <w:szCs w:val="24"/>
              </w:rPr>
              <w:t xml:space="preserve"> each area. This tour will not cover all of the sports centre.</w:t>
            </w:r>
          </w:p>
          <w:p w14:paraId="58D17C33" w14:textId="77777777" w:rsidR="00544002" w:rsidRPr="009B498B" w:rsidRDefault="00544002" w:rsidP="00544002">
            <w:pPr>
              <w:rPr>
                <w:rFonts w:ascii="Calibri Light" w:hAnsi="Calibri Light"/>
                <w:sz w:val="24"/>
                <w:szCs w:val="24"/>
              </w:rPr>
            </w:pPr>
          </w:p>
          <w:p w14:paraId="7796A0D7" w14:textId="77777777" w:rsidR="00066F52" w:rsidRDefault="00544002" w:rsidP="00544002">
            <w:pPr>
              <w:rPr>
                <w:rFonts w:ascii="Calibri Light" w:hAnsi="Calibri Light"/>
                <w:sz w:val="24"/>
                <w:szCs w:val="24"/>
              </w:rPr>
            </w:pPr>
            <w:r w:rsidRPr="009B498B">
              <w:rPr>
                <w:rFonts w:ascii="Calibri Light" w:hAnsi="Calibri Light"/>
                <w:b/>
                <w:sz w:val="24"/>
                <w:szCs w:val="24"/>
              </w:rPr>
              <w:t>DO NOT</w:t>
            </w:r>
            <w:r w:rsidRPr="009B498B">
              <w:rPr>
                <w:rFonts w:ascii="Calibri Light" w:hAnsi="Calibri Light"/>
                <w:sz w:val="24"/>
                <w:szCs w:val="24"/>
              </w:rPr>
              <w:t xml:space="preserve"> mention athletes that have studied here other than those listed in the notes below. Also do not guess at prices or classes or mention any none sport related actions by students or stude</w:t>
            </w:r>
            <w:r w:rsidR="00066F52">
              <w:rPr>
                <w:rFonts w:ascii="Calibri Light" w:hAnsi="Calibri Light"/>
                <w:sz w:val="24"/>
                <w:szCs w:val="24"/>
              </w:rPr>
              <w:t>nt teams.</w:t>
            </w:r>
          </w:p>
          <w:p w14:paraId="68A56305" w14:textId="77777777" w:rsidR="00066F52" w:rsidRPr="00066F52" w:rsidRDefault="00066F52" w:rsidP="00066F52">
            <w:pPr>
              <w:pStyle w:val="ListParagraph"/>
              <w:numPr>
                <w:ilvl w:val="1"/>
                <w:numId w:val="11"/>
              </w:numPr>
              <w:rPr>
                <w:rFonts w:ascii="Calibri Light" w:hAnsi="Calibri Light"/>
                <w:b/>
                <w:szCs w:val="24"/>
                <w:u w:val="single"/>
              </w:rPr>
            </w:pPr>
            <w:r w:rsidRPr="00066F52">
              <w:rPr>
                <w:rFonts w:ascii="Calibri Light" w:hAnsi="Calibri Light"/>
                <w:b/>
                <w:szCs w:val="24"/>
                <w:u w:val="single"/>
              </w:rPr>
              <w:t>Alistair Brownlee, MSc Finance 2013, Triathlon, Team GB</w:t>
            </w:r>
          </w:p>
          <w:p w14:paraId="2BD4AE07" w14:textId="77777777" w:rsidR="00066F52" w:rsidRPr="00066F52" w:rsidRDefault="00066F52" w:rsidP="00066F52">
            <w:pPr>
              <w:pStyle w:val="ListParagraph"/>
              <w:numPr>
                <w:ilvl w:val="1"/>
                <w:numId w:val="11"/>
              </w:numPr>
              <w:rPr>
                <w:rFonts w:ascii="Calibri Light" w:hAnsi="Calibri Light"/>
                <w:b/>
                <w:szCs w:val="24"/>
                <w:u w:val="single"/>
              </w:rPr>
            </w:pPr>
            <w:r w:rsidRPr="00066F52">
              <w:rPr>
                <w:rFonts w:ascii="Calibri Light" w:hAnsi="Calibri Light"/>
                <w:b/>
                <w:szCs w:val="24"/>
                <w:u w:val="single"/>
              </w:rPr>
              <w:t>Tom Bosworth, BSc (Hons) Sports Performance 2013, 20km Race Walking, Team GB</w:t>
            </w:r>
          </w:p>
          <w:p w14:paraId="19251C03" w14:textId="77777777" w:rsidR="00066F52" w:rsidRPr="00066F52" w:rsidRDefault="00066F52" w:rsidP="00066F52">
            <w:pPr>
              <w:pStyle w:val="ListParagraph"/>
              <w:numPr>
                <w:ilvl w:val="1"/>
                <w:numId w:val="11"/>
              </w:numPr>
              <w:rPr>
                <w:rFonts w:ascii="Calibri Light" w:hAnsi="Calibri Light"/>
                <w:b/>
                <w:szCs w:val="24"/>
                <w:u w:val="single"/>
              </w:rPr>
            </w:pPr>
            <w:proofErr w:type="spellStart"/>
            <w:r w:rsidRPr="00066F52">
              <w:rPr>
                <w:rFonts w:ascii="Calibri Light" w:hAnsi="Calibri Light"/>
                <w:b/>
                <w:szCs w:val="24"/>
                <w:u w:val="single"/>
              </w:rPr>
              <w:t>Yona</w:t>
            </w:r>
            <w:proofErr w:type="spellEnd"/>
            <w:r w:rsidRPr="00066F52">
              <w:rPr>
                <w:rFonts w:ascii="Calibri Light" w:hAnsi="Calibri Light"/>
                <w:b/>
                <w:szCs w:val="24"/>
                <w:u w:val="single"/>
              </w:rPr>
              <w:t xml:space="preserve"> Knight-Wisdom, BSc (Hons) Sport and Exercise Science 2016, 3m Springboard Diving, Jamaica</w:t>
            </w:r>
          </w:p>
          <w:p w14:paraId="3FB04DEC" w14:textId="77777777" w:rsidR="00066F52" w:rsidRPr="00066F52" w:rsidRDefault="00066F52" w:rsidP="00066F52">
            <w:pPr>
              <w:pStyle w:val="ListParagraph"/>
              <w:numPr>
                <w:ilvl w:val="1"/>
                <w:numId w:val="11"/>
              </w:numPr>
              <w:rPr>
                <w:rFonts w:ascii="Calibri Light" w:hAnsi="Calibri Light"/>
                <w:b/>
                <w:szCs w:val="24"/>
                <w:u w:val="single"/>
              </w:rPr>
            </w:pPr>
            <w:r w:rsidRPr="00066F52">
              <w:rPr>
                <w:rFonts w:ascii="Calibri Light" w:hAnsi="Calibri Light"/>
                <w:b/>
                <w:szCs w:val="24"/>
                <w:u w:val="single"/>
              </w:rPr>
              <w:t xml:space="preserve">Laura </w:t>
            </w:r>
            <w:proofErr w:type="spellStart"/>
            <w:r w:rsidRPr="00066F52">
              <w:rPr>
                <w:rFonts w:ascii="Calibri Light" w:hAnsi="Calibri Light"/>
                <w:b/>
                <w:szCs w:val="24"/>
                <w:u w:val="single"/>
              </w:rPr>
              <w:t>Weightman</w:t>
            </w:r>
            <w:proofErr w:type="spellEnd"/>
            <w:r w:rsidRPr="00066F52">
              <w:rPr>
                <w:rFonts w:ascii="Calibri Light" w:hAnsi="Calibri Light"/>
                <w:b/>
                <w:szCs w:val="24"/>
                <w:u w:val="single"/>
              </w:rPr>
              <w:t>, BSc (Hons) Sport and Exercise Science 2013, 1,500m, Team GB</w:t>
            </w:r>
          </w:p>
          <w:p w14:paraId="69AA1E5D" w14:textId="77777777" w:rsidR="00066F52" w:rsidRPr="00066F52" w:rsidRDefault="00066F52" w:rsidP="00066F52">
            <w:pPr>
              <w:pStyle w:val="ListParagraph"/>
              <w:numPr>
                <w:ilvl w:val="1"/>
                <w:numId w:val="11"/>
              </w:numPr>
              <w:rPr>
                <w:rFonts w:ascii="Calibri Light" w:hAnsi="Calibri Light"/>
                <w:b/>
                <w:szCs w:val="24"/>
                <w:u w:val="single"/>
              </w:rPr>
            </w:pPr>
            <w:r w:rsidRPr="00066F52">
              <w:rPr>
                <w:rFonts w:ascii="Calibri Light" w:hAnsi="Calibri Light"/>
                <w:b/>
                <w:szCs w:val="24"/>
                <w:u w:val="single"/>
              </w:rPr>
              <w:t xml:space="preserve">Emily </w:t>
            </w:r>
            <w:proofErr w:type="spellStart"/>
            <w:r w:rsidRPr="00066F52">
              <w:rPr>
                <w:rFonts w:ascii="Calibri Light" w:hAnsi="Calibri Light"/>
                <w:b/>
                <w:szCs w:val="24"/>
                <w:u w:val="single"/>
              </w:rPr>
              <w:t>Scarratt</w:t>
            </w:r>
            <w:proofErr w:type="spellEnd"/>
            <w:r w:rsidRPr="00066F52">
              <w:rPr>
                <w:rFonts w:ascii="Calibri Light" w:hAnsi="Calibri Light"/>
                <w:b/>
                <w:szCs w:val="24"/>
                <w:u w:val="single"/>
              </w:rPr>
              <w:t>, BSc (Hons) Sport and Exercise Science 2011, Rugby Sevens, Team GB</w:t>
            </w:r>
          </w:p>
          <w:p w14:paraId="3E5BC880" w14:textId="77777777" w:rsidR="00066F52" w:rsidRPr="009B498B" w:rsidRDefault="00066F52" w:rsidP="00544002">
            <w:pPr>
              <w:rPr>
                <w:rFonts w:ascii="Calibri Light" w:hAnsi="Calibri Light"/>
                <w:sz w:val="24"/>
                <w:szCs w:val="24"/>
              </w:rPr>
            </w:pPr>
          </w:p>
          <w:p w14:paraId="6227B3DC" w14:textId="77777777" w:rsidR="00544002" w:rsidRPr="009B498B" w:rsidRDefault="00544002" w:rsidP="00544002">
            <w:pPr>
              <w:rPr>
                <w:rFonts w:ascii="Calibri Light" w:hAnsi="Calibri Light"/>
                <w:b/>
                <w:sz w:val="24"/>
                <w:szCs w:val="24"/>
              </w:rPr>
            </w:pPr>
          </w:p>
          <w:p w14:paraId="282BE533" w14:textId="77777777" w:rsidR="00544002" w:rsidRPr="009B498B" w:rsidRDefault="00544002" w:rsidP="00544002">
            <w:pPr>
              <w:rPr>
                <w:rFonts w:ascii="Calibri Light" w:hAnsi="Calibri Light"/>
                <w:b/>
                <w:sz w:val="24"/>
                <w:szCs w:val="24"/>
              </w:rPr>
            </w:pPr>
            <w:r w:rsidRPr="009B498B">
              <w:rPr>
                <w:rFonts w:ascii="Calibri Light" w:hAnsi="Calibri Light"/>
                <w:b/>
                <w:sz w:val="24"/>
                <w:szCs w:val="24"/>
              </w:rPr>
              <w:t>Sport Reception</w:t>
            </w:r>
          </w:p>
          <w:p w14:paraId="3704AD0B" w14:textId="77777777" w:rsidR="00544002" w:rsidRPr="009B498B" w:rsidRDefault="00544002" w:rsidP="00544002">
            <w:pPr>
              <w:pStyle w:val="ListParagraph"/>
              <w:numPr>
                <w:ilvl w:val="0"/>
                <w:numId w:val="13"/>
              </w:numPr>
              <w:rPr>
                <w:rFonts w:ascii="Calibri Light" w:hAnsi="Calibri Light"/>
                <w:sz w:val="24"/>
                <w:szCs w:val="24"/>
              </w:rPr>
            </w:pPr>
            <w:r w:rsidRPr="009B498B">
              <w:rPr>
                <w:rFonts w:ascii="Calibri Light" w:hAnsi="Calibri Light"/>
                <w:sz w:val="24"/>
                <w:szCs w:val="24"/>
              </w:rPr>
              <w:t>The Sport Centre is open 7 days a week</w:t>
            </w:r>
          </w:p>
          <w:p w14:paraId="496F5ED4" w14:textId="77777777" w:rsidR="00244720" w:rsidRPr="00244720" w:rsidRDefault="00244720" w:rsidP="00544002">
            <w:pPr>
              <w:pStyle w:val="ListParagraph"/>
              <w:numPr>
                <w:ilvl w:val="0"/>
                <w:numId w:val="13"/>
              </w:numPr>
              <w:rPr>
                <w:rFonts w:ascii="Calibri Light" w:hAnsi="Calibri Light"/>
                <w:sz w:val="24"/>
                <w:szCs w:val="24"/>
              </w:rPr>
            </w:pPr>
            <w:r w:rsidRPr="00844E26">
              <w:rPr>
                <w:b/>
              </w:rPr>
              <w:t>Three types of membership</w:t>
            </w:r>
            <w:r>
              <w:t xml:space="preserve"> - </w:t>
            </w:r>
            <w:r w:rsidRPr="00844E26">
              <w:rPr>
                <w:b/>
              </w:rPr>
              <w:t>Active Beckett</w:t>
            </w:r>
            <w:r>
              <w:t xml:space="preserve"> - £70 (exclusive access to City Campus only) </w:t>
            </w:r>
            <w:r w:rsidRPr="00844E26">
              <w:rPr>
                <w:b/>
              </w:rPr>
              <w:t>Active Beckett Plus</w:t>
            </w:r>
            <w:r>
              <w:t xml:space="preserve"> £90 (access to both campuses and facilities apart from Tennis, Squash and Badminton Courts) </w:t>
            </w:r>
            <w:r w:rsidRPr="00844E26">
              <w:rPr>
                <w:b/>
              </w:rPr>
              <w:t>Sport Beckett</w:t>
            </w:r>
            <w:r>
              <w:t xml:space="preserve"> £120 (access to all facilities)</w:t>
            </w:r>
          </w:p>
          <w:p w14:paraId="5095D111" w14:textId="77777777" w:rsidR="00544002" w:rsidRPr="009B498B" w:rsidRDefault="00544002" w:rsidP="00544002">
            <w:pPr>
              <w:pStyle w:val="ListParagraph"/>
              <w:numPr>
                <w:ilvl w:val="0"/>
                <w:numId w:val="13"/>
              </w:numPr>
              <w:rPr>
                <w:rFonts w:ascii="Calibri Light" w:hAnsi="Calibri Light"/>
                <w:sz w:val="24"/>
                <w:szCs w:val="24"/>
              </w:rPr>
            </w:pPr>
            <w:r w:rsidRPr="009B498B">
              <w:rPr>
                <w:rFonts w:ascii="Calibri Light" w:hAnsi="Calibri Light"/>
                <w:sz w:val="24"/>
                <w:szCs w:val="24"/>
              </w:rPr>
              <w:t>The Sports Office is the point of contact for:</w:t>
            </w:r>
          </w:p>
          <w:p w14:paraId="1E826227" w14:textId="77777777" w:rsidR="00544002" w:rsidRPr="009B498B" w:rsidRDefault="00544002" w:rsidP="00544002">
            <w:pPr>
              <w:numPr>
                <w:ilvl w:val="1"/>
                <w:numId w:val="13"/>
              </w:numPr>
              <w:rPr>
                <w:rFonts w:ascii="Calibri Light" w:hAnsi="Calibri Light"/>
                <w:sz w:val="24"/>
                <w:szCs w:val="24"/>
              </w:rPr>
            </w:pPr>
            <w:r w:rsidRPr="009B498B">
              <w:rPr>
                <w:rFonts w:ascii="Calibri Light" w:hAnsi="Calibri Light"/>
                <w:sz w:val="24"/>
                <w:szCs w:val="24"/>
              </w:rPr>
              <w:t>The Athletic Union, which currently features 40 sports clubs.</w:t>
            </w:r>
          </w:p>
          <w:p w14:paraId="0AFC3801" w14:textId="77777777" w:rsidR="00544002" w:rsidRPr="009B498B" w:rsidRDefault="00544002" w:rsidP="00544002">
            <w:pPr>
              <w:numPr>
                <w:ilvl w:val="1"/>
                <w:numId w:val="13"/>
              </w:numPr>
              <w:rPr>
                <w:rFonts w:ascii="Calibri Light" w:hAnsi="Calibri Light"/>
                <w:sz w:val="24"/>
                <w:szCs w:val="24"/>
              </w:rPr>
            </w:pPr>
            <w:r w:rsidRPr="009B498B">
              <w:rPr>
                <w:rFonts w:ascii="Calibri Light" w:hAnsi="Calibri Light"/>
                <w:sz w:val="24"/>
                <w:szCs w:val="24"/>
              </w:rPr>
              <w:t>Fitness class information</w:t>
            </w:r>
          </w:p>
          <w:p w14:paraId="08FD3CEF" w14:textId="77777777" w:rsidR="00544002" w:rsidRPr="009B498B" w:rsidRDefault="00544002" w:rsidP="00544002">
            <w:pPr>
              <w:rPr>
                <w:rFonts w:ascii="Calibri Light" w:hAnsi="Calibri Light"/>
                <w:sz w:val="24"/>
                <w:szCs w:val="24"/>
              </w:rPr>
            </w:pPr>
          </w:p>
          <w:p w14:paraId="761743A2" w14:textId="77777777" w:rsidR="00544002" w:rsidRPr="009B498B" w:rsidRDefault="00544002" w:rsidP="00544002">
            <w:pPr>
              <w:rPr>
                <w:rFonts w:ascii="Calibri Light" w:hAnsi="Calibri Light"/>
                <w:i/>
                <w:sz w:val="24"/>
                <w:szCs w:val="24"/>
              </w:rPr>
            </w:pPr>
            <w:r w:rsidRPr="009B498B">
              <w:rPr>
                <w:rFonts w:ascii="Calibri Light" w:hAnsi="Calibri Light"/>
                <w:i/>
                <w:sz w:val="24"/>
                <w:szCs w:val="24"/>
              </w:rPr>
              <w:t>Walk through reception, left through the double doors, and down corridor to Coach Education and Tennis Centre</w:t>
            </w:r>
          </w:p>
          <w:p w14:paraId="758AA17F" w14:textId="77777777" w:rsidR="00544002" w:rsidRPr="009B498B" w:rsidRDefault="00544002" w:rsidP="00544002">
            <w:pPr>
              <w:rPr>
                <w:rFonts w:ascii="Calibri Light" w:hAnsi="Calibri Light"/>
                <w:sz w:val="24"/>
                <w:szCs w:val="24"/>
              </w:rPr>
            </w:pPr>
          </w:p>
          <w:p w14:paraId="62628AE2" w14:textId="77777777" w:rsidR="00544002" w:rsidRDefault="00544002" w:rsidP="00544002">
            <w:pPr>
              <w:pStyle w:val="ListParagraph"/>
              <w:numPr>
                <w:ilvl w:val="0"/>
                <w:numId w:val="14"/>
              </w:numPr>
              <w:rPr>
                <w:rFonts w:ascii="Calibri Light" w:hAnsi="Calibri Light"/>
                <w:sz w:val="24"/>
                <w:szCs w:val="24"/>
              </w:rPr>
            </w:pPr>
            <w:r w:rsidRPr="009B498B">
              <w:rPr>
                <w:rFonts w:ascii="Calibri Light" w:hAnsi="Calibri Light"/>
                <w:sz w:val="24"/>
                <w:szCs w:val="24"/>
              </w:rPr>
              <w:t xml:space="preserve">Coach Education Office co-ordinates the organisation and delivery of Nationally Recognised coach education and development qualifications, supporting over 3000 students and community members every year.  </w:t>
            </w:r>
          </w:p>
          <w:p w14:paraId="7976E2C7" w14:textId="77777777" w:rsidR="00544002" w:rsidRDefault="00544002" w:rsidP="00544002">
            <w:pPr>
              <w:pStyle w:val="ListParagraph"/>
              <w:numPr>
                <w:ilvl w:val="0"/>
                <w:numId w:val="14"/>
              </w:numPr>
              <w:rPr>
                <w:rFonts w:ascii="Calibri Light" w:hAnsi="Calibri Light"/>
                <w:sz w:val="24"/>
                <w:szCs w:val="24"/>
              </w:rPr>
            </w:pPr>
            <w:r w:rsidRPr="009B498B">
              <w:rPr>
                <w:rFonts w:ascii="Calibri Light" w:hAnsi="Calibri Light"/>
                <w:sz w:val="24"/>
                <w:szCs w:val="24"/>
              </w:rPr>
              <w:t>All courses can be booked online or through the office. Great to add to CV and employability portfolio, and can assist with getting coaching work or during and after University – including summer camps to America.</w:t>
            </w:r>
          </w:p>
          <w:p w14:paraId="60E6F4F6" w14:textId="77777777" w:rsidR="00544002" w:rsidRDefault="00544002" w:rsidP="00544002">
            <w:pPr>
              <w:pStyle w:val="ListParagraph"/>
              <w:numPr>
                <w:ilvl w:val="0"/>
                <w:numId w:val="14"/>
              </w:numPr>
              <w:rPr>
                <w:rFonts w:ascii="Calibri Light" w:hAnsi="Calibri Light"/>
                <w:sz w:val="24"/>
                <w:szCs w:val="24"/>
              </w:rPr>
            </w:pPr>
            <w:r w:rsidRPr="00066F52">
              <w:rPr>
                <w:rFonts w:ascii="Calibri Light" w:hAnsi="Calibri Light"/>
                <w:b/>
                <w:sz w:val="24"/>
                <w:szCs w:val="24"/>
              </w:rPr>
              <w:t>Specialist centre</w:t>
            </w:r>
            <w:r w:rsidRPr="009B498B">
              <w:rPr>
                <w:rFonts w:ascii="Calibri Light" w:hAnsi="Calibri Light"/>
                <w:sz w:val="24"/>
                <w:szCs w:val="24"/>
              </w:rPr>
              <w:t xml:space="preserve"> for tennis and rugby union coaching qualifications. </w:t>
            </w:r>
          </w:p>
          <w:p w14:paraId="17506733" w14:textId="77777777" w:rsidR="00544002" w:rsidRPr="009B498B" w:rsidRDefault="00544002" w:rsidP="00544002">
            <w:pPr>
              <w:pStyle w:val="ListParagraph"/>
              <w:numPr>
                <w:ilvl w:val="0"/>
                <w:numId w:val="14"/>
              </w:numPr>
              <w:rPr>
                <w:rFonts w:ascii="Calibri Light" w:hAnsi="Calibri Light"/>
                <w:sz w:val="24"/>
                <w:szCs w:val="24"/>
              </w:rPr>
            </w:pPr>
            <w:r w:rsidRPr="009B498B">
              <w:rPr>
                <w:rFonts w:ascii="Calibri Light" w:hAnsi="Calibri Light"/>
                <w:sz w:val="24"/>
                <w:szCs w:val="24"/>
              </w:rPr>
              <w:t>There are discounts for Leeds Beckett student on SOME of the courses. Courses include:</w:t>
            </w:r>
          </w:p>
          <w:p w14:paraId="0293BD3D" w14:textId="77777777" w:rsidR="00544002" w:rsidRPr="009B498B" w:rsidRDefault="00544002" w:rsidP="00544002">
            <w:pPr>
              <w:numPr>
                <w:ilvl w:val="0"/>
                <w:numId w:val="6"/>
              </w:numPr>
              <w:rPr>
                <w:rFonts w:ascii="Calibri Light" w:hAnsi="Calibri Light"/>
                <w:sz w:val="24"/>
                <w:szCs w:val="24"/>
              </w:rPr>
            </w:pPr>
            <w:r w:rsidRPr="009B498B">
              <w:rPr>
                <w:rFonts w:ascii="Calibri Light" w:hAnsi="Calibri Light"/>
                <w:sz w:val="24"/>
                <w:szCs w:val="24"/>
              </w:rPr>
              <w:t>First Aid</w:t>
            </w:r>
          </w:p>
          <w:p w14:paraId="78CF78FD" w14:textId="77777777" w:rsidR="00544002" w:rsidRPr="009B498B" w:rsidRDefault="00544002" w:rsidP="00544002">
            <w:pPr>
              <w:numPr>
                <w:ilvl w:val="0"/>
                <w:numId w:val="6"/>
              </w:numPr>
              <w:rPr>
                <w:rFonts w:ascii="Calibri Light" w:hAnsi="Calibri Light"/>
                <w:sz w:val="24"/>
                <w:szCs w:val="24"/>
              </w:rPr>
            </w:pPr>
            <w:r w:rsidRPr="009B498B">
              <w:rPr>
                <w:rFonts w:ascii="Calibri Light" w:hAnsi="Calibri Light"/>
                <w:sz w:val="24"/>
                <w:szCs w:val="24"/>
              </w:rPr>
              <w:t>Lifeguarding</w:t>
            </w:r>
          </w:p>
          <w:p w14:paraId="4A618C14" w14:textId="77777777" w:rsidR="00544002" w:rsidRPr="009B498B" w:rsidRDefault="00544002" w:rsidP="00544002">
            <w:pPr>
              <w:numPr>
                <w:ilvl w:val="0"/>
                <w:numId w:val="6"/>
              </w:numPr>
              <w:rPr>
                <w:rFonts w:ascii="Calibri Light" w:hAnsi="Calibri Light"/>
                <w:sz w:val="24"/>
                <w:szCs w:val="24"/>
              </w:rPr>
            </w:pPr>
            <w:r w:rsidRPr="009B498B">
              <w:rPr>
                <w:rFonts w:ascii="Calibri Light" w:hAnsi="Calibri Light"/>
                <w:sz w:val="24"/>
                <w:szCs w:val="24"/>
              </w:rPr>
              <w:t>Variety of sports coaching courses (bask</w:t>
            </w:r>
            <w:r>
              <w:rPr>
                <w:rFonts w:ascii="Calibri Light" w:hAnsi="Calibri Light"/>
                <w:sz w:val="24"/>
                <w:szCs w:val="24"/>
              </w:rPr>
              <w:t xml:space="preserve">etball, football and </w:t>
            </w:r>
            <w:proofErr w:type="spellStart"/>
            <w:r>
              <w:rPr>
                <w:rFonts w:ascii="Calibri Light" w:hAnsi="Calibri Light"/>
                <w:sz w:val="24"/>
                <w:szCs w:val="24"/>
              </w:rPr>
              <w:t>tchoukball</w:t>
            </w:r>
            <w:proofErr w:type="spellEnd"/>
            <w:r>
              <w:rPr>
                <w:rFonts w:ascii="Calibri Light" w:hAnsi="Calibri Light"/>
                <w:sz w:val="24"/>
                <w:szCs w:val="24"/>
              </w:rPr>
              <w:t>…</w:t>
            </w:r>
            <w:r w:rsidRPr="009B498B">
              <w:rPr>
                <w:rFonts w:ascii="Calibri Light" w:hAnsi="Calibri Light"/>
                <w:sz w:val="24"/>
                <w:szCs w:val="24"/>
              </w:rPr>
              <w:t>)</w:t>
            </w:r>
          </w:p>
          <w:p w14:paraId="1B47CA16" w14:textId="77777777" w:rsidR="00544002" w:rsidRPr="009B498B" w:rsidRDefault="00544002" w:rsidP="00544002">
            <w:pPr>
              <w:rPr>
                <w:rFonts w:ascii="Calibri Light" w:hAnsi="Calibri Light"/>
                <w:sz w:val="24"/>
                <w:szCs w:val="24"/>
              </w:rPr>
            </w:pPr>
          </w:p>
          <w:p w14:paraId="2C207A45" w14:textId="77777777" w:rsidR="00544002" w:rsidRPr="009B498B" w:rsidRDefault="00544002" w:rsidP="00544002">
            <w:pPr>
              <w:rPr>
                <w:rFonts w:ascii="Calibri Light" w:hAnsi="Calibri Light"/>
                <w:b/>
                <w:sz w:val="24"/>
                <w:szCs w:val="24"/>
              </w:rPr>
            </w:pPr>
            <w:r w:rsidRPr="009B498B">
              <w:rPr>
                <w:rFonts w:ascii="Calibri Light" w:hAnsi="Calibri Light"/>
                <w:b/>
                <w:sz w:val="24"/>
                <w:szCs w:val="24"/>
              </w:rPr>
              <w:t>Tennis Centre</w:t>
            </w:r>
          </w:p>
          <w:p w14:paraId="74FF7F75" w14:textId="77777777" w:rsidR="00544002" w:rsidRPr="009B498B" w:rsidRDefault="00544002" w:rsidP="00544002">
            <w:pPr>
              <w:pStyle w:val="ListParagraph"/>
              <w:numPr>
                <w:ilvl w:val="0"/>
                <w:numId w:val="12"/>
              </w:numPr>
              <w:rPr>
                <w:rFonts w:ascii="Calibri Light" w:hAnsi="Calibri Light"/>
                <w:sz w:val="24"/>
                <w:szCs w:val="24"/>
              </w:rPr>
            </w:pPr>
            <w:r w:rsidRPr="009B498B">
              <w:rPr>
                <w:rFonts w:ascii="Calibri Light" w:hAnsi="Calibri Light"/>
                <w:sz w:val="24"/>
                <w:szCs w:val="24"/>
              </w:rPr>
              <w:t>Also have four all-weather outdoor courts on campus, which can be seen from St Chads Drive</w:t>
            </w:r>
          </w:p>
          <w:p w14:paraId="08C995E8" w14:textId="77777777" w:rsidR="00544002" w:rsidRPr="009B498B" w:rsidRDefault="00544002" w:rsidP="00544002">
            <w:pPr>
              <w:pStyle w:val="ListParagraph"/>
              <w:numPr>
                <w:ilvl w:val="0"/>
                <w:numId w:val="12"/>
              </w:numPr>
              <w:rPr>
                <w:rFonts w:ascii="Calibri Light" w:hAnsi="Calibri Light"/>
                <w:sz w:val="24"/>
                <w:szCs w:val="24"/>
              </w:rPr>
            </w:pPr>
            <w:r w:rsidRPr="009B498B">
              <w:rPr>
                <w:rFonts w:ascii="Calibri Light" w:hAnsi="Calibri Light"/>
                <w:sz w:val="24"/>
                <w:szCs w:val="24"/>
              </w:rPr>
              <w:t>Courts are bookable through reception, free for members</w:t>
            </w:r>
          </w:p>
          <w:p w14:paraId="3888960F" w14:textId="77777777" w:rsidR="00544002" w:rsidRPr="009B498B" w:rsidRDefault="00544002" w:rsidP="00544002">
            <w:pPr>
              <w:rPr>
                <w:rFonts w:ascii="Calibri Light" w:hAnsi="Calibri Light"/>
                <w:sz w:val="24"/>
                <w:szCs w:val="24"/>
              </w:rPr>
            </w:pPr>
          </w:p>
          <w:p w14:paraId="6AF1A0CD" w14:textId="77777777" w:rsidR="00544002" w:rsidRPr="009B498B" w:rsidRDefault="00544002" w:rsidP="00544002">
            <w:pPr>
              <w:rPr>
                <w:rFonts w:ascii="Calibri Light" w:hAnsi="Calibri Light"/>
                <w:b/>
                <w:sz w:val="24"/>
                <w:szCs w:val="24"/>
              </w:rPr>
            </w:pPr>
            <w:r w:rsidRPr="009B498B">
              <w:rPr>
                <w:rFonts w:ascii="Calibri Light" w:hAnsi="Calibri Light"/>
                <w:b/>
                <w:sz w:val="24"/>
                <w:szCs w:val="24"/>
              </w:rPr>
              <w:t>Athletics Track and Outdoor Pitches</w:t>
            </w:r>
          </w:p>
          <w:p w14:paraId="52B2D321" w14:textId="77777777" w:rsidR="00544002" w:rsidRPr="009B498B" w:rsidRDefault="00544002" w:rsidP="00544002">
            <w:pPr>
              <w:pStyle w:val="ListParagraph"/>
              <w:numPr>
                <w:ilvl w:val="0"/>
                <w:numId w:val="11"/>
              </w:numPr>
              <w:rPr>
                <w:rFonts w:ascii="Calibri Light" w:hAnsi="Calibri Light"/>
                <w:sz w:val="24"/>
                <w:szCs w:val="24"/>
              </w:rPr>
            </w:pPr>
            <w:r w:rsidRPr="009B498B">
              <w:rPr>
                <w:rFonts w:ascii="Calibri Light" w:hAnsi="Calibri Light"/>
                <w:sz w:val="24"/>
                <w:szCs w:val="24"/>
              </w:rPr>
              <w:t>The track and field facilities are UK Athletics Class A facilities</w:t>
            </w:r>
          </w:p>
          <w:p w14:paraId="315A802A" w14:textId="77777777" w:rsidR="00544002" w:rsidRPr="009B498B" w:rsidRDefault="00544002" w:rsidP="00544002">
            <w:pPr>
              <w:pStyle w:val="ListParagraph"/>
              <w:numPr>
                <w:ilvl w:val="0"/>
                <w:numId w:val="11"/>
              </w:numPr>
              <w:rPr>
                <w:rFonts w:ascii="Calibri Light" w:hAnsi="Calibri Light"/>
                <w:sz w:val="24"/>
                <w:szCs w:val="24"/>
              </w:rPr>
            </w:pPr>
            <w:r w:rsidRPr="009B498B">
              <w:rPr>
                <w:rFonts w:ascii="Calibri Light" w:hAnsi="Calibri Light"/>
                <w:sz w:val="24"/>
                <w:szCs w:val="24"/>
              </w:rPr>
              <w:t>Hosted the Chinese 2012 Track and Field Olympic team training camp</w:t>
            </w:r>
          </w:p>
          <w:p w14:paraId="77F3A9AA" w14:textId="77777777" w:rsidR="00544002" w:rsidRPr="009B498B" w:rsidRDefault="00544002" w:rsidP="00544002">
            <w:pPr>
              <w:pStyle w:val="ListParagraph"/>
              <w:numPr>
                <w:ilvl w:val="0"/>
                <w:numId w:val="11"/>
              </w:numPr>
              <w:rPr>
                <w:rFonts w:ascii="Calibri Light" w:hAnsi="Calibri Light"/>
                <w:sz w:val="24"/>
                <w:szCs w:val="24"/>
              </w:rPr>
            </w:pPr>
            <w:r w:rsidRPr="009B498B">
              <w:rPr>
                <w:rFonts w:ascii="Calibri Light" w:hAnsi="Calibri Light"/>
                <w:sz w:val="24"/>
                <w:szCs w:val="24"/>
              </w:rPr>
              <w:t xml:space="preserve">There are a number of current Leeds Beckett students and Alumni </w:t>
            </w:r>
            <w:r>
              <w:rPr>
                <w:rFonts w:ascii="Calibri Light" w:hAnsi="Calibri Light"/>
                <w:sz w:val="24"/>
                <w:szCs w:val="24"/>
              </w:rPr>
              <w:t>who competed</w:t>
            </w:r>
            <w:r w:rsidRPr="009B498B">
              <w:rPr>
                <w:rFonts w:ascii="Calibri Light" w:hAnsi="Calibri Light"/>
                <w:sz w:val="24"/>
                <w:szCs w:val="24"/>
              </w:rPr>
              <w:t xml:space="preserve"> in the Rio Olympics</w:t>
            </w:r>
            <w:r>
              <w:rPr>
                <w:rFonts w:ascii="Calibri Light" w:hAnsi="Calibri Light"/>
                <w:sz w:val="24"/>
                <w:szCs w:val="24"/>
              </w:rPr>
              <w:t>, i</w:t>
            </w:r>
            <w:r w:rsidRPr="009B498B">
              <w:rPr>
                <w:rFonts w:ascii="Calibri Light" w:hAnsi="Calibri Light"/>
                <w:sz w:val="24"/>
                <w:szCs w:val="24"/>
              </w:rPr>
              <w:t>ncluding:</w:t>
            </w:r>
          </w:p>
          <w:p w14:paraId="59C0D9DD" w14:textId="77777777" w:rsidR="00544002" w:rsidRPr="009B498B" w:rsidRDefault="00544002" w:rsidP="00544002">
            <w:pPr>
              <w:pStyle w:val="ListParagraph"/>
              <w:numPr>
                <w:ilvl w:val="1"/>
                <w:numId w:val="11"/>
              </w:numPr>
              <w:rPr>
                <w:rFonts w:ascii="Calibri Light" w:hAnsi="Calibri Light"/>
                <w:szCs w:val="24"/>
              </w:rPr>
            </w:pPr>
            <w:r w:rsidRPr="009B498B">
              <w:rPr>
                <w:rFonts w:ascii="Calibri Light" w:hAnsi="Calibri Light"/>
                <w:szCs w:val="24"/>
              </w:rPr>
              <w:t>Alistair Brownlee, MSc Finance 2013, Triathlon, Team GB</w:t>
            </w:r>
          </w:p>
          <w:p w14:paraId="5672DDE8" w14:textId="77777777" w:rsidR="00544002" w:rsidRPr="009B498B" w:rsidRDefault="00544002" w:rsidP="00544002">
            <w:pPr>
              <w:pStyle w:val="ListParagraph"/>
              <w:numPr>
                <w:ilvl w:val="1"/>
                <w:numId w:val="11"/>
              </w:numPr>
              <w:rPr>
                <w:rFonts w:ascii="Calibri Light" w:hAnsi="Calibri Light"/>
                <w:szCs w:val="24"/>
              </w:rPr>
            </w:pPr>
            <w:r w:rsidRPr="009B498B">
              <w:rPr>
                <w:rFonts w:ascii="Calibri Light" w:hAnsi="Calibri Light"/>
                <w:szCs w:val="24"/>
              </w:rPr>
              <w:t>Tom Bosworth, BSc (Hons) Sports Performance 2013, 20km Race Walking, Team GB</w:t>
            </w:r>
          </w:p>
          <w:p w14:paraId="0FB7F955" w14:textId="77777777" w:rsidR="00544002" w:rsidRPr="009B498B" w:rsidRDefault="00544002" w:rsidP="00544002">
            <w:pPr>
              <w:pStyle w:val="ListParagraph"/>
              <w:numPr>
                <w:ilvl w:val="1"/>
                <w:numId w:val="11"/>
              </w:numPr>
              <w:rPr>
                <w:rFonts w:ascii="Calibri Light" w:hAnsi="Calibri Light"/>
                <w:szCs w:val="24"/>
              </w:rPr>
            </w:pPr>
            <w:proofErr w:type="spellStart"/>
            <w:r w:rsidRPr="009B498B">
              <w:rPr>
                <w:rFonts w:ascii="Calibri Light" w:hAnsi="Calibri Light"/>
                <w:szCs w:val="24"/>
              </w:rPr>
              <w:t>Yona</w:t>
            </w:r>
            <w:proofErr w:type="spellEnd"/>
            <w:r w:rsidRPr="009B498B">
              <w:rPr>
                <w:rFonts w:ascii="Calibri Light" w:hAnsi="Calibri Light"/>
                <w:szCs w:val="24"/>
              </w:rPr>
              <w:t xml:space="preserve"> Knight-Wisdom, BSc (Hons) Sport and Exercise Science 2016, 3m Springboard Diving, Jamaica</w:t>
            </w:r>
          </w:p>
          <w:p w14:paraId="1FE4E282" w14:textId="77777777" w:rsidR="00544002" w:rsidRPr="009B498B" w:rsidRDefault="00544002" w:rsidP="00544002">
            <w:pPr>
              <w:pStyle w:val="ListParagraph"/>
              <w:numPr>
                <w:ilvl w:val="1"/>
                <w:numId w:val="11"/>
              </w:numPr>
              <w:rPr>
                <w:rFonts w:ascii="Calibri Light" w:hAnsi="Calibri Light"/>
                <w:szCs w:val="24"/>
              </w:rPr>
            </w:pPr>
            <w:r w:rsidRPr="009B498B">
              <w:rPr>
                <w:rFonts w:ascii="Calibri Light" w:hAnsi="Calibri Light"/>
                <w:szCs w:val="24"/>
              </w:rPr>
              <w:t xml:space="preserve">Laura </w:t>
            </w:r>
            <w:proofErr w:type="spellStart"/>
            <w:r w:rsidRPr="009B498B">
              <w:rPr>
                <w:rFonts w:ascii="Calibri Light" w:hAnsi="Calibri Light"/>
                <w:szCs w:val="24"/>
              </w:rPr>
              <w:t>Weightman</w:t>
            </w:r>
            <w:proofErr w:type="spellEnd"/>
            <w:r w:rsidRPr="009B498B">
              <w:rPr>
                <w:rFonts w:ascii="Calibri Light" w:hAnsi="Calibri Light"/>
                <w:szCs w:val="24"/>
              </w:rPr>
              <w:t>, BSc (Hons) Sport and Exercise Science 2013, 1,500m, Team GB</w:t>
            </w:r>
          </w:p>
          <w:p w14:paraId="2AD26AA5" w14:textId="77777777" w:rsidR="00544002" w:rsidRPr="009B498B" w:rsidRDefault="00544002" w:rsidP="00544002">
            <w:pPr>
              <w:pStyle w:val="ListParagraph"/>
              <w:numPr>
                <w:ilvl w:val="1"/>
                <w:numId w:val="11"/>
              </w:numPr>
              <w:rPr>
                <w:rFonts w:ascii="Calibri Light" w:hAnsi="Calibri Light"/>
                <w:szCs w:val="24"/>
              </w:rPr>
            </w:pPr>
            <w:r w:rsidRPr="009B498B">
              <w:rPr>
                <w:rFonts w:ascii="Calibri Light" w:hAnsi="Calibri Light"/>
                <w:szCs w:val="24"/>
              </w:rPr>
              <w:t xml:space="preserve">Emily </w:t>
            </w:r>
            <w:proofErr w:type="spellStart"/>
            <w:r w:rsidRPr="009B498B">
              <w:rPr>
                <w:rFonts w:ascii="Calibri Light" w:hAnsi="Calibri Light"/>
                <w:szCs w:val="24"/>
              </w:rPr>
              <w:t>Scarratt</w:t>
            </w:r>
            <w:proofErr w:type="spellEnd"/>
            <w:r w:rsidRPr="009B498B">
              <w:rPr>
                <w:rFonts w:ascii="Calibri Light" w:hAnsi="Calibri Light"/>
                <w:szCs w:val="24"/>
              </w:rPr>
              <w:t>, BSc (Hons) Sport and Exercise Science 2011, Rugby Sevens, Team GB</w:t>
            </w:r>
          </w:p>
          <w:p w14:paraId="6552187A" w14:textId="77777777" w:rsidR="00544002" w:rsidRPr="009B498B" w:rsidRDefault="00544002" w:rsidP="00544002">
            <w:pPr>
              <w:rPr>
                <w:rFonts w:ascii="Calibri Light" w:hAnsi="Calibri Light"/>
                <w:sz w:val="24"/>
                <w:szCs w:val="24"/>
              </w:rPr>
            </w:pPr>
          </w:p>
          <w:p w14:paraId="1981E6AD" w14:textId="77777777" w:rsidR="00544002" w:rsidRPr="009B498B" w:rsidRDefault="00544002" w:rsidP="00544002">
            <w:pPr>
              <w:pStyle w:val="ListParagraph"/>
              <w:numPr>
                <w:ilvl w:val="0"/>
                <w:numId w:val="11"/>
              </w:numPr>
              <w:rPr>
                <w:rFonts w:ascii="Calibri Light" w:hAnsi="Calibri Light"/>
                <w:sz w:val="24"/>
                <w:szCs w:val="24"/>
              </w:rPr>
            </w:pPr>
            <w:r w:rsidRPr="009B498B">
              <w:rPr>
                <w:rFonts w:ascii="Calibri Light" w:hAnsi="Calibri Light"/>
                <w:sz w:val="24"/>
                <w:szCs w:val="24"/>
              </w:rPr>
              <w:t>Also the home for community based athletics clubs</w:t>
            </w:r>
          </w:p>
          <w:p w14:paraId="277B32F9" w14:textId="77777777" w:rsidR="00544002" w:rsidRPr="009B498B" w:rsidRDefault="00544002" w:rsidP="00544002">
            <w:pPr>
              <w:pStyle w:val="ListParagraph"/>
              <w:numPr>
                <w:ilvl w:val="0"/>
                <w:numId w:val="11"/>
              </w:numPr>
              <w:rPr>
                <w:rFonts w:ascii="Calibri Light" w:hAnsi="Calibri Light"/>
                <w:sz w:val="24"/>
                <w:szCs w:val="24"/>
              </w:rPr>
            </w:pPr>
            <w:r w:rsidRPr="009B498B">
              <w:rPr>
                <w:rFonts w:ascii="Calibri Light" w:hAnsi="Calibri Light"/>
                <w:sz w:val="24"/>
                <w:szCs w:val="24"/>
              </w:rPr>
              <w:t>The rubber crumb 3G pitch was installed at the end of 2011, and allows for football (up to 3 7-a-side pitches), lacrosse, American football and rugby training. Portions or the whole pitch available to book through reception, free for members</w:t>
            </w:r>
          </w:p>
          <w:p w14:paraId="3C5F2FCE" w14:textId="77777777" w:rsidR="00544002" w:rsidRPr="009B498B" w:rsidRDefault="00544002" w:rsidP="00544002">
            <w:pPr>
              <w:pStyle w:val="ListParagraph"/>
              <w:numPr>
                <w:ilvl w:val="0"/>
                <w:numId w:val="11"/>
              </w:numPr>
              <w:rPr>
                <w:rFonts w:ascii="Calibri Light" w:hAnsi="Calibri Light"/>
                <w:sz w:val="24"/>
                <w:szCs w:val="24"/>
              </w:rPr>
            </w:pPr>
            <w:r w:rsidRPr="009B498B">
              <w:rPr>
                <w:rFonts w:ascii="Calibri Light" w:hAnsi="Calibri Light"/>
                <w:sz w:val="24"/>
                <w:szCs w:val="24"/>
              </w:rPr>
              <w:t>The blue tiger turf STP is one of only a few in the country, and is the base for hockey in the University. It is used regularly by other sports for fitness and training. Portions or the whole pitch available to book through reception, free for members</w:t>
            </w:r>
          </w:p>
          <w:p w14:paraId="2AB9D844" w14:textId="77777777" w:rsidR="00544002" w:rsidRPr="009B498B" w:rsidRDefault="00544002" w:rsidP="00544002">
            <w:pPr>
              <w:pStyle w:val="ListParagraph"/>
              <w:numPr>
                <w:ilvl w:val="0"/>
                <w:numId w:val="11"/>
              </w:numPr>
              <w:rPr>
                <w:rFonts w:ascii="Calibri Light" w:hAnsi="Calibri Light"/>
                <w:sz w:val="24"/>
                <w:szCs w:val="24"/>
              </w:rPr>
            </w:pPr>
            <w:r w:rsidRPr="009B498B">
              <w:rPr>
                <w:rFonts w:ascii="Calibri Light" w:hAnsi="Calibri Light"/>
                <w:sz w:val="24"/>
                <w:szCs w:val="24"/>
              </w:rPr>
              <w:t>We also have one dedicated grass rugby pitch, and two dedicated grass football pitches within the sports centre, as well as South Lodge football pitch, which can be seen from St Chad’s Drive</w:t>
            </w:r>
          </w:p>
          <w:p w14:paraId="36AA67CB" w14:textId="77777777" w:rsidR="00544002" w:rsidRPr="009B498B" w:rsidRDefault="00544002" w:rsidP="00544002">
            <w:pPr>
              <w:pStyle w:val="ListParagraph"/>
              <w:numPr>
                <w:ilvl w:val="0"/>
                <w:numId w:val="11"/>
              </w:numPr>
              <w:rPr>
                <w:rFonts w:ascii="Calibri Light" w:hAnsi="Calibri Light"/>
                <w:sz w:val="24"/>
                <w:szCs w:val="24"/>
              </w:rPr>
            </w:pPr>
            <w:r w:rsidRPr="009B498B">
              <w:rPr>
                <w:rFonts w:ascii="Calibri Light" w:hAnsi="Calibri Light"/>
                <w:sz w:val="24"/>
                <w:szCs w:val="24"/>
              </w:rPr>
              <w:t xml:space="preserve">We also have a 5-a-side all weather pitch used for recreational and team training use </w:t>
            </w:r>
          </w:p>
          <w:p w14:paraId="425CAE56" w14:textId="77777777" w:rsidR="00544002" w:rsidRPr="009B498B" w:rsidRDefault="00544002" w:rsidP="00544002">
            <w:pPr>
              <w:rPr>
                <w:rFonts w:ascii="Calibri Light" w:hAnsi="Calibri Light"/>
                <w:sz w:val="24"/>
                <w:szCs w:val="24"/>
              </w:rPr>
            </w:pPr>
          </w:p>
          <w:p w14:paraId="7899000A" w14:textId="77777777" w:rsidR="00544002" w:rsidRPr="009B498B" w:rsidRDefault="00544002" w:rsidP="00544002">
            <w:pPr>
              <w:rPr>
                <w:rFonts w:ascii="Calibri Light" w:hAnsi="Calibri Light"/>
                <w:b/>
                <w:sz w:val="24"/>
                <w:szCs w:val="24"/>
              </w:rPr>
            </w:pPr>
            <w:r w:rsidRPr="009B498B">
              <w:rPr>
                <w:rFonts w:ascii="Calibri Light" w:hAnsi="Calibri Light"/>
                <w:b/>
                <w:sz w:val="24"/>
                <w:szCs w:val="24"/>
              </w:rPr>
              <w:t>Fitness Suite</w:t>
            </w:r>
          </w:p>
          <w:p w14:paraId="20A387EE" w14:textId="77777777" w:rsidR="00544002" w:rsidRPr="009B498B" w:rsidRDefault="00544002" w:rsidP="00544002">
            <w:pPr>
              <w:pStyle w:val="ListParagraph"/>
              <w:numPr>
                <w:ilvl w:val="0"/>
                <w:numId w:val="9"/>
              </w:numPr>
              <w:rPr>
                <w:rFonts w:ascii="Calibri Light" w:hAnsi="Calibri Light"/>
                <w:sz w:val="24"/>
                <w:szCs w:val="24"/>
              </w:rPr>
            </w:pPr>
            <w:r w:rsidRPr="009B498B">
              <w:rPr>
                <w:rFonts w:ascii="Calibri Light" w:hAnsi="Calibri Light"/>
                <w:sz w:val="24"/>
                <w:szCs w:val="24"/>
              </w:rPr>
              <w:t xml:space="preserve">New equipment was fitted in 2014, including a new specialist functional training zone, kettlebells, TRX and </w:t>
            </w:r>
            <w:proofErr w:type="spellStart"/>
            <w:r w:rsidRPr="009B498B">
              <w:rPr>
                <w:rFonts w:ascii="Calibri Light" w:hAnsi="Calibri Light"/>
                <w:sz w:val="24"/>
                <w:szCs w:val="24"/>
              </w:rPr>
              <w:t>ViPR</w:t>
            </w:r>
            <w:proofErr w:type="spellEnd"/>
          </w:p>
          <w:p w14:paraId="3CA27886" w14:textId="77777777" w:rsidR="00544002" w:rsidRPr="009B498B" w:rsidRDefault="00544002" w:rsidP="00544002">
            <w:pPr>
              <w:pStyle w:val="ListParagraph"/>
              <w:numPr>
                <w:ilvl w:val="0"/>
                <w:numId w:val="9"/>
              </w:numPr>
              <w:rPr>
                <w:rFonts w:ascii="Calibri Light" w:hAnsi="Calibri Light"/>
                <w:sz w:val="24"/>
                <w:szCs w:val="24"/>
              </w:rPr>
            </w:pPr>
            <w:r w:rsidRPr="009B498B">
              <w:rPr>
                <w:rFonts w:ascii="Calibri Light" w:hAnsi="Calibri Light"/>
                <w:sz w:val="24"/>
                <w:szCs w:val="24"/>
              </w:rPr>
              <w:t>The City Campus fitness suite has 56 stations and a fitness studio for classes</w:t>
            </w:r>
          </w:p>
          <w:p w14:paraId="3FF675F6" w14:textId="77777777" w:rsidR="00544002" w:rsidRPr="009B498B" w:rsidRDefault="00544002" w:rsidP="00544002">
            <w:pPr>
              <w:pStyle w:val="ListParagraph"/>
              <w:numPr>
                <w:ilvl w:val="0"/>
                <w:numId w:val="9"/>
              </w:numPr>
              <w:rPr>
                <w:rFonts w:ascii="Calibri Light" w:hAnsi="Calibri Light"/>
                <w:sz w:val="24"/>
                <w:szCs w:val="24"/>
              </w:rPr>
            </w:pPr>
            <w:r w:rsidRPr="009B498B">
              <w:rPr>
                <w:rFonts w:ascii="Calibri Light" w:hAnsi="Calibri Light"/>
                <w:sz w:val="24"/>
                <w:szCs w:val="24"/>
              </w:rPr>
              <w:t>Both suites also contain a range of mats, dumbbells, benches and a Power Plate</w:t>
            </w:r>
          </w:p>
          <w:p w14:paraId="6D182A91" w14:textId="77777777" w:rsidR="00544002" w:rsidRPr="009B498B" w:rsidRDefault="00544002" w:rsidP="00544002">
            <w:pPr>
              <w:pStyle w:val="ListParagraph"/>
              <w:numPr>
                <w:ilvl w:val="0"/>
                <w:numId w:val="9"/>
              </w:numPr>
              <w:rPr>
                <w:rFonts w:ascii="Calibri Light" w:hAnsi="Calibri Light"/>
                <w:sz w:val="24"/>
                <w:szCs w:val="24"/>
              </w:rPr>
            </w:pPr>
            <w:r w:rsidRPr="009B498B">
              <w:rPr>
                <w:rFonts w:ascii="Calibri Light" w:hAnsi="Calibri Light"/>
                <w:sz w:val="24"/>
                <w:szCs w:val="24"/>
              </w:rPr>
              <w:t xml:space="preserve">Both suites are free to use </w:t>
            </w:r>
            <w:r w:rsidR="00E4637C">
              <w:rPr>
                <w:rFonts w:ascii="Calibri Light" w:hAnsi="Calibri Light"/>
                <w:sz w:val="24"/>
                <w:szCs w:val="24"/>
              </w:rPr>
              <w:t xml:space="preserve">for those with the </w:t>
            </w:r>
            <w:r w:rsidR="00066F52">
              <w:rPr>
                <w:rFonts w:ascii="Calibri Light" w:hAnsi="Calibri Light"/>
                <w:sz w:val="24"/>
                <w:szCs w:val="24"/>
              </w:rPr>
              <w:t xml:space="preserve">Active Beckett Plus and Sport Beckett </w:t>
            </w:r>
            <w:r w:rsidR="00E4637C">
              <w:rPr>
                <w:rFonts w:ascii="Calibri Light" w:hAnsi="Calibri Light"/>
                <w:sz w:val="24"/>
                <w:szCs w:val="24"/>
              </w:rPr>
              <w:t>(in 2017/18</w:t>
            </w:r>
            <w:r w:rsidRPr="009B498B">
              <w:rPr>
                <w:rFonts w:ascii="Calibri Light" w:hAnsi="Calibri Light"/>
                <w:sz w:val="24"/>
                <w:szCs w:val="24"/>
              </w:rPr>
              <w:t xml:space="preserve">) annual sports membership, with wide opening hours both in and out of term time – induction necessary, can be done through an online video </w:t>
            </w:r>
          </w:p>
          <w:p w14:paraId="5325F276" w14:textId="77777777" w:rsidR="00544002" w:rsidRPr="009B498B" w:rsidRDefault="00544002" w:rsidP="00066F52">
            <w:pPr>
              <w:pStyle w:val="ListParagraph"/>
              <w:numPr>
                <w:ilvl w:val="0"/>
                <w:numId w:val="9"/>
              </w:numPr>
              <w:spacing w:before="240"/>
              <w:rPr>
                <w:rFonts w:ascii="Calibri Light" w:hAnsi="Calibri Light"/>
                <w:sz w:val="24"/>
                <w:szCs w:val="24"/>
              </w:rPr>
            </w:pPr>
            <w:r w:rsidRPr="009B498B">
              <w:rPr>
                <w:rFonts w:ascii="Calibri Light" w:hAnsi="Calibri Light"/>
                <w:sz w:val="24"/>
                <w:szCs w:val="24"/>
              </w:rPr>
              <w:t>Strength and conditioning suite is now included in the sports m</w:t>
            </w:r>
            <w:r w:rsidR="00E4637C">
              <w:rPr>
                <w:rFonts w:ascii="Calibri Light" w:hAnsi="Calibri Light"/>
                <w:sz w:val="24"/>
                <w:szCs w:val="24"/>
              </w:rPr>
              <w:t xml:space="preserve">embership of </w:t>
            </w:r>
            <w:r w:rsidR="00066F52">
              <w:rPr>
                <w:rFonts w:ascii="Calibri Light" w:hAnsi="Calibri Light"/>
                <w:sz w:val="24"/>
                <w:szCs w:val="24"/>
              </w:rPr>
              <w:t>Active Beckett and Sport Beckett (£</w:t>
            </w:r>
            <w:proofErr w:type="gramStart"/>
            <w:r w:rsidR="00066F52">
              <w:rPr>
                <w:rFonts w:ascii="Calibri Light" w:hAnsi="Calibri Light"/>
                <w:sz w:val="24"/>
                <w:szCs w:val="24"/>
              </w:rPr>
              <w:t>90  and</w:t>
            </w:r>
            <w:proofErr w:type="gramEnd"/>
            <w:r w:rsidR="00066F52">
              <w:rPr>
                <w:rFonts w:ascii="Calibri Light" w:hAnsi="Calibri Light"/>
                <w:sz w:val="24"/>
                <w:szCs w:val="24"/>
              </w:rPr>
              <w:t xml:space="preserve"> £126 respectively) </w:t>
            </w:r>
            <w:r w:rsidR="00E4637C">
              <w:rPr>
                <w:rFonts w:ascii="Calibri Light" w:hAnsi="Calibri Light"/>
                <w:sz w:val="24"/>
                <w:szCs w:val="24"/>
              </w:rPr>
              <w:t>(2017/2018</w:t>
            </w:r>
            <w:r w:rsidRPr="009B498B">
              <w:rPr>
                <w:rFonts w:ascii="Calibri Light" w:hAnsi="Calibri Light"/>
                <w:sz w:val="24"/>
                <w:szCs w:val="24"/>
              </w:rPr>
              <w:t xml:space="preserve">). </w:t>
            </w:r>
          </w:p>
          <w:p w14:paraId="71D38762" w14:textId="77777777" w:rsidR="00544002" w:rsidRPr="009B498B" w:rsidRDefault="00544002" w:rsidP="00544002">
            <w:pPr>
              <w:pStyle w:val="ListParagraph"/>
              <w:numPr>
                <w:ilvl w:val="0"/>
                <w:numId w:val="9"/>
              </w:numPr>
              <w:rPr>
                <w:rFonts w:ascii="Calibri Light" w:hAnsi="Calibri Light"/>
                <w:sz w:val="24"/>
                <w:szCs w:val="24"/>
              </w:rPr>
            </w:pPr>
            <w:r w:rsidRPr="009B498B">
              <w:rPr>
                <w:rFonts w:ascii="Calibri Light" w:hAnsi="Calibri Light"/>
                <w:sz w:val="24"/>
                <w:szCs w:val="24"/>
              </w:rPr>
              <w:t>Walk through the double doors, and turn left. Go through another set of doors and turn right, towards Gym 2.</w:t>
            </w:r>
          </w:p>
          <w:p w14:paraId="5AFDB7BB" w14:textId="77777777" w:rsidR="00544002" w:rsidRPr="009B498B" w:rsidRDefault="00544002" w:rsidP="00544002">
            <w:pPr>
              <w:rPr>
                <w:rFonts w:ascii="Calibri Light" w:hAnsi="Calibri Light"/>
                <w:sz w:val="24"/>
                <w:szCs w:val="24"/>
              </w:rPr>
            </w:pPr>
          </w:p>
          <w:p w14:paraId="527E67F6" w14:textId="77777777" w:rsidR="00544002" w:rsidRPr="009B498B" w:rsidRDefault="00544002" w:rsidP="00544002">
            <w:pPr>
              <w:rPr>
                <w:rFonts w:ascii="Calibri Light" w:hAnsi="Calibri Light"/>
                <w:b/>
                <w:sz w:val="24"/>
                <w:szCs w:val="24"/>
              </w:rPr>
            </w:pPr>
            <w:r w:rsidRPr="009B498B">
              <w:rPr>
                <w:rFonts w:ascii="Calibri Light" w:hAnsi="Calibri Light"/>
                <w:b/>
                <w:sz w:val="24"/>
                <w:szCs w:val="24"/>
              </w:rPr>
              <w:t>Sports Arena</w:t>
            </w:r>
          </w:p>
          <w:p w14:paraId="566718D7" w14:textId="77777777" w:rsidR="00544002" w:rsidRPr="009B498B" w:rsidRDefault="00544002" w:rsidP="00544002">
            <w:pPr>
              <w:pStyle w:val="ListParagraph"/>
              <w:numPr>
                <w:ilvl w:val="0"/>
                <w:numId w:val="10"/>
              </w:numPr>
              <w:rPr>
                <w:rFonts w:ascii="Calibri Light" w:hAnsi="Calibri Light"/>
                <w:sz w:val="24"/>
                <w:szCs w:val="24"/>
              </w:rPr>
            </w:pPr>
            <w:r w:rsidRPr="009B498B">
              <w:rPr>
                <w:rFonts w:ascii="Calibri Light" w:hAnsi="Calibri Light"/>
                <w:sz w:val="24"/>
                <w:szCs w:val="24"/>
              </w:rPr>
              <w:t xml:space="preserve">Opened late 2012, The Arena features fold away seating for 512 spectators, allowing for large audiences at our elite fixtures, such as basketball </w:t>
            </w:r>
            <w:r w:rsidR="00244720" w:rsidRPr="00244720">
              <w:rPr>
                <w:rFonts w:ascii="Calibri Light" w:hAnsi="Calibri Light"/>
                <w:b/>
                <w:sz w:val="24"/>
                <w:szCs w:val="24"/>
              </w:rPr>
              <w:t>(Leeds Force Basketball)</w:t>
            </w:r>
          </w:p>
          <w:p w14:paraId="4C30CD17" w14:textId="77777777" w:rsidR="00544002" w:rsidRPr="009B498B" w:rsidRDefault="00544002" w:rsidP="00544002">
            <w:pPr>
              <w:pStyle w:val="ListParagraph"/>
              <w:numPr>
                <w:ilvl w:val="0"/>
                <w:numId w:val="10"/>
              </w:numPr>
              <w:rPr>
                <w:rFonts w:ascii="Calibri Light" w:hAnsi="Calibri Light"/>
                <w:sz w:val="24"/>
                <w:szCs w:val="24"/>
              </w:rPr>
            </w:pPr>
            <w:r w:rsidRPr="009B498B">
              <w:rPr>
                <w:rFonts w:ascii="Calibri Light" w:hAnsi="Calibri Light"/>
                <w:sz w:val="24"/>
                <w:szCs w:val="24"/>
              </w:rPr>
              <w:t>Tickets are available for students for National League basketball</w:t>
            </w:r>
            <w:r w:rsidR="00DA1379">
              <w:rPr>
                <w:rFonts w:ascii="Calibri Light" w:hAnsi="Calibri Light"/>
                <w:sz w:val="24"/>
                <w:szCs w:val="24"/>
              </w:rPr>
              <w:t xml:space="preserve"> </w:t>
            </w:r>
            <w:r w:rsidRPr="009B498B">
              <w:rPr>
                <w:rFonts w:ascii="Calibri Light" w:hAnsi="Calibri Light"/>
                <w:sz w:val="24"/>
                <w:szCs w:val="24"/>
              </w:rPr>
              <w:t>events which draw in large crowds and a great atmosphere</w:t>
            </w:r>
          </w:p>
          <w:p w14:paraId="0738D528" w14:textId="77777777" w:rsidR="00544002" w:rsidRPr="009B498B" w:rsidRDefault="00544002" w:rsidP="00544002">
            <w:pPr>
              <w:pStyle w:val="ListParagraph"/>
              <w:numPr>
                <w:ilvl w:val="0"/>
                <w:numId w:val="10"/>
              </w:numPr>
              <w:rPr>
                <w:rFonts w:ascii="Calibri Light" w:hAnsi="Calibri Light"/>
                <w:sz w:val="24"/>
                <w:szCs w:val="24"/>
              </w:rPr>
            </w:pPr>
            <w:r w:rsidRPr="009B498B">
              <w:rPr>
                <w:rFonts w:ascii="Calibri Light" w:hAnsi="Calibri Light"/>
                <w:sz w:val="24"/>
                <w:szCs w:val="24"/>
              </w:rPr>
              <w:t>The facility is also used extensively in academic delivery, as well as in our intramural and recreational sport programmes</w:t>
            </w:r>
          </w:p>
          <w:p w14:paraId="2A56254B" w14:textId="77777777" w:rsidR="00544002" w:rsidRPr="009B498B" w:rsidRDefault="00544002" w:rsidP="00544002">
            <w:pPr>
              <w:pStyle w:val="ListParagraph"/>
              <w:numPr>
                <w:ilvl w:val="0"/>
                <w:numId w:val="10"/>
              </w:numPr>
              <w:rPr>
                <w:rFonts w:ascii="Calibri Light" w:hAnsi="Calibri Light"/>
                <w:sz w:val="24"/>
                <w:szCs w:val="24"/>
              </w:rPr>
            </w:pPr>
            <w:r w:rsidRPr="009B498B">
              <w:rPr>
                <w:rFonts w:ascii="Calibri Light" w:hAnsi="Calibri Light"/>
                <w:sz w:val="24"/>
                <w:szCs w:val="24"/>
              </w:rPr>
              <w:t>The Olympic standard gymnastics equipment The Arena used to house has now been moved to new premises in Leeds (</w:t>
            </w:r>
            <w:proofErr w:type="spellStart"/>
            <w:r w:rsidRPr="009B498B">
              <w:rPr>
                <w:rFonts w:ascii="Calibri Light" w:hAnsi="Calibri Light"/>
                <w:sz w:val="24"/>
                <w:szCs w:val="24"/>
              </w:rPr>
              <w:t>Seacroft</w:t>
            </w:r>
            <w:proofErr w:type="spellEnd"/>
            <w:r w:rsidRPr="009B498B">
              <w:rPr>
                <w:rFonts w:ascii="Calibri Light" w:hAnsi="Calibri Light"/>
                <w:sz w:val="24"/>
                <w:szCs w:val="24"/>
              </w:rPr>
              <w:t>), where our Gymnastics Club now train</w:t>
            </w:r>
          </w:p>
          <w:p w14:paraId="45E165D8" w14:textId="77777777" w:rsidR="00544002" w:rsidRPr="009B498B" w:rsidRDefault="00544002" w:rsidP="00544002">
            <w:pPr>
              <w:pStyle w:val="ListParagraph"/>
              <w:numPr>
                <w:ilvl w:val="0"/>
                <w:numId w:val="10"/>
              </w:numPr>
              <w:rPr>
                <w:rFonts w:ascii="Calibri Light" w:hAnsi="Calibri Light"/>
                <w:sz w:val="24"/>
                <w:szCs w:val="24"/>
              </w:rPr>
            </w:pPr>
            <w:r w:rsidRPr="009B498B">
              <w:rPr>
                <w:rFonts w:ascii="Calibri Light" w:hAnsi="Calibri Light"/>
                <w:sz w:val="24"/>
                <w:szCs w:val="24"/>
              </w:rPr>
              <w:t>The Blue Hall has markings for a range of sports, such as netball, volleyball, badminton and basketball</w:t>
            </w:r>
          </w:p>
          <w:p w14:paraId="730CE0C3" w14:textId="77777777" w:rsidR="00544002" w:rsidRPr="009B498B" w:rsidRDefault="00544002" w:rsidP="00544002">
            <w:pPr>
              <w:rPr>
                <w:rFonts w:ascii="Calibri Light" w:hAnsi="Calibri Light"/>
                <w:sz w:val="24"/>
                <w:szCs w:val="24"/>
              </w:rPr>
            </w:pPr>
          </w:p>
          <w:p w14:paraId="50179C1D" w14:textId="77777777" w:rsidR="00544002" w:rsidRPr="009B498B" w:rsidRDefault="00544002" w:rsidP="00D2306F">
            <w:pPr>
              <w:rPr>
                <w:rFonts w:ascii="Calibri Light" w:hAnsi="Calibri Light"/>
                <w:sz w:val="24"/>
                <w:szCs w:val="24"/>
              </w:rPr>
            </w:pPr>
          </w:p>
        </w:tc>
      </w:tr>
    </w:tbl>
    <w:p w14:paraId="33D4CB07" w14:textId="77777777" w:rsidR="0051740F" w:rsidRPr="009B498B" w:rsidRDefault="0051740F" w:rsidP="007C0C88">
      <w:pPr>
        <w:rPr>
          <w:rFonts w:ascii="Calibri Light" w:hAnsi="Calibri Light"/>
          <w:b/>
          <w:sz w:val="24"/>
          <w:szCs w:val="24"/>
        </w:rPr>
      </w:pPr>
    </w:p>
    <w:p w14:paraId="057DA922" w14:textId="77777777" w:rsidR="0051740F" w:rsidRPr="009B498B" w:rsidRDefault="0051740F">
      <w:pPr>
        <w:rPr>
          <w:rFonts w:ascii="Calibri Light" w:hAnsi="Calibri Light"/>
          <w:b/>
          <w:sz w:val="24"/>
          <w:szCs w:val="24"/>
        </w:rPr>
      </w:pPr>
      <w:r w:rsidRPr="009B498B">
        <w:rPr>
          <w:rFonts w:ascii="Calibri Light" w:hAnsi="Calibri Light"/>
          <w:b/>
          <w:sz w:val="24"/>
          <w:szCs w:val="24"/>
        </w:rPr>
        <w:br w:type="page"/>
      </w:r>
    </w:p>
    <w:p w14:paraId="40CE2BCF" w14:textId="77777777" w:rsidR="007F25AA" w:rsidRDefault="007F25AA" w:rsidP="00692D63">
      <w:pPr>
        <w:pStyle w:val="ListParagraph"/>
        <w:numPr>
          <w:ilvl w:val="0"/>
          <w:numId w:val="26"/>
        </w:numPr>
        <w:rPr>
          <w:rFonts w:ascii="Arial" w:hAnsi="Arial" w:cs="Arial"/>
          <w:b/>
          <w:sz w:val="28"/>
          <w:szCs w:val="28"/>
        </w:rPr>
      </w:pPr>
      <w:r w:rsidRPr="00692D63">
        <w:rPr>
          <w:rFonts w:ascii="Arial" w:hAnsi="Arial" w:cs="Arial"/>
          <w:b/>
          <w:sz w:val="28"/>
          <w:szCs w:val="28"/>
        </w:rPr>
        <w:t>City Campus</w:t>
      </w:r>
      <w:r w:rsidR="00692D63">
        <w:rPr>
          <w:rFonts w:ascii="Arial" w:hAnsi="Arial" w:cs="Arial"/>
          <w:b/>
          <w:sz w:val="28"/>
          <w:szCs w:val="28"/>
        </w:rPr>
        <w:t xml:space="preserve"> Tour Route</w:t>
      </w:r>
    </w:p>
    <w:p w14:paraId="40736F5A" w14:textId="77777777" w:rsidR="00692D63" w:rsidRPr="00692D63" w:rsidRDefault="00692D63" w:rsidP="00692D63">
      <w:pPr>
        <w:pStyle w:val="ListParagraph"/>
        <w:rPr>
          <w:rFonts w:ascii="Arial" w:hAnsi="Arial" w:cs="Arial"/>
          <w:b/>
          <w:sz w:val="28"/>
          <w:szCs w:val="28"/>
        </w:rPr>
      </w:pPr>
    </w:p>
    <w:p w14:paraId="2783B0A8" w14:textId="77777777" w:rsidR="00E37E2B" w:rsidRPr="009B498B" w:rsidRDefault="00D9763F" w:rsidP="00D9763F">
      <w:pPr>
        <w:spacing w:line="240" w:lineRule="auto"/>
        <w:rPr>
          <w:rFonts w:ascii="Calibri Light" w:hAnsi="Calibri Light"/>
          <w:sz w:val="24"/>
          <w:szCs w:val="24"/>
        </w:rPr>
      </w:pPr>
      <w:r>
        <w:rPr>
          <w:rFonts w:ascii="Calibri Light" w:hAnsi="Calibri Light"/>
          <w:sz w:val="24"/>
          <w:szCs w:val="24"/>
        </w:rPr>
        <w:t xml:space="preserve">At </w:t>
      </w:r>
      <w:r w:rsidR="00E37E2B" w:rsidRPr="009B498B">
        <w:rPr>
          <w:rFonts w:ascii="Calibri Light" w:hAnsi="Calibri Light"/>
          <w:sz w:val="24"/>
          <w:szCs w:val="24"/>
        </w:rPr>
        <w:t xml:space="preserve">Open Days and Applicant Days you should attempt to follow this route as closely as possible, </w:t>
      </w:r>
      <w:r>
        <w:rPr>
          <w:rFonts w:ascii="Calibri Light" w:hAnsi="Calibri Light"/>
          <w:sz w:val="24"/>
          <w:szCs w:val="24"/>
        </w:rPr>
        <w:t>so</w:t>
      </w:r>
      <w:r w:rsidR="00E37E2B" w:rsidRPr="009B498B">
        <w:rPr>
          <w:rFonts w:ascii="Calibri Light" w:hAnsi="Calibri Light"/>
          <w:sz w:val="24"/>
          <w:szCs w:val="24"/>
        </w:rPr>
        <w:t xml:space="preserve"> that everyone is going around the same way, </w:t>
      </w:r>
      <w:r>
        <w:rPr>
          <w:rFonts w:ascii="Calibri Light" w:hAnsi="Calibri Light"/>
          <w:sz w:val="24"/>
          <w:szCs w:val="24"/>
        </w:rPr>
        <w:t>and groups do not get mixed up</w:t>
      </w:r>
      <w:r w:rsidR="00E37E2B" w:rsidRPr="009B498B">
        <w:rPr>
          <w:rFonts w:ascii="Calibri Light" w:hAnsi="Calibri Light"/>
          <w:sz w:val="24"/>
          <w:szCs w:val="24"/>
        </w:rPr>
        <w:t>.</w:t>
      </w:r>
    </w:p>
    <w:p w14:paraId="021CD229" w14:textId="77777777" w:rsidR="00E37E2B" w:rsidRPr="009B498B" w:rsidRDefault="003A579E" w:rsidP="00D9763F">
      <w:pPr>
        <w:spacing w:line="240" w:lineRule="auto"/>
        <w:rPr>
          <w:rFonts w:ascii="Calibri Light" w:hAnsi="Calibri Light"/>
          <w:sz w:val="24"/>
          <w:szCs w:val="24"/>
        </w:rPr>
      </w:pPr>
      <w:r>
        <w:rPr>
          <w:rFonts w:ascii="Calibri Light" w:hAnsi="Calibri Light"/>
          <w:sz w:val="24"/>
          <w:szCs w:val="24"/>
        </w:rPr>
        <w:t>If you are doing the T</w:t>
      </w:r>
      <w:r w:rsidR="00E37E2B" w:rsidRPr="009B498B">
        <w:rPr>
          <w:rFonts w:ascii="Calibri Light" w:hAnsi="Calibri Light"/>
          <w:sz w:val="24"/>
          <w:szCs w:val="24"/>
        </w:rPr>
        <w:t>our for a</w:t>
      </w:r>
      <w:r w:rsidR="00D9763F">
        <w:rPr>
          <w:rFonts w:ascii="Calibri Light" w:hAnsi="Calibri Light"/>
          <w:sz w:val="24"/>
          <w:szCs w:val="24"/>
        </w:rPr>
        <w:t xml:space="preserve"> school visit</w:t>
      </w:r>
      <w:r w:rsidR="00E37E2B" w:rsidRPr="009B498B">
        <w:rPr>
          <w:rFonts w:ascii="Calibri Light" w:hAnsi="Calibri Light"/>
          <w:sz w:val="24"/>
          <w:szCs w:val="24"/>
        </w:rPr>
        <w:t>, then you can deviate from the route as necessary, especially if your start location is different from the location at an Open Day.</w:t>
      </w:r>
    </w:p>
    <w:p w14:paraId="26B71A0E" w14:textId="77777777" w:rsidR="00E37E2B" w:rsidRPr="009B498B" w:rsidRDefault="00E37E2B" w:rsidP="00D9763F">
      <w:pPr>
        <w:spacing w:line="240" w:lineRule="auto"/>
        <w:rPr>
          <w:rFonts w:ascii="Calibri Light" w:hAnsi="Calibri Light"/>
          <w:sz w:val="24"/>
          <w:szCs w:val="24"/>
        </w:rPr>
      </w:pPr>
      <w:r w:rsidRPr="009B498B">
        <w:rPr>
          <w:rFonts w:ascii="Calibri Light" w:hAnsi="Calibri Light"/>
          <w:sz w:val="24"/>
          <w:szCs w:val="24"/>
        </w:rPr>
        <w:t>Pay attention to the notes column</w:t>
      </w:r>
      <w:r w:rsidR="00D9763F">
        <w:rPr>
          <w:rFonts w:ascii="Calibri Light" w:hAnsi="Calibri Light"/>
          <w:sz w:val="24"/>
          <w:szCs w:val="24"/>
        </w:rPr>
        <w:t>,</w:t>
      </w:r>
      <w:r w:rsidRPr="009B498B">
        <w:rPr>
          <w:rFonts w:ascii="Calibri Light" w:hAnsi="Calibri Light"/>
          <w:sz w:val="24"/>
          <w:szCs w:val="24"/>
        </w:rPr>
        <w:t xml:space="preserve"> which may identify key points to talk about in that location and possible suggestions of the route to take to your next destination.</w:t>
      </w:r>
    </w:p>
    <w:tbl>
      <w:tblPr>
        <w:tblStyle w:val="TableGrid"/>
        <w:tblW w:w="0" w:type="auto"/>
        <w:tblLook w:val="04A0" w:firstRow="1" w:lastRow="0" w:firstColumn="1" w:lastColumn="0" w:noHBand="0" w:noVBand="1"/>
      </w:tblPr>
      <w:tblGrid>
        <w:gridCol w:w="2347"/>
        <w:gridCol w:w="6669"/>
      </w:tblGrid>
      <w:tr w:rsidR="007F25AA" w:rsidRPr="009B498B" w14:paraId="0843D140" w14:textId="77777777" w:rsidTr="00A60C61">
        <w:tc>
          <w:tcPr>
            <w:tcW w:w="2376" w:type="dxa"/>
          </w:tcPr>
          <w:p w14:paraId="596F568A" w14:textId="77777777" w:rsidR="007F25AA" w:rsidRPr="009B498B" w:rsidRDefault="007F25AA" w:rsidP="00A60C61">
            <w:pPr>
              <w:rPr>
                <w:rFonts w:ascii="Calibri Light" w:hAnsi="Calibri Light"/>
                <w:b/>
                <w:sz w:val="24"/>
                <w:szCs w:val="24"/>
              </w:rPr>
            </w:pPr>
            <w:r w:rsidRPr="009B498B">
              <w:rPr>
                <w:rFonts w:ascii="Calibri Light" w:hAnsi="Calibri Light"/>
                <w:b/>
                <w:sz w:val="24"/>
                <w:szCs w:val="24"/>
              </w:rPr>
              <w:t>Location</w:t>
            </w:r>
          </w:p>
        </w:tc>
        <w:tc>
          <w:tcPr>
            <w:tcW w:w="6866" w:type="dxa"/>
          </w:tcPr>
          <w:p w14:paraId="1F57D99B" w14:textId="77777777" w:rsidR="007F25AA" w:rsidRPr="009B498B" w:rsidRDefault="007F25AA" w:rsidP="00A60C61">
            <w:pPr>
              <w:rPr>
                <w:rFonts w:ascii="Calibri Light" w:hAnsi="Calibri Light"/>
                <w:b/>
                <w:sz w:val="24"/>
                <w:szCs w:val="24"/>
              </w:rPr>
            </w:pPr>
            <w:r w:rsidRPr="009B498B">
              <w:rPr>
                <w:rFonts w:ascii="Calibri Light" w:hAnsi="Calibri Light"/>
                <w:b/>
                <w:sz w:val="24"/>
                <w:szCs w:val="24"/>
              </w:rPr>
              <w:t>Notes</w:t>
            </w:r>
          </w:p>
        </w:tc>
      </w:tr>
      <w:tr w:rsidR="001870A1" w:rsidRPr="009B498B" w14:paraId="055AE3A3" w14:textId="77777777" w:rsidTr="00675ED0">
        <w:tc>
          <w:tcPr>
            <w:tcW w:w="2376" w:type="dxa"/>
          </w:tcPr>
          <w:p w14:paraId="2CBF31BC" w14:textId="77777777" w:rsidR="001870A1" w:rsidRPr="009B498B" w:rsidRDefault="001870A1" w:rsidP="00675ED0">
            <w:pPr>
              <w:rPr>
                <w:rFonts w:ascii="Calibri Light" w:hAnsi="Calibri Light"/>
                <w:b/>
                <w:sz w:val="24"/>
                <w:szCs w:val="24"/>
              </w:rPr>
            </w:pPr>
            <w:r w:rsidRPr="009B498B">
              <w:rPr>
                <w:rFonts w:ascii="Calibri Light" w:hAnsi="Calibri Light"/>
                <w:b/>
                <w:sz w:val="24"/>
                <w:szCs w:val="24"/>
              </w:rPr>
              <w:t>Rose Bowl Level 2</w:t>
            </w:r>
          </w:p>
        </w:tc>
        <w:tc>
          <w:tcPr>
            <w:tcW w:w="6866" w:type="dxa"/>
          </w:tcPr>
          <w:p w14:paraId="3DE3B697" w14:textId="77777777" w:rsidR="001870A1" w:rsidRPr="009B498B" w:rsidRDefault="001870A1" w:rsidP="00675ED0">
            <w:pPr>
              <w:rPr>
                <w:rFonts w:ascii="Calibri Light" w:hAnsi="Calibri Light"/>
                <w:b/>
                <w:sz w:val="24"/>
                <w:szCs w:val="24"/>
              </w:rPr>
            </w:pPr>
            <w:r w:rsidRPr="009B498B">
              <w:rPr>
                <w:rFonts w:ascii="Calibri Light" w:hAnsi="Calibri Light"/>
                <w:b/>
                <w:sz w:val="24"/>
                <w:szCs w:val="24"/>
              </w:rPr>
              <w:t>Key Talking Points</w:t>
            </w:r>
          </w:p>
          <w:p w14:paraId="63E088A8" w14:textId="77777777" w:rsidR="001870A1" w:rsidRPr="009B498B" w:rsidRDefault="001870A1" w:rsidP="00675ED0">
            <w:pPr>
              <w:rPr>
                <w:rFonts w:ascii="Calibri Light" w:hAnsi="Calibri Light"/>
                <w:sz w:val="24"/>
                <w:szCs w:val="24"/>
              </w:rPr>
            </w:pPr>
            <w:r w:rsidRPr="009B498B">
              <w:rPr>
                <w:rFonts w:ascii="Calibri Light" w:hAnsi="Calibri Light"/>
                <w:sz w:val="24"/>
                <w:szCs w:val="24"/>
              </w:rPr>
              <w:t>Talk to the students about the Rose Bowl:</w:t>
            </w:r>
          </w:p>
          <w:p w14:paraId="37E79203" w14:textId="77777777" w:rsidR="008E6FF1" w:rsidRPr="009B498B" w:rsidRDefault="008E6FF1" w:rsidP="00AF1805">
            <w:pPr>
              <w:pStyle w:val="ListParagraph"/>
              <w:numPr>
                <w:ilvl w:val="0"/>
                <w:numId w:val="1"/>
              </w:numPr>
              <w:rPr>
                <w:rFonts w:ascii="Calibri Light" w:hAnsi="Calibri Light"/>
                <w:sz w:val="24"/>
                <w:szCs w:val="24"/>
              </w:rPr>
            </w:pPr>
            <w:r w:rsidRPr="009B498B">
              <w:rPr>
                <w:rFonts w:ascii="Calibri Light" w:hAnsi="Calibri Light"/>
                <w:sz w:val="24"/>
                <w:szCs w:val="24"/>
              </w:rPr>
              <w:t>It is the home of Leeds Business School</w:t>
            </w:r>
          </w:p>
          <w:p w14:paraId="49D95608" w14:textId="77777777" w:rsidR="001870A1" w:rsidRPr="009B498B" w:rsidRDefault="001870A1" w:rsidP="00AF1805">
            <w:pPr>
              <w:pStyle w:val="ListParagraph"/>
              <w:numPr>
                <w:ilvl w:val="0"/>
                <w:numId w:val="1"/>
              </w:numPr>
              <w:rPr>
                <w:rFonts w:ascii="Calibri Light" w:hAnsi="Calibri Light"/>
                <w:sz w:val="24"/>
                <w:szCs w:val="24"/>
              </w:rPr>
            </w:pPr>
            <w:r w:rsidRPr="009B498B">
              <w:rPr>
                <w:rFonts w:ascii="Calibri Light" w:hAnsi="Calibri Light"/>
                <w:sz w:val="24"/>
                <w:szCs w:val="24"/>
              </w:rPr>
              <w:t>7 modern lecture theatres across 5 floors</w:t>
            </w:r>
          </w:p>
          <w:p w14:paraId="31C63BB0" w14:textId="77777777" w:rsidR="001870A1" w:rsidRPr="009B498B" w:rsidRDefault="008E6FF1" w:rsidP="00675ED0">
            <w:pPr>
              <w:pStyle w:val="ListParagraph"/>
              <w:numPr>
                <w:ilvl w:val="0"/>
                <w:numId w:val="1"/>
              </w:numPr>
              <w:rPr>
                <w:rFonts w:ascii="Calibri Light" w:hAnsi="Calibri Light"/>
                <w:sz w:val="24"/>
                <w:szCs w:val="24"/>
              </w:rPr>
            </w:pPr>
            <w:r w:rsidRPr="009B498B">
              <w:rPr>
                <w:rFonts w:ascii="Calibri Light" w:hAnsi="Calibri Light"/>
                <w:sz w:val="24"/>
                <w:szCs w:val="24"/>
              </w:rPr>
              <w:t>S</w:t>
            </w:r>
            <w:r w:rsidR="001870A1" w:rsidRPr="009B498B">
              <w:rPr>
                <w:rFonts w:ascii="Calibri Light" w:hAnsi="Calibri Light"/>
                <w:sz w:val="24"/>
                <w:szCs w:val="24"/>
              </w:rPr>
              <w:t>ocial learning space and open access computers on each floor</w:t>
            </w:r>
          </w:p>
          <w:p w14:paraId="1CEC8D0E" w14:textId="77777777" w:rsidR="001870A1" w:rsidRPr="009B498B" w:rsidRDefault="008E6FF1" w:rsidP="00675ED0">
            <w:pPr>
              <w:pStyle w:val="ListParagraph"/>
              <w:numPr>
                <w:ilvl w:val="0"/>
                <w:numId w:val="1"/>
              </w:numPr>
              <w:rPr>
                <w:rFonts w:ascii="Calibri Light" w:hAnsi="Calibri Light"/>
                <w:sz w:val="24"/>
                <w:szCs w:val="24"/>
              </w:rPr>
            </w:pPr>
            <w:r w:rsidRPr="009B498B">
              <w:rPr>
                <w:rFonts w:ascii="Calibri Light" w:hAnsi="Calibri Light"/>
                <w:sz w:val="24"/>
                <w:szCs w:val="24"/>
              </w:rPr>
              <w:t>P</w:t>
            </w:r>
            <w:r w:rsidR="001870A1" w:rsidRPr="009B498B">
              <w:rPr>
                <w:rFonts w:ascii="Calibri Light" w:hAnsi="Calibri Light"/>
                <w:sz w:val="24"/>
                <w:szCs w:val="24"/>
              </w:rPr>
              <w:t>ay and display car parking both above and below ground. Allowing commuting students to park up if needed.</w:t>
            </w:r>
          </w:p>
          <w:p w14:paraId="39EC1BD1" w14:textId="77777777" w:rsidR="001870A1" w:rsidRPr="009B498B" w:rsidRDefault="001870A1" w:rsidP="00675ED0">
            <w:pPr>
              <w:rPr>
                <w:rFonts w:ascii="Calibri Light" w:hAnsi="Calibri Light"/>
                <w:sz w:val="24"/>
                <w:szCs w:val="24"/>
              </w:rPr>
            </w:pPr>
          </w:p>
          <w:p w14:paraId="31F3F093" w14:textId="77777777" w:rsidR="001870A1" w:rsidRPr="009B498B" w:rsidRDefault="008E6FF1" w:rsidP="00675ED0">
            <w:pPr>
              <w:rPr>
                <w:rFonts w:ascii="Calibri Light" w:hAnsi="Calibri Light"/>
                <w:i/>
                <w:sz w:val="24"/>
                <w:szCs w:val="24"/>
              </w:rPr>
            </w:pPr>
            <w:r w:rsidRPr="009B498B">
              <w:rPr>
                <w:rFonts w:ascii="Calibri Light" w:hAnsi="Calibri Light"/>
                <w:i/>
                <w:sz w:val="24"/>
                <w:szCs w:val="24"/>
              </w:rPr>
              <w:t>Using the lift or stairs, head upstairs to RB Level 3</w:t>
            </w:r>
          </w:p>
          <w:p w14:paraId="76611476" w14:textId="77777777" w:rsidR="001870A1" w:rsidRPr="009B498B" w:rsidRDefault="001870A1" w:rsidP="00675ED0">
            <w:pPr>
              <w:rPr>
                <w:rFonts w:ascii="Calibri Light" w:hAnsi="Calibri Light"/>
                <w:sz w:val="24"/>
                <w:szCs w:val="24"/>
              </w:rPr>
            </w:pPr>
          </w:p>
        </w:tc>
      </w:tr>
      <w:tr w:rsidR="00A224B1" w:rsidRPr="009B498B" w14:paraId="6A09D278" w14:textId="77777777" w:rsidTr="00675ED0">
        <w:tc>
          <w:tcPr>
            <w:tcW w:w="2376" w:type="dxa"/>
          </w:tcPr>
          <w:p w14:paraId="0ADBA5EE" w14:textId="77777777" w:rsidR="00A224B1" w:rsidRPr="009B498B" w:rsidRDefault="00A224B1" w:rsidP="00675ED0">
            <w:pPr>
              <w:rPr>
                <w:rFonts w:ascii="Calibri Light" w:hAnsi="Calibri Light"/>
                <w:b/>
                <w:sz w:val="24"/>
                <w:szCs w:val="24"/>
              </w:rPr>
            </w:pPr>
            <w:r w:rsidRPr="009B498B">
              <w:rPr>
                <w:rFonts w:ascii="Calibri Light" w:hAnsi="Calibri Light"/>
                <w:b/>
                <w:sz w:val="24"/>
                <w:szCs w:val="24"/>
              </w:rPr>
              <w:t>Rose Bowl Level 3</w:t>
            </w:r>
          </w:p>
        </w:tc>
        <w:tc>
          <w:tcPr>
            <w:tcW w:w="6866" w:type="dxa"/>
          </w:tcPr>
          <w:p w14:paraId="27795A67" w14:textId="77777777" w:rsidR="008E6FF1" w:rsidRPr="009B498B" w:rsidRDefault="008E6FF1" w:rsidP="008E6FF1">
            <w:pPr>
              <w:rPr>
                <w:rFonts w:ascii="Calibri Light" w:eastAsia="Times New Roman" w:hAnsi="Calibri Light" w:cs="Helvetica"/>
                <w:sz w:val="24"/>
                <w:szCs w:val="24"/>
                <w:lang w:eastAsia="en-GB"/>
              </w:rPr>
            </w:pPr>
            <w:r w:rsidRPr="009B498B">
              <w:rPr>
                <w:rFonts w:ascii="Calibri Light" w:eastAsia="Times New Roman" w:hAnsi="Calibri Light" w:cs="Helvetica"/>
                <w:sz w:val="24"/>
                <w:szCs w:val="24"/>
                <w:lang w:eastAsia="en-GB"/>
              </w:rPr>
              <w:t>The Business School has specialist facilities on Rose Bowl Level 3.</w:t>
            </w:r>
          </w:p>
          <w:p w14:paraId="758DEB12" w14:textId="77777777" w:rsidR="008E6FF1" w:rsidRPr="009B498B" w:rsidRDefault="008E6FF1" w:rsidP="008E6FF1">
            <w:pPr>
              <w:rPr>
                <w:rFonts w:ascii="Calibri Light" w:eastAsia="Times New Roman" w:hAnsi="Calibri Light" w:cs="Arial"/>
                <w:sz w:val="24"/>
                <w:szCs w:val="24"/>
                <w:lang w:eastAsia="en-GB"/>
              </w:rPr>
            </w:pPr>
          </w:p>
          <w:p w14:paraId="60800095" w14:textId="77777777" w:rsidR="008E6FF1" w:rsidRPr="009B498B" w:rsidRDefault="008E6FF1" w:rsidP="008E6FF1">
            <w:pPr>
              <w:rPr>
                <w:rFonts w:ascii="Calibri Light" w:eastAsia="Times New Roman" w:hAnsi="Calibri Light" w:cs="Arial"/>
                <w:sz w:val="24"/>
                <w:szCs w:val="24"/>
                <w:lang w:eastAsia="en-GB"/>
              </w:rPr>
            </w:pPr>
            <w:r w:rsidRPr="009B498B">
              <w:rPr>
                <w:rFonts w:ascii="Calibri Light" w:eastAsia="Times New Roman" w:hAnsi="Calibri Light" w:cs="Arial"/>
                <w:sz w:val="24"/>
                <w:szCs w:val="24"/>
                <w:lang w:eastAsia="en-GB"/>
              </w:rPr>
              <w:t>Below is a full list of the rooms and talking points:</w:t>
            </w:r>
          </w:p>
          <w:p w14:paraId="29A33576" w14:textId="77777777" w:rsidR="008E6FF1" w:rsidRPr="009B498B" w:rsidRDefault="008E6FF1" w:rsidP="008E6FF1">
            <w:pPr>
              <w:rPr>
                <w:rFonts w:ascii="Calibri Light" w:eastAsia="Times New Roman" w:hAnsi="Calibri Light" w:cs="Arial"/>
                <w:sz w:val="24"/>
                <w:szCs w:val="24"/>
                <w:lang w:eastAsia="en-GB"/>
              </w:rPr>
            </w:pPr>
          </w:p>
          <w:p w14:paraId="7546C7D4" w14:textId="77777777" w:rsidR="008E6FF1" w:rsidRPr="009B498B" w:rsidRDefault="008E6FF1" w:rsidP="008E6FF1">
            <w:pPr>
              <w:rPr>
                <w:rFonts w:ascii="Calibri Light" w:eastAsia="Times New Roman" w:hAnsi="Calibri Light" w:cs="Arial"/>
                <w:sz w:val="24"/>
                <w:szCs w:val="24"/>
                <w:lang w:eastAsia="en-GB"/>
              </w:rPr>
            </w:pPr>
            <w:r w:rsidRPr="009B498B">
              <w:rPr>
                <w:rFonts w:ascii="Calibri Light" w:eastAsia="Times New Roman" w:hAnsi="Calibri Light" w:cs="Arial"/>
                <w:b/>
                <w:bCs/>
                <w:sz w:val="24"/>
                <w:szCs w:val="24"/>
                <w:lang w:eastAsia="en-GB"/>
              </w:rPr>
              <w:t>TV Studio (RB315 – left door)</w:t>
            </w:r>
          </w:p>
          <w:p w14:paraId="376D19A9" w14:textId="77777777" w:rsidR="008E6FF1" w:rsidRPr="009B498B" w:rsidRDefault="008E6FF1" w:rsidP="008E6FF1">
            <w:pPr>
              <w:rPr>
                <w:rFonts w:ascii="Calibri Light" w:eastAsia="Times New Roman" w:hAnsi="Calibri Light" w:cs="Arial"/>
                <w:sz w:val="24"/>
                <w:szCs w:val="24"/>
                <w:lang w:eastAsia="en-GB"/>
              </w:rPr>
            </w:pPr>
            <w:r w:rsidRPr="009B498B">
              <w:rPr>
                <w:rFonts w:ascii="Calibri Light" w:eastAsia="Times New Roman" w:hAnsi="Calibri Light" w:cs="Arial"/>
                <w:sz w:val="24"/>
                <w:szCs w:val="24"/>
                <w:lang w:eastAsia="en-GB"/>
              </w:rPr>
              <w:t>Our TV Studio allows our students to put their journalism and communications skills to the test. Part of our Media Suite at Leeds Business School, our TV Studio includes two fixed broadcast quality cameras with scrolling auto-cue on both, fixed green-screen for live keying of static or video backgrounds, a studio-feed monitor and Lighting rig.</w:t>
            </w:r>
          </w:p>
          <w:p w14:paraId="6F7E35CB" w14:textId="77777777" w:rsidR="008E6FF1" w:rsidRPr="009B498B" w:rsidRDefault="008E6FF1" w:rsidP="008E6FF1">
            <w:pPr>
              <w:rPr>
                <w:rFonts w:ascii="Calibri Light" w:eastAsia="Times New Roman" w:hAnsi="Calibri Light" w:cs="Arial"/>
                <w:sz w:val="24"/>
                <w:szCs w:val="24"/>
                <w:lang w:eastAsia="en-GB"/>
              </w:rPr>
            </w:pPr>
          </w:p>
          <w:p w14:paraId="57E29EF0" w14:textId="77777777" w:rsidR="008E6FF1" w:rsidRPr="009B498B" w:rsidRDefault="008E6FF1" w:rsidP="008E6FF1">
            <w:pPr>
              <w:rPr>
                <w:rFonts w:ascii="Calibri Light" w:eastAsia="Times New Roman" w:hAnsi="Calibri Light" w:cs="Arial"/>
                <w:sz w:val="24"/>
                <w:szCs w:val="24"/>
                <w:lang w:eastAsia="en-GB"/>
              </w:rPr>
            </w:pPr>
            <w:r w:rsidRPr="009B498B">
              <w:rPr>
                <w:rFonts w:ascii="Calibri Light" w:eastAsia="Times New Roman" w:hAnsi="Calibri Light" w:cs="Arial"/>
                <w:b/>
                <w:bCs/>
                <w:sz w:val="24"/>
                <w:szCs w:val="24"/>
                <w:lang w:eastAsia="en-GB"/>
              </w:rPr>
              <w:t>Control Gallery (RB315 – middle room)</w:t>
            </w:r>
          </w:p>
          <w:p w14:paraId="2BF83022" w14:textId="77777777" w:rsidR="008E6FF1" w:rsidRPr="009B498B" w:rsidRDefault="008E6FF1" w:rsidP="008E6FF1">
            <w:pPr>
              <w:rPr>
                <w:rFonts w:ascii="Calibri Light" w:eastAsia="Times New Roman" w:hAnsi="Calibri Light" w:cs="Arial"/>
                <w:sz w:val="24"/>
                <w:szCs w:val="24"/>
                <w:lang w:eastAsia="en-GB"/>
              </w:rPr>
            </w:pPr>
            <w:r w:rsidRPr="009B498B">
              <w:rPr>
                <w:rFonts w:ascii="Calibri Light" w:eastAsia="Times New Roman" w:hAnsi="Calibri Light" w:cs="Arial"/>
                <w:sz w:val="24"/>
                <w:szCs w:val="24"/>
                <w:lang w:eastAsia="en-GB"/>
              </w:rPr>
              <w:t xml:space="preserve">Our control room for the TV Studio and part of our Media Suite at Leeds Business School. The room is live broadcast and internet streaming capable and includes vision mixing tools Broadcast </w:t>
            </w:r>
            <w:proofErr w:type="spellStart"/>
            <w:r w:rsidRPr="009B498B">
              <w:rPr>
                <w:rFonts w:ascii="Calibri Light" w:eastAsia="Times New Roman" w:hAnsi="Calibri Light" w:cs="Arial"/>
                <w:sz w:val="24"/>
                <w:szCs w:val="24"/>
                <w:lang w:eastAsia="en-GB"/>
              </w:rPr>
              <w:t>Pix</w:t>
            </w:r>
            <w:proofErr w:type="spellEnd"/>
            <w:r w:rsidRPr="009B498B">
              <w:rPr>
                <w:rFonts w:ascii="Calibri Light" w:eastAsia="Times New Roman" w:hAnsi="Calibri Light" w:cs="Arial"/>
                <w:sz w:val="24"/>
                <w:szCs w:val="24"/>
                <w:lang w:eastAsia="en-GB"/>
              </w:rPr>
              <w:t xml:space="preserve"> and </w:t>
            </w:r>
            <w:proofErr w:type="spellStart"/>
            <w:r w:rsidRPr="009B498B">
              <w:rPr>
                <w:rFonts w:ascii="Calibri Light" w:eastAsia="Times New Roman" w:hAnsi="Calibri Light" w:cs="Arial"/>
                <w:sz w:val="24"/>
                <w:szCs w:val="24"/>
                <w:lang w:eastAsia="en-GB"/>
              </w:rPr>
              <w:t>Geevs</w:t>
            </w:r>
            <w:proofErr w:type="spellEnd"/>
            <w:r w:rsidRPr="009B498B">
              <w:rPr>
                <w:rFonts w:ascii="Calibri Light" w:eastAsia="Times New Roman" w:hAnsi="Calibri Light" w:cs="Arial"/>
                <w:sz w:val="24"/>
                <w:szCs w:val="24"/>
                <w:lang w:eastAsia="en-GB"/>
              </w:rPr>
              <w:t xml:space="preserve"> Broadcast Server to cue pre-recorded material and mix with live, hardware vision and sound mixing capability through mixing desks and five configurable monitors for pre-visualisation of broadcast output.</w:t>
            </w:r>
          </w:p>
          <w:p w14:paraId="6B5B651C" w14:textId="77777777" w:rsidR="008E6FF1" w:rsidRPr="009B498B" w:rsidRDefault="008E6FF1" w:rsidP="008E6FF1">
            <w:pPr>
              <w:rPr>
                <w:rFonts w:ascii="Calibri Light" w:eastAsia="Times New Roman" w:hAnsi="Calibri Light" w:cs="Arial"/>
                <w:sz w:val="24"/>
                <w:szCs w:val="24"/>
                <w:lang w:eastAsia="en-GB"/>
              </w:rPr>
            </w:pPr>
          </w:p>
          <w:p w14:paraId="2C42DE6E" w14:textId="77777777" w:rsidR="008E6FF1" w:rsidRPr="009B498B" w:rsidRDefault="008E6FF1" w:rsidP="008E6FF1">
            <w:pPr>
              <w:rPr>
                <w:rFonts w:ascii="Calibri Light" w:eastAsia="Times New Roman" w:hAnsi="Calibri Light" w:cs="Arial"/>
                <w:sz w:val="24"/>
                <w:szCs w:val="24"/>
                <w:lang w:eastAsia="en-GB"/>
              </w:rPr>
            </w:pPr>
            <w:r w:rsidRPr="009B498B">
              <w:rPr>
                <w:rFonts w:ascii="Calibri Light" w:eastAsia="Times New Roman" w:hAnsi="Calibri Light" w:cs="Arial"/>
                <w:b/>
                <w:bCs/>
                <w:sz w:val="24"/>
                <w:szCs w:val="24"/>
                <w:lang w:eastAsia="en-GB"/>
              </w:rPr>
              <w:t>Radio Studio (RB315 – right door)</w:t>
            </w:r>
          </w:p>
          <w:p w14:paraId="1C5BF429" w14:textId="77777777" w:rsidR="008E6FF1" w:rsidRPr="009B498B" w:rsidRDefault="008E6FF1" w:rsidP="008E6FF1">
            <w:pPr>
              <w:rPr>
                <w:rFonts w:ascii="Calibri Light" w:eastAsia="Times New Roman" w:hAnsi="Calibri Light" w:cs="Arial"/>
                <w:sz w:val="24"/>
                <w:szCs w:val="24"/>
                <w:lang w:eastAsia="en-GB"/>
              </w:rPr>
            </w:pPr>
            <w:r w:rsidRPr="009B498B">
              <w:rPr>
                <w:rFonts w:ascii="Calibri Light" w:eastAsia="Times New Roman" w:hAnsi="Calibri Light" w:cs="Arial"/>
                <w:sz w:val="24"/>
                <w:szCs w:val="24"/>
                <w:lang w:eastAsia="en-GB"/>
              </w:rPr>
              <w:t xml:space="preserve">Part of our Media Suite at Leeds Business School, our Radio Studio has a synergy controlled show programming system and 16 track hardware based live mixing, dual monitor set-up, </w:t>
            </w:r>
            <w:proofErr w:type="spellStart"/>
            <w:r w:rsidRPr="009B498B">
              <w:rPr>
                <w:rFonts w:ascii="Calibri Light" w:eastAsia="Times New Roman" w:hAnsi="Calibri Light" w:cs="Arial"/>
                <w:sz w:val="24"/>
                <w:szCs w:val="24"/>
                <w:lang w:eastAsia="en-GB"/>
              </w:rPr>
              <w:t>Burli</w:t>
            </w:r>
            <w:proofErr w:type="spellEnd"/>
            <w:r w:rsidRPr="009B498B">
              <w:rPr>
                <w:rFonts w:ascii="Calibri Light" w:eastAsia="Times New Roman" w:hAnsi="Calibri Light" w:cs="Arial"/>
                <w:sz w:val="24"/>
                <w:szCs w:val="24"/>
                <w:lang w:eastAsia="en-GB"/>
              </w:rPr>
              <w:t xml:space="preserve"> audio newsroom editing tools for offline and online radio production and a dual purpose vocal booth which doubles as remote audio control room.</w:t>
            </w:r>
          </w:p>
          <w:p w14:paraId="0EB28657" w14:textId="77777777" w:rsidR="008E6FF1" w:rsidRPr="009B498B" w:rsidRDefault="008E6FF1" w:rsidP="008E6FF1">
            <w:pPr>
              <w:rPr>
                <w:rFonts w:ascii="Calibri Light" w:eastAsia="Times New Roman" w:hAnsi="Calibri Light" w:cs="Arial"/>
                <w:sz w:val="24"/>
                <w:szCs w:val="24"/>
                <w:lang w:eastAsia="en-GB"/>
              </w:rPr>
            </w:pPr>
          </w:p>
          <w:p w14:paraId="71D868FB" w14:textId="77777777" w:rsidR="008E6FF1" w:rsidRPr="009B498B" w:rsidRDefault="008E6FF1" w:rsidP="008E6FF1">
            <w:pPr>
              <w:rPr>
                <w:rFonts w:ascii="Calibri Light" w:eastAsia="Times New Roman" w:hAnsi="Calibri Light" w:cs="Arial"/>
                <w:sz w:val="24"/>
                <w:szCs w:val="24"/>
                <w:lang w:eastAsia="en-GB"/>
              </w:rPr>
            </w:pPr>
            <w:r w:rsidRPr="009B498B">
              <w:rPr>
                <w:rFonts w:ascii="Calibri Light" w:eastAsia="Times New Roman" w:hAnsi="Calibri Light" w:cs="Arial"/>
                <w:b/>
                <w:bCs/>
                <w:sz w:val="24"/>
                <w:szCs w:val="24"/>
                <w:lang w:eastAsia="en-GB"/>
              </w:rPr>
              <w:t>Newsroom &amp; Editing Suite (RB316)</w:t>
            </w:r>
          </w:p>
          <w:p w14:paraId="164059ED" w14:textId="77777777" w:rsidR="008E6FF1" w:rsidRPr="009B498B" w:rsidRDefault="008E6FF1" w:rsidP="008E6FF1">
            <w:pPr>
              <w:rPr>
                <w:rFonts w:ascii="Calibri Light" w:eastAsia="Times New Roman" w:hAnsi="Calibri Light" w:cs="Arial"/>
                <w:sz w:val="24"/>
                <w:szCs w:val="24"/>
                <w:lang w:eastAsia="en-GB"/>
              </w:rPr>
            </w:pPr>
            <w:r w:rsidRPr="009B498B">
              <w:rPr>
                <w:rFonts w:ascii="Calibri Light" w:eastAsia="Times New Roman" w:hAnsi="Calibri Light" w:cs="Arial"/>
                <w:sz w:val="24"/>
                <w:szCs w:val="24"/>
                <w:lang w:eastAsia="en-GB"/>
              </w:rPr>
              <w:t xml:space="preserve">Our Newsroom and Editing Suite at Leeds Business School houses 19 workstations for students. </w:t>
            </w:r>
            <w:proofErr w:type="spellStart"/>
            <w:r w:rsidRPr="009B498B">
              <w:rPr>
                <w:rFonts w:ascii="Calibri Light" w:eastAsia="Times New Roman" w:hAnsi="Calibri Light" w:cs="Arial"/>
                <w:sz w:val="24"/>
                <w:szCs w:val="24"/>
                <w:lang w:eastAsia="en-GB"/>
              </w:rPr>
              <w:t>EditShare</w:t>
            </w:r>
            <w:proofErr w:type="spellEnd"/>
            <w:r w:rsidRPr="009B498B">
              <w:rPr>
                <w:rFonts w:ascii="Calibri Light" w:eastAsia="Times New Roman" w:hAnsi="Calibri Light" w:cs="Arial"/>
                <w:sz w:val="24"/>
                <w:szCs w:val="24"/>
                <w:lang w:eastAsia="en-GB"/>
              </w:rPr>
              <w:t xml:space="preserve"> connects the PCs and Macs direct to the Gallery with Avid media composer currently used as well as I-News in order to edit scripts and create running orders ready for broadcast.  The hardware connectivity panel enables direct connections from radio and TV studios for monitoring and control.</w:t>
            </w:r>
          </w:p>
          <w:p w14:paraId="3DC68C93" w14:textId="77777777" w:rsidR="008E6FF1" w:rsidRPr="009B498B" w:rsidRDefault="008E6FF1" w:rsidP="008E6FF1">
            <w:pPr>
              <w:rPr>
                <w:rFonts w:ascii="Calibri Light" w:eastAsia="Times New Roman" w:hAnsi="Calibri Light" w:cs="Arial"/>
                <w:sz w:val="24"/>
                <w:szCs w:val="24"/>
                <w:lang w:eastAsia="en-GB"/>
              </w:rPr>
            </w:pPr>
          </w:p>
          <w:p w14:paraId="050BB514" w14:textId="77777777" w:rsidR="008E6FF1" w:rsidRPr="009B498B" w:rsidRDefault="008E6FF1" w:rsidP="008E6FF1">
            <w:pPr>
              <w:rPr>
                <w:rFonts w:ascii="Calibri Light" w:eastAsia="Times New Roman" w:hAnsi="Calibri Light" w:cs="Helvetica"/>
                <w:sz w:val="24"/>
                <w:szCs w:val="24"/>
                <w:lang w:eastAsia="en-GB"/>
              </w:rPr>
            </w:pPr>
            <w:r w:rsidRPr="009B498B">
              <w:rPr>
                <w:rFonts w:ascii="Calibri Light" w:eastAsia="Times New Roman" w:hAnsi="Calibri Light" w:cs="Helvetica"/>
                <w:i/>
                <w:iCs/>
                <w:sz w:val="24"/>
                <w:szCs w:val="24"/>
                <w:lang w:eastAsia="en-GB"/>
              </w:rPr>
              <w:t>Return to Level 2, exit the Rose Bowl and cross Portland Way to the Portland entrance.</w:t>
            </w:r>
          </w:p>
          <w:p w14:paraId="2D2E734B" w14:textId="77777777" w:rsidR="00A224B1" w:rsidRPr="009B498B" w:rsidRDefault="00A224B1" w:rsidP="00675ED0">
            <w:pPr>
              <w:rPr>
                <w:rFonts w:ascii="Calibri Light" w:hAnsi="Calibri Light"/>
                <w:sz w:val="24"/>
                <w:szCs w:val="24"/>
              </w:rPr>
            </w:pPr>
          </w:p>
        </w:tc>
      </w:tr>
      <w:tr w:rsidR="001870A1" w:rsidRPr="009B498B" w14:paraId="3A1BAABB" w14:textId="77777777" w:rsidTr="00675ED0">
        <w:tc>
          <w:tcPr>
            <w:tcW w:w="2376" w:type="dxa"/>
          </w:tcPr>
          <w:p w14:paraId="15DC37B6" w14:textId="77777777" w:rsidR="001870A1" w:rsidRPr="009B498B" w:rsidRDefault="001870A1" w:rsidP="00675ED0">
            <w:pPr>
              <w:rPr>
                <w:rFonts w:ascii="Calibri Light" w:hAnsi="Calibri Light"/>
                <w:b/>
                <w:sz w:val="24"/>
                <w:szCs w:val="24"/>
              </w:rPr>
            </w:pPr>
            <w:r w:rsidRPr="009B498B">
              <w:rPr>
                <w:rFonts w:ascii="Calibri Light" w:hAnsi="Calibri Light"/>
                <w:b/>
                <w:sz w:val="24"/>
                <w:szCs w:val="24"/>
              </w:rPr>
              <w:t>Portland Building Entrance</w:t>
            </w:r>
          </w:p>
        </w:tc>
        <w:tc>
          <w:tcPr>
            <w:tcW w:w="6866" w:type="dxa"/>
          </w:tcPr>
          <w:p w14:paraId="3C520D18" w14:textId="77777777" w:rsidR="00C029E5" w:rsidRPr="009B498B" w:rsidRDefault="00C029E5" w:rsidP="00675ED0">
            <w:pPr>
              <w:rPr>
                <w:rFonts w:ascii="Calibri Light" w:hAnsi="Calibri Light"/>
                <w:b/>
                <w:sz w:val="24"/>
                <w:szCs w:val="24"/>
              </w:rPr>
            </w:pPr>
          </w:p>
          <w:p w14:paraId="32CD329A" w14:textId="77777777" w:rsidR="008E6FF1" w:rsidRPr="009B498B" w:rsidRDefault="008E6FF1" w:rsidP="008E6FF1">
            <w:pPr>
              <w:rPr>
                <w:rFonts w:ascii="Calibri Light" w:eastAsia="Times New Roman" w:hAnsi="Calibri Light" w:cs="Helvetica"/>
                <w:sz w:val="24"/>
                <w:szCs w:val="24"/>
                <w:lang w:eastAsia="en-GB"/>
              </w:rPr>
            </w:pPr>
            <w:r w:rsidRPr="009B498B">
              <w:rPr>
                <w:rFonts w:ascii="Calibri Light" w:eastAsia="Times New Roman" w:hAnsi="Calibri Light" w:cs="Helvetica"/>
                <w:sz w:val="24"/>
                <w:szCs w:val="24"/>
                <w:lang w:eastAsia="en-GB"/>
              </w:rPr>
              <w:t>The new entrance to the Portland building opened in December 2016 and provides open plan access to the Portland, Woodhouse, Calverley and Leslie Silver Buildings, as well as social learning spaces.</w:t>
            </w:r>
          </w:p>
          <w:p w14:paraId="051B1278" w14:textId="77777777" w:rsidR="008E6FF1" w:rsidRPr="009B498B" w:rsidRDefault="008E6FF1" w:rsidP="008E6FF1">
            <w:pPr>
              <w:rPr>
                <w:rFonts w:ascii="Calibri Light" w:eastAsia="Times New Roman" w:hAnsi="Calibri Light" w:cs="Arial"/>
                <w:sz w:val="24"/>
                <w:szCs w:val="24"/>
                <w:lang w:eastAsia="en-GB"/>
              </w:rPr>
            </w:pPr>
          </w:p>
          <w:p w14:paraId="7AA034DF" w14:textId="77777777" w:rsidR="008E6FF1" w:rsidRDefault="008E6FF1" w:rsidP="008E6FF1">
            <w:pPr>
              <w:rPr>
                <w:rFonts w:ascii="Calibri Light" w:eastAsia="Times New Roman" w:hAnsi="Calibri Light" w:cs="Arial"/>
                <w:sz w:val="24"/>
                <w:szCs w:val="24"/>
                <w:lang w:eastAsia="en-GB"/>
              </w:rPr>
            </w:pPr>
            <w:r w:rsidRPr="009B498B">
              <w:rPr>
                <w:rFonts w:ascii="Calibri Light" w:eastAsia="Times New Roman" w:hAnsi="Calibri Light" w:cs="Arial"/>
                <w:sz w:val="24"/>
                <w:szCs w:val="24"/>
                <w:lang w:eastAsia="en-GB"/>
              </w:rPr>
              <w:t>The Portland Building Entrance is part of a £200 million investment in campus facilities taking place over the next 7 years.</w:t>
            </w:r>
          </w:p>
          <w:p w14:paraId="6F194073" w14:textId="77777777" w:rsidR="00C74C2C" w:rsidRDefault="00C74C2C" w:rsidP="008E6FF1">
            <w:pPr>
              <w:rPr>
                <w:rFonts w:ascii="Calibri Light" w:eastAsia="Times New Roman" w:hAnsi="Calibri Light" w:cs="Arial"/>
                <w:sz w:val="24"/>
                <w:szCs w:val="24"/>
                <w:lang w:eastAsia="en-GB"/>
              </w:rPr>
            </w:pPr>
          </w:p>
          <w:p w14:paraId="36CA7C48" w14:textId="77777777" w:rsidR="00C74C2C" w:rsidRDefault="00C74C2C" w:rsidP="00C74C2C">
            <w:pPr>
              <w:numPr>
                <w:ilvl w:val="0"/>
                <w:numId w:val="17"/>
              </w:numPr>
              <w:shd w:val="clear" w:color="auto" w:fill="FFFFFF"/>
              <w:spacing w:after="240"/>
              <w:ind w:left="0"/>
              <w:textAlignment w:val="top"/>
              <w:rPr>
                <w:rFonts w:ascii="aveny-t_regular" w:hAnsi="aveny-t_regular"/>
                <w:color w:val="333333"/>
                <w:sz w:val="32"/>
                <w:szCs w:val="32"/>
              </w:rPr>
            </w:pPr>
            <w:r>
              <w:rPr>
                <w:b/>
              </w:rPr>
              <w:t xml:space="preserve">Schools </w:t>
            </w:r>
            <w:r w:rsidRPr="00C74C2C">
              <w:rPr>
                <w:b/>
              </w:rPr>
              <w:t xml:space="preserve">housed in </w:t>
            </w:r>
            <w:r w:rsidRPr="00C74C2C">
              <w:rPr>
                <w:b/>
                <w:sz w:val="24"/>
              </w:rPr>
              <w:t>this</w:t>
            </w:r>
            <w:r w:rsidRPr="00C74C2C">
              <w:rPr>
                <w:b/>
              </w:rPr>
              <w:t xml:space="preserve"> building involve: </w:t>
            </w:r>
          </w:p>
          <w:p w14:paraId="110E9D6B" w14:textId="77777777" w:rsidR="00C74C2C" w:rsidRPr="00C74C2C" w:rsidRDefault="00FE0CB1" w:rsidP="00C74C2C">
            <w:pPr>
              <w:numPr>
                <w:ilvl w:val="0"/>
                <w:numId w:val="19"/>
              </w:numPr>
              <w:shd w:val="clear" w:color="auto" w:fill="FFFFFF"/>
              <w:ind w:left="357" w:hanging="357"/>
              <w:textAlignment w:val="top"/>
              <w:rPr>
                <w:color w:val="333333"/>
                <w:sz w:val="24"/>
                <w:szCs w:val="32"/>
              </w:rPr>
            </w:pPr>
            <w:hyperlink r:id="rId9" w:history="1">
              <w:r w:rsidR="00C74C2C" w:rsidRPr="00C74C2C">
                <w:rPr>
                  <w:rStyle w:val="Hyperlink"/>
                  <w:color w:val="333333"/>
                  <w:sz w:val="24"/>
                  <w:szCs w:val="32"/>
                </w:rPr>
                <w:t>Clinical &amp; Applied Sciences</w:t>
              </w:r>
            </w:hyperlink>
          </w:p>
          <w:p w14:paraId="78B9BB61" w14:textId="77777777" w:rsidR="00C74C2C" w:rsidRPr="00C74C2C" w:rsidRDefault="00FE0CB1" w:rsidP="00C74C2C">
            <w:pPr>
              <w:numPr>
                <w:ilvl w:val="0"/>
                <w:numId w:val="19"/>
              </w:numPr>
              <w:shd w:val="clear" w:color="auto" w:fill="FFFFFF"/>
              <w:ind w:left="357" w:hanging="357"/>
              <w:textAlignment w:val="top"/>
              <w:rPr>
                <w:color w:val="333333"/>
                <w:sz w:val="24"/>
                <w:szCs w:val="32"/>
              </w:rPr>
            </w:pPr>
            <w:hyperlink r:id="rId10" w:history="1">
              <w:r w:rsidR="00C74C2C" w:rsidRPr="00C74C2C">
                <w:rPr>
                  <w:rStyle w:val="Hyperlink"/>
                  <w:color w:val="333333"/>
                  <w:sz w:val="24"/>
                  <w:szCs w:val="32"/>
                </w:rPr>
                <w:t>Cultural Studies &amp; Humanities</w:t>
              </w:r>
            </w:hyperlink>
          </w:p>
          <w:p w14:paraId="08566A35" w14:textId="77777777" w:rsidR="00C74C2C" w:rsidRPr="00C74C2C" w:rsidRDefault="00FE0CB1" w:rsidP="00C74C2C">
            <w:pPr>
              <w:numPr>
                <w:ilvl w:val="0"/>
                <w:numId w:val="19"/>
              </w:numPr>
              <w:shd w:val="clear" w:color="auto" w:fill="FFFFFF"/>
              <w:ind w:left="357" w:hanging="357"/>
              <w:textAlignment w:val="top"/>
              <w:rPr>
                <w:color w:val="333333"/>
                <w:sz w:val="24"/>
                <w:szCs w:val="32"/>
              </w:rPr>
            </w:pPr>
            <w:hyperlink r:id="rId11" w:history="1">
              <w:r w:rsidR="00C74C2C" w:rsidRPr="00C74C2C">
                <w:rPr>
                  <w:rStyle w:val="Hyperlink"/>
                  <w:color w:val="333333"/>
                  <w:sz w:val="24"/>
                  <w:szCs w:val="32"/>
                </w:rPr>
                <w:t>Health &amp; Community Studies</w:t>
              </w:r>
            </w:hyperlink>
          </w:p>
          <w:p w14:paraId="7635315E" w14:textId="77777777" w:rsidR="00C74C2C" w:rsidRPr="00C74C2C" w:rsidRDefault="00FE0CB1" w:rsidP="00C74C2C">
            <w:pPr>
              <w:numPr>
                <w:ilvl w:val="0"/>
                <w:numId w:val="19"/>
              </w:numPr>
              <w:shd w:val="clear" w:color="auto" w:fill="FFFFFF"/>
              <w:ind w:left="357" w:hanging="357"/>
              <w:textAlignment w:val="top"/>
              <w:rPr>
                <w:color w:val="333333"/>
                <w:sz w:val="24"/>
                <w:szCs w:val="32"/>
              </w:rPr>
            </w:pPr>
            <w:hyperlink r:id="rId12" w:history="1">
              <w:r w:rsidR="00C74C2C" w:rsidRPr="00C74C2C">
                <w:rPr>
                  <w:rStyle w:val="Hyperlink"/>
                  <w:color w:val="333333"/>
                  <w:sz w:val="24"/>
                  <w:szCs w:val="32"/>
                </w:rPr>
                <w:t>Law</w:t>
              </w:r>
            </w:hyperlink>
          </w:p>
          <w:p w14:paraId="71B3D33D" w14:textId="77777777" w:rsidR="00C74C2C" w:rsidRPr="00C74C2C" w:rsidRDefault="00FE0CB1" w:rsidP="00C74C2C">
            <w:pPr>
              <w:numPr>
                <w:ilvl w:val="0"/>
                <w:numId w:val="19"/>
              </w:numPr>
              <w:shd w:val="clear" w:color="auto" w:fill="FFFFFF"/>
              <w:ind w:left="357" w:hanging="357"/>
              <w:textAlignment w:val="top"/>
              <w:rPr>
                <w:color w:val="333333"/>
                <w:sz w:val="24"/>
                <w:szCs w:val="32"/>
              </w:rPr>
            </w:pPr>
            <w:hyperlink r:id="rId13" w:history="1">
              <w:r w:rsidR="00C74C2C" w:rsidRPr="00C74C2C">
                <w:rPr>
                  <w:rStyle w:val="Hyperlink"/>
                  <w:color w:val="333333"/>
                  <w:sz w:val="24"/>
                  <w:szCs w:val="32"/>
                </w:rPr>
                <w:t>Social Sciences</w:t>
              </w:r>
            </w:hyperlink>
          </w:p>
          <w:p w14:paraId="1ABBC12D" w14:textId="77777777" w:rsidR="008E6FF1" w:rsidRPr="009B498B" w:rsidRDefault="008E6FF1" w:rsidP="008E6FF1">
            <w:pPr>
              <w:rPr>
                <w:rFonts w:ascii="Calibri Light" w:eastAsia="Times New Roman" w:hAnsi="Calibri Light" w:cs="Arial"/>
                <w:sz w:val="24"/>
                <w:szCs w:val="24"/>
                <w:lang w:eastAsia="en-GB"/>
              </w:rPr>
            </w:pPr>
          </w:p>
          <w:p w14:paraId="2FEE921F" w14:textId="77777777" w:rsidR="008E6FF1" w:rsidRPr="009B498B" w:rsidRDefault="008E6FF1" w:rsidP="008E6FF1">
            <w:pPr>
              <w:rPr>
                <w:rFonts w:ascii="Calibri Light" w:eastAsia="Times New Roman" w:hAnsi="Calibri Light" w:cs="Helvetica"/>
                <w:sz w:val="24"/>
                <w:szCs w:val="24"/>
                <w:lang w:eastAsia="en-GB"/>
              </w:rPr>
            </w:pPr>
            <w:r w:rsidRPr="009B498B">
              <w:rPr>
                <w:rFonts w:ascii="Calibri Light" w:eastAsia="Times New Roman" w:hAnsi="Calibri Light" w:cs="Helvetica"/>
                <w:i/>
                <w:iCs/>
                <w:sz w:val="24"/>
                <w:szCs w:val="24"/>
                <w:lang w:eastAsia="en-GB"/>
              </w:rPr>
              <w:t>Enter via Portland entrance and head towards the lifts / Portland stairs, pointing out the social learning spaces on the corridor.</w:t>
            </w:r>
          </w:p>
          <w:p w14:paraId="6E6880A2" w14:textId="77777777" w:rsidR="001870A1" w:rsidRPr="009B498B" w:rsidRDefault="001870A1" w:rsidP="00675ED0">
            <w:pPr>
              <w:rPr>
                <w:rFonts w:ascii="Calibri Light" w:hAnsi="Calibri Light"/>
                <w:sz w:val="24"/>
                <w:szCs w:val="24"/>
              </w:rPr>
            </w:pPr>
          </w:p>
        </w:tc>
      </w:tr>
      <w:tr w:rsidR="008E6FF1" w:rsidRPr="009B498B" w14:paraId="2B264939" w14:textId="77777777" w:rsidTr="00A60C61">
        <w:tc>
          <w:tcPr>
            <w:tcW w:w="2376" w:type="dxa"/>
          </w:tcPr>
          <w:p w14:paraId="5271A6B8" w14:textId="77777777" w:rsidR="008E6FF1" w:rsidRPr="009B498B" w:rsidRDefault="008E6FF1" w:rsidP="005F6E16">
            <w:pPr>
              <w:rPr>
                <w:rFonts w:ascii="Calibri Light" w:hAnsi="Calibri Light"/>
                <w:b/>
                <w:sz w:val="24"/>
                <w:szCs w:val="24"/>
              </w:rPr>
            </w:pPr>
            <w:r w:rsidRPr="009B498B">
              <w:rPr>
                <w:rFonts w:ascii="Calibri Light" w:hAnsi="Calibri Light"/>
                <w:b/>
                <w:sz w:val="24"/>
                <w:szCs w:val="24"/>
              </w:rPr>
              <w:t>Campus Shop</w:t>
            </w:r>
          </w:p>
        </w:tc>
        <w:tc>
          <w:tcPr>
            <w:tcW w:w="6866" w:type="dxa"/>
          </w:tcPr>
          <w:p w14:paraId="6D15B210" w14:textId="77777777" w:rsidR="008E6FF1" w:rsidRPr="009B498B" w:rsidRDefault="008E6FF1" w:rsidP="00A60C61">
            <w:pPr>
              <w:rPr>
                <w:rFonts w:ascii="Calibri Light" w:hAnsi="Calibri Light"/>
                <w:sz w:val="24"/>
                <w:szCs w:val="24"/>
              </w:rPr>
            </w:pPr>
            <w:r w:rsidRPr="009B498B">
              <w:rPr>
                <w:rFonts w:ascii="Calibri Light" w:hAnsi="Calibri Light"/>
                <w:sz w:val="24"/>
                <w:szCs w:val="24"/>
              </w:rPr>
              <w:t xml:space="preserve">Point out the Portland Building campus shop. </w:t>
            </w:r>
          </w:p>
          <w:p w14:paraId="745D0C1E" w14:textId="77777777" w:rsidR="008E6FF1" w:rsidRPr="009B498B" w:rsidRDefault="008E6FF1" w:rsidP="00A60C61">
            <w:pPr>
              <w:rPr>
                <w:rFonts w:ascii="Calibri Light" w:hAnsi="Calibri Light"/>
                <w:sz w:val="24"/>
                <w:szCs w:val="24"/>
              </w:rPr>
            </w:pPr>
          </w:p>
          <w:p w14:paraId="30A6C1ED" w14:textId="77777777" w:rsidR="008E6FF1" w:rsidRPr="009B498B" w:rsidRDefault="008E6FF1" w:rsidP="008E6FF1">
            <w:pPr>
              <w:rPr>
                <w:rFonts w:ascii="Calibri Light" w:eastAsia="Times New Roman" w:hAnsi="Calibri Light" w:cs="Helvetica"/>
                <w:sz w:val="24"/>
                <w:szCs w:val="24"/>
                <w:lang w:eastAsia="en-GB"/>
              </w:rPr>
            </w:pPr>
            <w:r w:rsidRPr="009B498B">
              <w:rPr>
                <w:rFonts w:ascii="Calibri Light" w:eastAsia="Times New Roman" w:hAnsi="Calibri Light" w:cs="Helvetica"/>
                <w:sz w:val="24"/>
                <w:szCs w:val="24"/>
                <w:lang w:eastAsia="en-GB"/>
              </w:rPr>
              <w:t>Here you can pick up a range of pre-packed items including sandwiches, fruit, confectionaries, crisps and cold beverages. Hot food is also available, including pasta, curries, soups and jacket potatoes. Not only is the Campus Shop a one-stop shop for food and drink, but you can also purchase cards, stationary, newspapers and Leeds Beckett branded clothing.</w:t>
            </w:r>
          </w:p>
          <w:p w14:paraId="086A71A6" w14:textId="77777777" w:rsidR="008E6FF1" w:rsidRPr="009B498B" w:rsidRDefault="008E6FF1" w:rsidP="008E6FF1">
            <w:pPr>
              <w:rPr>
                <w:rFonts w:ascii="Calibri Light" w:eastAsia="Times New Roman" w:hAnsi="Calibri Light" w:cs="Arial"/>
                <w:sz w:val="24"/>
                <w:szCs w:val="24"/>
                <w:lang w:eastAsia="en-GB"/>
              </w:rPr>
            </w:pPr>
          </w:p>
          <w:p w14:paraId="7696AAE5" w14:textId="77777777" w:rsidR="008E6FF1" w:rsidRPr="009B498B" w:rsidRDefault="008E6FF1" w:rsidP="008E6FF1">
            <w:pPr>
              <w:rPr>
                <w:rFonts w:ascii="Calibri Light" w:eastAsia="Times New Roman" w:hAnsi="Calibri Light" w:cs="Helvetica"/>
                <w:sz w:val="24"/>
                <w:szCs w:val="24"/>
                <w:lang w:eastAsia="en-GB"/>
              </w:rPr>
            </w:pPr>
            <w:r w:rsidRPr="009B498B">
              <w:rPr>
                <w:rFonts w:ascii="Calibri Light" w:eastAsia="Times New Roman" w:hAnsi="Calibri Light" w:cs="Helvetica"/>
                <w:i/>
                <w:iCs/>
                <w:sz w:val="24"/>
                <w:szCs w:val="24"/>
                <w:lang w:eastAsia="en-GB"/>
              </w:rPr>
              <w:t>Using the stairs or lift, go to Portland Level 1</w:t>
            </w:r>
          </w:p>
          <w:p w14:paraId="0D26F8DF" w14:textId="77777777" w:rsidR="008E6FF1" w:rsidRPr="009B498B" w:rsidRDefault="008E6FF1" w:rsidP="00A60C61">
            <w:pPr>
              <w:rPr>
                <w:rFonts w:ascii="Calibri Light" w:hAnsi="Calibri Light"/>
                <w:sz w:val="24"/>
                <w:szCs w:val="24"/>
              </w:rPr>
            </w:pPr>
          </w:p>
        </w:tc>
      </w:tr>
      <w:tr w:rsidR="008E6FF1" w:rsidRPr="009B498B" w14:paraId="5F494356" w14:textId="77777777" w:rsidTr="00A60C61">
        <w:tc>
          <w:tcPr>
            <w:tcW w:w="2376" w:type="dxa"/>
          </w:tcPr>
          <w:p w14:paraId="76D3CABF" w14:textId="77777777" w:rsidR="008E6FF1" w:rsidRPr="009B498B" w:rsidRDefault="008E6FF1" w:rsidP="008E6FF1">
            <w:pPr>
              <w:rPr>
                <w:rFonts w:ascii="Calibri Light" w:hAnsi="Calibri Light"/>
                <w:b/>
                <w:sz w:val="24"/>
                <w:szCs w:val="24"/>
              </w:rPr>
            </w:pPr>
            <w:r w:rsidRPr="009B498B">
              <w:rPr>
                <w:rFonts w:ascii="Calibri Light" w:hAnsi="Calibri Light"/>
                <w:b/>
                <w:sz w:val="24"/>
                <w:szCs w:val="24"/>
              </w:rPr>
              <w:t>Students’ Union Offices</w:t>
            </w:r>
          </w:p>
          <w:p w14:paraId="361606AF" w14:textId="77777777" w:rsidR="008E6FF1" w:rsidRPr="009B498B" w:rsidRDefault="008E6FF1" w:rsidP="008E6FF1">
            <w:pPr>
              <w:rPr>
                <w:rFonts w:ascii="Calibri Light" w:hAnsi="Calibri Light"/>
                <w:sz w:val="24"/>
                <w:szCs w:val="24"/>
              </w:rPr>
            </w:pPr>
          </w:p>
        </w:tc>
        <w:tc>
          <w:tcPr>
            <w:tcW w:w="6866" w:type="dxa"/>
          </w:tcPr>
          <w:p w14:paraId="060B46D0" w14:textId="77777777" w:rsidR="008E6FF1" w:rsidRPr="009B498B" w:rsidRDefault="008E6FF1" w:rsidP="008E6FF1">
            <w:pPr>
              <w:rPr>
                <w:rFonts w:ascii="Calibri Light" w:hAnsi="Calibri Light"/>
                <w:sz w:val="24"/>
                <w:szCs w:val="24"/>
              </w:rPr>
            </w:pPr>
            <w:r w:rsidRPr="009B498B">
              <w:rPr>
                <w:rFonts w:ascii="Calibri Light" w:hAnsi="Calibri Light"/>
                <w:sz w:val="24"/>
                <w:szCs w:val="24"/>
              </w:rPr>
              <w:t xml:space="preserve">Leeds Beckett Students’ Union is a student-led organisation which is independent from the University, and exists with the main purpose of making students’ lives better.  </w:t>
            </w:r>
          </w:p>
          <w:p w14:paraId="79A847DD" w14:textId="77777777" w:rsidR="008E6FF1" w:rsidRPr="009B498B" w:rsidRDefault="008E6FF1" w:rsidP="008E6FF1">
            <w:pPr>
              <w:rPr>
                <w:rFonts w:ascii="Calibri Light" w:hAnsi="Calibri Light"/>
                <w:sz w:val="24"/>
                <w:szCs w:val="24"/>
              </w:rPr>
            </w:pPr>
          </w:p>
          <w:p w14:paraId="47D9F33A" w14:textId="77777777" w:rsidR="008E6FF1" w:rsidRPr="009B498B" w:rsidRDefault="008E6FF1" w:rsidP="008E6FF1">
            <w:pPr>
              <w:rPr>
                <w:rFonts w:ascii="Calibri Light" w:hAnsi="Calibri Light"/>
                <w:bCs/>
                <w:sz w:val="24"/>
                <w:szCs w:val="24"/>
              </w:rPr>
            </w:pPr>
            <w:r w:rsidRPr="009B498B">
              <w:rPr>
                <w:rFonts w:ascii="Calibri Light" w:hAnsi="Calibri Light"/>
                <w:bCs/>
                <w:sz w:val="24"/>
                <w:szCs w:val="24"/>
              </w:rPr>
              <w:t>Students are elected each year to lead the work of the Students’ Union and ensure that it is acting in the best interests of students here at Leeds Beckett.</w:t>
            </w:r>
          </w:p>
          <w:p w14:paraId="0F54E159" w14:textId="77777777" w:rsidR="008E6FF1" w:rsidRPr="009B498B" w:rsidRDefault="008E6FF1" w:rsidP="008E6FF1">
            <w:pPr>
              <w:pStyle w:val="ListParagraph"/>
              <w:rPr>
                <w:rFonts w:ascii="Calibri Light" w:hAnsi="Calibri Light"/>
                <w:bCs/>
                <w:sz w:val="24"/>
                <w:szCs w:val="24"/>
              </w:rPr>
            </w:pPr>
          </w:p>
          <w:p w14:paraId="4655CEAD" w14:textId="77777777" w:rsidR="008E6FF1" w:rsidRPr="009B498B" w:rsidRDefault="008E6FF1" w:rsidP="008E6FF1">
            <w:pPr>
              <w:rPr>
                <w:rFonts w:ascii="Calibri Light" w:hAnsi="Calibri Light"/>
                <w:bCs/>
                <w:sz w:val="24"/>
                <w:szCs w:val="24"/>
              </w:rPr>
            </w:pPr>
            <w:r w:rsidRPr="009B498B">
              <w:rPr>
                <w:rFonts w:ascii="Calibri Light" w:hAnsi="Calibri Light"/>
                <w:bCs/>
                <w:sz w:val="24"/>
                <w:szCs w:val="24"/>
              </w:rPr>
              <w:t>There are a number of core services and opportunities that the Union provides, such as:</w:t>
            </w:r>
          </w:p>
          <w:p w14:paraId="64E6974A" w14:textId="77777777" w:rsidR="008E6FF1" w:rsidRPr="009B498B" w:rsidRDefault="008E6FF1" w:rsidP="008E6FF1">
            <w:pPr>
              <w:rPr>
                <w:rFonts w:ascii="Calibri Light" w:hAnsi="Calibri Light"/>
                <w:sz w:val="24"/>
                <w:szCs w:val="24"/>
              </w:rPr>
            </w:pPr>
          </w:p>
          <w:p w14:paraId="7D46E6EB" w14:textId="77777777" w:rsidR="008E6FF1" w:rsidRPr="009B498B" w:rsidRDefault="008E6FF1" w:rsidP="008E6FF1">
            <w:pPr>
              <w:rPr>
                <w:rFonts w:ascii="Calibri Light" w:hAnsi="Calibri Light"/>
                <w:sz w:val="24"/>
                <w:szCs w:val="24"/>
              </w:rPr>
            </w:pPr>
            <w:r w:rsidRPr="009B498B">
              <w:rPr>
                <w:rFonts w:ascii="Calibri Light" w:hAnsi="Calibri Light"/>
                <w:sz w:val="24"/>
                <w:szCs w:val="24"/>
              </w:rPr>
              <w:t>A free and impartial advice service on matters such as housing, financial and course issues. For example, if you were to end up in a dispute with your landlord, or you run into problems that are affecting your studies – the Advice Service is the place to turn to and will advise on the best course of action, in complete confidence.</w:t>
            </w:r>
          </w:p>
          <w:p w14:paraId="2415BAF0" w14:textId="77777777" w:rsidR="008E6FF1" w:rsidRPr="009B498B" w:rsidRDefault="008E6FF1" w:rsidP="008E6FF1">
            <w:pPr>
              <w:rPr>
                <w:rFonts w:ascii="Calibri Light" w:hAnsi="Calibri Light"/>
                <w:sz w:val="24"/>
                <w:szCs w:val="24"/>
              </w:rPr>
            </w:pPr>
          </w:p>
          <w:p w14:paraId="70B13C83" w14:textId="77777777" w:rsidR="008E6FF1" w:rsidRPr="009B498B" w:rsidRDefault="008E6FF1" w:rsidP="008E6FF1">
            <w:pPr>
              <w:rPr>
                <w:rFonts w:ascii="Calibri Light" w:hAnsi="Calibri Light"/>
                <w:i/>
                <w:sz w:val="24"/>
                <w:szCs w:val="24"/>
              </w:rPr>
            </w:pPr>
            <w:r w:rsidRPr="009B498B">
              <w:rPr>
                <w:rFonts w:ascii="Calibri Light" w:hAnsi="Calibri Light"/>
                <w:i/>
                <w:sz w:val="24"/>
                <w:szCs w:val="24"/>
              </w:rPr>
              <w:t>*At this point, tour guide could ask if anyone on the tour has hobbies or interests that are hoping to continue and develop whilst at University. Then explain that:</w:t>
            </w:r>
          </w:p>
          <w:p w14:paraId="5A6B57B0" w14:textId="77777777" w:rsidR="008E6FF1" w:rsidRPr="009B498B" w:rsidRDefault="008E6FF1" w:rsidP="008E6FF1">
            <w:pPr>
              <w:rPr>
                <w:rFonts w:ascii="Calibri Light" w:hAnsi="Calibri Light"/>
                <w:sz w:val="24"/>
                <w:szCs w:val="24"/>
              </w:rPr>
            </w:pPr>
          </w:p>
          <w:p w14:paraId="630FDC91" w14:textId="77777777" w:rsidR="008E6FF1" w:rsidRPr="009B498B" w:rsidRDefault="008E6FF1" w:rsidP="008E6FF1">
            <w:pPr>
              <w:rPr>
                <w:rFonts w:ascii="Calibri Light" w:hAnsi="Calibri Light"/>
                <w:sz w:val="24"/>
                <w:szCs w:val="24"/>
              </w:rPr>
            </w:pPr>
            <w:r w:rsidRPr="009B498B">
              <w:rPr>
                <w:rFonts w:ascii="Calibri Light" w:hAnsi="Calibri Light"/>
                <w:sz w:val="24"/>
                <w:szCs w:val="24"/>
              </w:rPr>
              <w:t>The SU also supports a vast range of student-led clubs and societies, ranging from cultural societies such as the Afro-Caribbean Society, through to active groups such as yoga and many, many more.</w:t>
            </w:r>
          </w:p>
          <w:p w14:paraId="728D9A83" w14:textId="77777777" w:rsidR="008E6FF1" w:rsidRPr="009B498B" w:rsidRDefault="008E6FF1" w:rsidP="008E6FF1">
            <w:pPr>
              <w:ind w:left="720"/>
              <w:rPr>
                <w:rFonts w:ascii="Calibri Light" w:hAnsi="Calibri Light"/>
                <w:sz w:val="24"/>
                <w:szCs w:val="24"/>
              </w:rPr>
            </w:pPr>
          </w:p>
          <w:p w14:paraId="3D6D8CC0" w14:textId="77777777" w:rsidR="008E6FF1" w:rsidRPr="009B498B" w:rsidRDefault="008E6FF1" w:rsidP="008E6FF1">
            <w:pPr>
              <w:rPr>
                <w:rFonts w:ascii="Calibri Light" w:hAnsi="Calibri Light"/>
                <w:sz w:val="24"/>
                <w:szCs w:val="24"/>
              </w:rPr>
            </w:pPr>
            <w:r w:rsidRPr="009B498B">
              <w:rPr>
                <w:rFonts w:ascii="Calibri Light" w:hAnsi="Calibri Light"/>
                <w:sz w:val="24"/>
                <w:szCs w:val="24"/>
              </w:rPr>
              <w:t>The Union supports societies through providing funding, resources and advice to help student groups get the most out of their time at Leeds Beckett – and if you have an interest that isn’t currently represented by an existing society – the Union will help you set up a new one!</w:t>
            </w:r>
          </w:p>
          <w:p w14:paraId="2EBD70A7" w14:textId="77777777" w:rsidR="008E6FF1" w:rsidRPr="009B498B" w:rsidRDefault="008E6FF1" w:rsidP="008E6FF1">
            <w:pPr>
              <w:rPr>
                <w:rFonts w:ascii="Calibri Light" w:hAnsi="Calibri Light"/>
                <w:sz w:val="24"/>
                <w:szCs w:val="24"/>
              </w:rPr>
            </w:pPr>
          </w:p>
          <w:p w14:paraId="34977469" w14:textId="77777777" w:rsidR="008E6FF1" w:rsidRPr="009B498B" w:rsidRDefault="008E6FF1" w:rsidP="008E6FF1">
            <w:pPr>
              <w:rPr>
                <w:rFonts w:ascii="Calibri Light" w:hAnsi="Calibri Light"/>
                <w:sz w:val="24"/>
                <w:szCs w:val="24"/>
              </w:rPr>
            </w:pPr>
            <w:r w:rsidRPr="009B498B">
              <w:rPr>
                <w:rFonts w:ascii="Calibri Light" w:hAnsi="Calibri Light"/>
                <w:sz w:val="24"/>
                <w:szCs w:val="24"/>
              </w:rPr>
              <w:t>As well as student-led Societies, there is a range of one-off and more long-term volunteering opportunities that you can get involved in if you want to make a difference in the community and gain some valuable skills at the same time. For example, in the past the Union has led a campaign to welcome Refugees to Leeds, as well as running a number of environmental initiatives around Leeds.</w:t>
            </w:r>
          </w:p>
          <w:p w14:paraId="3159AD66" w14:textId="77777777" w:rsidR="008E6FF1" w:rsidRPr="009B498B" w:rsidRDefault="008E6FF1" w:rsidP="008E6FF1">
            <w:pPr>
              <w:rPr>
                <w:rFonts w:ascii="Calibri Light" w:hAnsi="Calibri Light"/>
                <w:sz w:val="24"/>
                <w:szCs w:val="24"/>
              </w:rPr>
            </w:pPr>
            <w:r w:rsidRPr="009B498B">
              <w:rPr>
                <w:rFonts w:ascii="Calibri Light" w:hAnsi="Calibri Light"/>
                <w:sz w:val="24"/>
                <w:szCs w:val="24"/>
              </w:rPr>
              <w:t xml:space="preserve">  </w:t>
            </w:r>
          </w:p>
          <w:p w14:paraId="585DDFF2" w14:textId="77777777" w:rsidR="008E6FF1" w:rsidRPr="009B498B" w:rsidRDefault="008E6FF1" w:rsidP="008E6FF1">
            <w:pPr>
              <w:rPr>
                <w:rFonts w:ascii="Calibri Light" w:hAnsi="Calibri Light"/>
                <w:sz w:val="24"/>
                <w:szCs w:val="24"/>
              </w:rPr>
            </w:pPr>
            <w:r w:rsidRPr="009B498B">
              <w:rPr>
                <w:rFonts w:ascii="Calibri Light" w:hAnsi="Calibri Light"/>
                <w:sz w:val="24"/>
                <w:szCs w:val="24"/>
              </w:rPr>
              <w:t>As well as advice and opportunities, the Students’ Union plays a key role in the social side of University. There are bars at both campuses which offer a range of pub food during the daytime, and provide a range of entertainment in the evenings.</w:t>
            </w:r>
          </w:p>
          <w:p w14:paraId="2465221B" w14:textId="77777777" w:rsidR="008E6FF1" w:rsidRPr="009B498B" w:rsidRDefault="008E6FF1" w:rsidP="008E6FF1">
            <w:pPr>
              <w:rPr>
                <w:rFonts w:ascii="Calibri Light" w:hAnsi="Calibri Light"/>
                <w:sz w:val="24"/>
                <w:szCs w:val="24"/>
              </w:rPr>
            </w:pPr>
          </w:p>
          <w:p w14:paraId="56DA1B75" w14:textId="77777777" w:rsidR="008E6FF1" w:rsidRPr="009B498B" w:rsidRDefault="008E6FF1" w:rsidP="008E6FF1">
            <w:pPr>
              <w:rPr>
                <w:rFonts w:ascii="Calibri Light" w:hAnsi="Calibri Light"/>
                <w:sz w:val="24"/>
                <w:szCs w:val="24"/>
              </w:rPr>
            </w:pPr>
            <w:r w:rsidRPr="009B498B">
              <w:rPr>
                <w:rFonts w:ascii="Calibri Light" w:hAnsi="Calibri Light"/>
                <w:sz w:val="24"/>
                <w:szCs w:val="24"/>
              </w:rPr>
              <w:t>At City Campus the Union venue, The Stage, hosts many club nights and gigs.  Bands and DJ’s including Foals, Cribs and have all played.  Keep an eye on the website and posters around the University to see who’s coming up.</w:t>
            </w:r>
          </w:p>
          <w:p w14:paraId="085C3372" w14:textId="77777777" w:rsidR="008E6FF1" w:rsidRPr="009B498B" w:rsidRDefault="008E6FF1" w:rsidP="008E6FF1">
            <w:pPr>
              <w:rPr>
                <w:rFonts w:ascii="Calibri Light" w:hAnsi="Calibri Light"/>
                <w:sz w:val="24"/>
                <w:szCs w:val="24"/>
              </w:rPr>
            </w:pPr>
          </w:p>
          <w:p w14:paraId="542E4B05" w14:textId="77777777" w:rsidR="008E6FF1" w:rsidRPr="009B498B" w:rsidRDefault="008E6FF1" w:rsidP="008E6FF1">
            <w:pPr>
              <w:rPr>
                <w:rFonts w:ascii="Calibri Light" w:hAnsi="Calibri Light"/>
                <w:sz w:val="24"/>
                <w:szCs w:val="24"/>
              </w:rPr>
            </w:pPr>
            <w:r w:rsidRPr="009B498B">
              <w:rPr>
                <w:rFonts w:ascii="Calibri Light" w:hAnsi="Calibri Light"/>
                <w:sz w:val="24"/>
                <w:szCs w:val="24"/>
              </w:rPr>
              <w:t xml:space="preserve">Something that you may not have known about the Students’ Union is that it also organises and delivers the programme of events that form </w:t>
            </w:r>
            <w:r w:rsidR="00B84F1B" w:rsidRPr="009B498B">
              <w:rPr>
                <w:rFonts w:ascii="Calibri Light" w:hAnsi="Calibri Light"/>
                <w:sz w:val="24"/>
                <w:szCs w:val="24"/>
              </w:rPr>
              <w:t>Fresher’s</w:t>
            </w:r>
            <w:r w:rsidRPr="009B498B">
              <w:rPr>
                <w:rFonts w:ascii="Calibri Light" w:hAnsi="Calibri Light"/>
                <w:sz w:val="24"/>
                <w:szCs w:val="24"/>
              </w:rPr>
              <w:t xml:space="preserve"> Fortnight, welcoming students to Leeds Beckett each September.</w:t>
            </w:r>
          </w:p>
          <w:p w14:paraId="0F00D7E9" w14:textId="77777777" w:rsidR="008E6FF1" w:rsidRPr="009B498B" w:rsidRDefault="008E6FF1" w:rsidP="008E6FF1">
            <w:pPr>
              <w:rPr>
                <w:rFonts w:ascii="Calibri Light" w:hAnsi="Calibri Light"/>
                <w:sz w:val="24"/>
                <w:szCs w:val="24"/>
              </w:rPr>
            </w:pPr>
          </w:p>
          <w:p w14:paraId="2E67B7FF" w14:textId="77777777" w:rsidR="008E6FF1" w:rsidRPr="009B498B" w:rsidRDefault="008E6FF1" w:rsidP="008E6FF1">
            <w:pPr>
              <w:rPr>
                <w:rFonts w:ascii="Calibri Light" w:hAnsi="Calibri Light"/>
                <w:sz w:val="24"/>
                <w:szCs w:val="24"/>
              </w:rPr>
            </w:pPr>
            <w:r w:rsidRPr="009B498B">
              <w:rPr>
                <w:rFonts w:ascii="Calibri Light" w:hAnsi="Calibri Light"/>
                <w:sz w:val="24"/>
                <w:szCs w:val="24"/>
              </w:rPr>
              <w:t>To find out more about the SU, they have a website and are also on:</w:t>
            </w:r>
          </w:p>
          <w:p w14:paraId="5C0A8DDF" w14:textId="77777777" w:rsidR="008E6FF1" w:rsidRPr="009B498B" w:rsidRDefault="008E6FF1" w:rsidP="008E6FF1">
            <w:pPr>
              <w:rPr>
                <w:rFonts w:ascii="Calibri Light" w:hAnsi="Calibri Light"/>
                <w:sz w:val="24"/>
                <w:szCs w:val="24"/>
              </w:rPr>
            </w:pPr>
          </w:p>
          <w:p w14:paraId="1BF194DB" w14:textId="77777777" w:rsidR="008E6FF1" w:rsidRPr="009B498B" w:rsidRDefault="008E6FF1" w:rsidP="008E6FF1">
            <w:pPr>
              <w:numPr>
                <w:ilvl w:val="0"/>
                <w:numId w:val="2"/>
              </w:numPr>
              <w:rPr>
                <w:rFonts w:ascii="Calibri Light" w:hAnsi="Calibri Light"/>
                <w:b/>
                <w:bCs/>
                <w:sz w:val="24"/>
                <w:szCs w:val="24"/>
              </w:rPr>
            </w:pPr>
            <w:r w:rsidRPr="009B498B">
              <w:rPr>
                <w:rFonts w:ascii="Calibri Light" w:hAnsi="Calibri Light"/>
                <w:b/>
                <w:bCs/>
                <w:sz w:val="24"/>
                <w:szCs w:val="24"/>
              </w:rPr>
              <w:t>Facebook</w:t>
            </w:r>
          </w:p>
          <w:p w14:paraId="1DE85E2B" w14:textId="77777777" w:rsidR="008E6FF1" w:rsidRPr="009B498B" w:rsidRDefault="008E6FF1" w:rsidP="008E6FF1">
            <w:pPr>
              <w:numPr>
                <w:ilvl w:val="0"/>
                <w:numId w:val="2"/>
              </w:numPr>
              <w:rPr>
                <w:rFonts w:ascii="Calibri Light" w:hAnsi="Calibri Light"/>
                <w:b/>
                <w:bCs/>
                <w:sz w:val="24"/>
                <w:szCs w:val="24"/>
              </w:rPr>
            </w:pPr>
            <w:r w:rsidRPr="009B498B">
              <w:rPr>
                <w:rFonts w:ascii="Calibri Light" w:hAnsi="Calibri Light"/>
                <w:b/>
                <w:bCs/>
                <w:sz w:val="24"/>
                <w:szCs w:val="24"/>
              </w:rPr>
              <w:t>Twitter</w:t>
            </w:r>
          </w:p>
          <w:p w14:paraId="76714B78" w14:textId="77777777" w:rsidR="008E6FF1" w:rsidRPr="009B498B" w:rsidRDefault="008E6FF1" w:rsidP="008E6FF1">
            <w:pPr>
              <w:numPr>
                <w:ilvl w:val="0"/>
                <w:numId w:val="2"/>
              </w:numPr>
              <w:rPr>
                <w:rFonts w:ascii="Calibri Light" w:hAnsi="Calibri Light"/>
                <w:b/>
                <w:bCs/>
                <w:sz w:val="24"/>
                <w:szCs w:val="24"/>
              </w:rPr>
            </w:pPr>
            <w:r w:rsidRPr="009B498B">
              <w:rPr>
                <w:rFonts w:ascii="Calibri Light" w:hAnsi="Calibri Light"/>
                <w:b/>
                <w:bCs/>
                <w:sz w:val="24"/>
                <w:szCs w:val="24"/>
              </w:rPr>
              <w:t>Instagram</w:t>
            </w:r>
          </w:p>
          <w:p w14:paraId="73692F1B" w14:textId="77777777" w:rsidR="008E6FF1" w:rsidRPr="009B498B" w:rsidRDefault="008E6FF1" w:rsidP="008E6FF1">
            <w:pPr>
              <w:numPr>
                <w:ilvl w:val="0"/>
                <w:numId w:val="2"/>
              </w:numPr>
              <w:rPr>
                <w:rFonts w:ascii="Calibri Light" w:hAnsi="Calibri Light"/>
                <w:b/>
                <w:bCs/>
                <w:sz w:val="24"/>
                <w:szCs w:val="24"/>
              </w:rPr>
            </w:pPr>
            <w:r w:rsidRPr="009B498B">
              <w:rPr>
                <w:rFonts w:ascii="Calibri Light" w:hAnsi="Calibri Light"/>
                <w:b/>
                <w:bCs/>
                <w:sz w:val="24"/>
                <w:szCs w:val="24"/>
              </w:rPr>
              <w:t>Snapchat</w:t>
            </w:r>
          </w:p>
          <w:p w14:paraId="25410A08" w14:textId="77777777" w:rsidR="008E6FF1" w:rsidRPr="009B498B" w:rsidRDefault="008E6FF1" w:rsidP="008E6FF1">
            <w:pPr>
              <w:numPr>
                <w:ilvl w:val="0"/>
                <w:numId w:val="2"/>
              </w:numPr>
              <w:rPr>
                <w:rFonts w:ascii="Calibri Light" w:hAnsi="Calibri Light"/>
                <w:b/>
                <w:bCs/>
                <w:sz w:val="24"/>
                <w:szCs w:val="24"/>
              </w:rPr>
            </w:pPr>
            <w:r w:rsidRPr="009B498B">
              <w:rPr>
                <w:rFonts w:ascii="Calibri Light" w:hAnsi="Calibri Light"/>
                <w:b/>
                <w:bCs/>
                <w:sz w:val="24"/>
                <w:szCs w:val="24"/>
              </w:rPr>
              <w:t>LinkedIn</w:t>
            </w:r>
          </w:p>
          <w:p w14:paraId="4B2AAC0C" w14:textId="77777777" w:rsidR="008E6FF1" w:rsidRPr="009B498B" w:rsidRDefault="008E6FF1" w:rsidP="008E6FF1">
            <w:pPr>
              <w:numPr>
                <w:ilvl w:val="0"/>
                <w:numId w:val="2"/>
              </w:numPr>
              <w:rPr>
                <w:rFonts w:ascii="Calibri Light" w:hAnsi="Calibri Light"/>
                <w:b/>
                <w:bCs/>
                <w:sz w:val="24"/>
                <w:szCs w:val="24"/>
              </w:rPr>
            </w:pPr>
            <w:r w:rsidRPr="009B498B">
              <w:rPr>
                <w:rFonts w:ascii="Calibri Light" w:hAnsi="Calibri Light"/>
                <w:b/>
                <w:bCs/>
                <w:sz w:val="24"/>
                <w:szCs w:val="24"/>
              </w:rPr>
              <w:t>Pinterest</w:t>
            </w:r>
          </w:p>
          <w:p w14:paraId="3F172BB7" w14:textId="77777777" w:rsidR="008E6FF1" w:rsidRPr="009B498B" w:rsidRDefault="008E6FF1" w:rsidP="008E6FF1">
            <w:pPr>
              <w:rPr>
                <w:rFonts w:ascii="Calibri Light" w:hAnsi="Calibri Light"/>
                <w:b/>
                <w:bCs/>
                <w:sz w:val="24"/>
                <w:szCs w:val="24"/>
              </w:rPr>
            </w:pPr>
          </w:p>
          <w:p w14:paraId="76F4DFC6" w14:textId="77777777" w:rsidR="008E6FF1" w:rsidRPr="009B498B" w:rsidRDefault="008E6FF1" w:rsidP="008E6FF1">
            <w:pPr>
              <w:rPr>
                <w:rFonts w:ascii="Calibri Light" w:hAnsi="Calibri Light"/>
                <w:bCs/>
                <w:sz w:val="24"/>
                <w:szCs w:val="24"/>
              </w:rPr>
            </w:pPr>
            <w:r w:rsidRPr="009B498B">
              <w:rPr>
                <w:rFonts w:ascii="Calibri Light" w:hAnsi="Calibri Light"/>
                <w:bCs/>
                <w:sz w:val="24"/>
                <w:szCs w:val="24"/>
              </w:rPr>
              <w:t>Just search Leeds Beckett SU!</w:t>
            </w:r>
          </w:p>
          <w:p w14:paraId="2B399608" w14:textId="77777777" w:rsidR="008E6FF1" w:rsidRPr="009B498B" w:rsidRDefault="008E6FF1" w:rsidP="008E6FF1">
            <w:pPr>
              <w:rPr>
                <w:rFonts w:ascii="Calibri Light" w:hAnsi="Calibri Light"/>
                <w:sz w:val="24"/>
                <w:szCs w:val="24"/>
              </w:rPr>
            </w:pPr>
          </w:p>
          <w:p w14:paraId="5B3D8859" w14:textId="77777777" w:rsidR="008E6FF1" w:rsidRPr="009B498B" w:rsidRDefault="00BC7547" w:rsidP="008E6FF1">
            <w:pPr>
              <w:rPr>
                <w:rFonts w:ascii="Calibri Light" w:hAnsi="Calibri Light"/>
                <w:i/>
                <w:sz w:val="24"/>
                <w:szCs w:val="24"/>
              </w:rPr>
            </w:pPr>
            <w:r w:rsidRPr="009B498B">
              <w:rPr>
                <w:rFonts w:ascii="Calibri Light" w:hAnsi="Calibri Light"/>
                <w:i/>
                <w:sz w:val="24"/>
                <w:szCs w:val="24"/>
              </w:rPr>
              <w:t>Using the stairs or lift, continue to Portland Level 3.</w:t>
            </w:r>
          </w:p>
          <w:p w14:paraId="62A49732" w14:textId="77777777" w:rsidR="008E6FF1" w:rsidRPr="009B498B" w:rsidRDefault="008E6FF1" w:rsidP="008E6FF1">
            <w:pPr>
              <w:rPr>
                <w:rFonts w:ascii="Calibri Light" w:hAnsi="Calibri Light"/>
                <w:sz w:val="24"/>
                <w:szCs w:val="24"/>
              </w:rPr>
            </w:pPr>
          </w:p>
        </w:tc>
      </w:tr>
      <w:tr w:rsidR="00BC7547" w:rsidRPr="009B498B" w14:paraId="5F08282A" w14:textId="77777777" w:rsidTr="00A60C61">
        <w:tc>
          <w:tcPr>
            <w:tcW w:w="2376" w:type="dxa"/>
          </w:tcPr>
          <w:p w14:paraId="18A922D8" w14:textId="77777777" w:rsidR="00BC7547" w:rsidRPr="009B498B" w:rsidRDefault="00BC7547" w:rsidP="00BC7547">
            <w:pPr>
              <w:rPr>
                <w:rFonts w:ascii="Calibri Light" w:hAnsi="Calibri Light"/>
                <w:b/>
                <w:sz w:val="24"/>
                <w:szCs w:val="24"/>
              </w:rPr>
            </w:pPr>
            <w:r w:rsidRPr="009B498B">
              <w:rPr>
                <w:rFonts w:ascii="Calibri Light" w:hAnsi="Calibri Light"/>
                <w:b/>
                <w:sz w:val="24"/>
                <w:szCs w:val="24"/>
              </w:rPr>
              <w:t>PORTLAND - PROFESSIONAL SUITE</w:t>
            </w:r>
          </w:p>
        </w:tc>
        <w:tc>
          <w:tcPr>
            <w:tcW w:w="6866" w:type="dxa"/>
          </w:tcPr>
          <w:p w14:paraId="2BAA81D3"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 xml:space="preserve">Leeds Business School and Leeds Law School have specialist facilities on Portland Level </w:t>
            </w:r>
            <w:r w:rsidR="00544002">
              <w:rPr>
                <w:rFonts w:ascii="Calibri Light" w:hAnsi="Calibri Light"/>
                <w:sz w:val="24"/>
                <w:szCs w:val="24"/>
              </w:rPr>
              <w:t>2</w:t>
            </w:r>
            <w:r w:rsidRPr="009B498B">
              <w:rPr>
                <w:rFonts w:ascii="Calibri Light" w:hAnsi="Calibri Light"/>
                <w:sz w:val="24"/>
                <w:szCs w:val="24"/>
              </w:rPr>
              <w:t>. Below are some notes about these facilities.</w:t>
            </w:r>
          </w:p>
          <w:p w14:paraId="47434ED3" w14:textId="77777777" w:rsidR="00BC7547" w:rsidRPr="009B498B" w:rsidRDefault="00BC7547" w:rsidP="00BC7547">
            <w:pPr>
              <w:rPr>
                <w:rFonts w:ascii="Calibri Light" w:hAnsi="Calibri Light"/>
                <w:sz w:val="24"/>
                <w:szCs w:val="24"/>
              </w:rPr>
            </w:pPr>
          </w:p>
          <w:p w14:paraId="7C33BFF4" w14:textId="77777777" w:rsidR="00BC7547" w:rsidRPr="00B84F1B" w:rsidRDefault="00FF70FD" w:rsidP="00BC7547">
            <w:pPr>
              <w:rPr>
                <w:rFonts w:ascii="Calibri Light" w:hAnsi="Calibri Light"/>
                <w:b/>
                <w:i/>
                <w:sz w:val="24"/>
                <w:szCs w:val="24"/>
              </w:rPr>
            </w:pPr>
            <w:r w:rsidRPr="00B84F1B">
              <w:rPr>
                <w:rFonts w:ascii="Calibri Light" w:hAnsi="Calibri Light"/>
                <w:b/>
                <w:i/>
                <w:sz w:val="24"/>
                <w:szCs w:val="24"/>
              </w:rPr>
              <w:t xml:space="preserve">Optional – please ask the group if they are interested in seeing these. </w:t>
            </w:r>
          </w:p>
          <w:p w14:paraId="6857E288" w14:textId="77777777" w:rsidR="00BC7547" w:rsidRPr="009B498B" w:rsidRDefault="00BC7547" w:rsidP="00BC7547">
            <w:pPr>
              <w:rPr>
                <w:rFonts w:ascii="Calibri Light" w:hAnsi="Calibri Light"/>
                <w:sz w:val="24"/>
                <w:szCs w:val="24"/>
              </w:rPr>
            </w:pPr>
          </w:p>
          <w:p w14:paraId="0E9A7505"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Below is a full list of the rooms and talking points:</w:t>
            </w:r>
          </w:p>
          <w:p w14:paraId="5687ECB9" w14:textId="77777777" w:rsidR="00BC7547" w:rsidRPr="009B498B" w:rsidRDefault="00BC7547" w:rsidP="00BC7547">
            <w:pPr>
              <w:rPr>
                <w:rFonts w:ascii="Calibri Light" w:hAnsi="Calibri Light"/>
                <w:sz w:val="24"/>
                <w:szCs w:val="24"/>
              </w:rPr>
            </w:pPr>
          </w:p>
          <w:p w14:paraId="37915FFB" w14:textId="77777777" w:rsidR="00BC7547" w:rsidRPr="009B498B" w:rsidRDefault="00BC7547" w:rsidP="00BC7547">
            <w:pPr>
              <w:rPr>
                <w:rFonts w:ascii="Calibri Light" w:hAnsi="Calibri Light" w:cs="Calibri"/>
                <w:b/>
                <w:bCs/>
                <w:sz w:val="24"/>
                <w:szCs w:val="24"/>
                <w:shd w:val="clear" w:color="auto" w:fill="FFFFFF"/>
                <w:lang w:eastAsia="en-GB"/>
              </w:rPr>
            </w:pPr>
            <w:r w:rsidRPr="009B498B">
              <w:rPr>
                <w:rFonts w:ascii="Calibri Light" w:hAnsi="Calibri Light"/>
                <w:b/>
                <w:bCs/>
                <w:sz w:val="24"/>
                <w:szCs w:val="24"/>
                <w:lang w:eastAsia="en-GB"/>
              </w:rPr>
              <w:t>Hydra Control Room (PD215)</w:t>
            </w:r>
          </w:p>
          <w:p w14:paraId="5F1BF3CD" w14:textId="77777777" w:rsidR="00BC7547" w:rsidRPr="009B498B" w:rsidRDefault="00BC7547" w:rsidP="00BC7547">
            <w:pPr>
              <w:rPr>
                <w:rFonts w:ascii="Calibri Light" w:hAnsi="Calibri Light"/>
                <w:sz w:val="24"/>
                <w:szCs w:val="24"/>
                <w:shd w:val="clear" w:color="auto" w:fill="FFFFFF"/>
                <w:lang w:eastAsia="en-GB"/>
              </w:rPr>
            </w:pPr>
            <w:r w:rsidRPr="009B498B">
              <w:rPr>
                <w:rFonts w:ascii="Calibri Light" w:hAnsi="Calibri Light"/>
                <w:sz w:val="24"/>
                <w:szCs w:val="24"/>
                <w:shd w:val="clear" w:color="auto" w:fill="FFFFFF"/>
                <w:lang w:eastAsia="en-GB"/>
              </w:rPr>
              <w:t xml:space="preserve">The Control Room is part of our Hydra Suite, used by our Faculty of Business &amp; Law students. </w:t>
            </w:r>
            <w:r w:rsidRPr="009B498B">
              <w:rPr>
                <w:rFonts w:ascii="Calibri Light" w:hAnsi="Calibri Light"/>
                <w:sz w:val="24"/>
                <w:szCs w:val="24"/>
              </w:rPr>
              <w:t xml:space="preserve">From here the ‘real-time’ and immersive scenarios are controlled and delivered. Various types of media, ‘injects’ as they are known, can be delivered to groups experiencing the scenario. The facilitators can communicate with groups in each of the syndicate rooms – handling questions, providing new challenges and keeping an overview of their decision making and group or leadership activity. </w:t>
            </w:r>
            <w:r w:rsidRPr="009B498B">
              <w:rPr>
                <w:rFonts w:ascii="Calibri Light" w:hAnsi="Calibri Light"/>
                <w:sz w:val="24"/>
                <w:szCs w:val="24"/>
                <w:shd w:val="clear" w:color="auto" w:fill="FFFFFF"/>
                <w:lang w:eastAsia="en-GB"/>
              </w:rPr>
              <w:t>Hydra</w:t>
            </w:r>
            <w:r w:rsidRPr="009B498B">
              <w:rPr>
                <w:rFonts w:ascii="Calibri Light" w:hAnsi="Calibri Light"/>
                <w:sz w:val="24"/>
                <w:szCs w:val="24"/>
              </w:rPr>
              <w:t xml:space="preserve"> delivers ‘real-time’ and immersive scenarios to offer participants the opportunity to practice, refine and develop their skills in a relaxed yet challenging environment.  </w:t>
            </w:r>
          </w:p>
          <w:p w14:paraId="4E64F496" w14:textId="77777777" w:rsidR="00BC7547" w:rsidRPr="009B498B" w:rsidRDefault="00BC7547" w:rsidP="00BC7547">
            <w:pPr>
              <w:rPr>
                <w:rFonts w:ascii="Calibri Light" w:hAnsi="Calibri Light"/>
                <w:sz w:val="24"/>
                <w:szCs w:val="24"/>
                <w:shd w:val="clear" w:color="auto" w:fill="FFFFFF"/>
                <w:lang w:eastAsia="en-GB"/>
              </w:rPr>
            </w:pPr>
          </w:p>
          <w:p w14:paraId="1207F4AA" w14:textId="77777777" w:rsidR="00BC7547" w:rsidRPr="009B498B" w:rsidRDefault="00BC7547" w:rsidP="00BC7547">
            <w:pPr>
              <w:rPr>
                <w:rFonts w:ascii="Calibri Light" w:hAnsi="Calibri Light"/>
                <w:b/>
                <w:bCs/>
                <w:sz w:val="24"/>
                <w:szCs w:val="24"/>
                <w:shd w:val="clear" w:color="auto" w:fill="FFFFFF"/>
                <w:lang w:eastAsia="en-GB"/>
              </w:rPr>
            </w:pPr>
            <w:r w:rsidRPr="009B498B">
              <w:rPr>
                <w:rFonts w:ascii="Calibri Light" w:hAnsi="Calibri Light"/>
                <w:b/>
                <w:bCs/>
                <w:sz w:val="24"/>
                <w:szCs w:val="24"/>
                <w:lang w:eastAsia="en-GB"/>
              </w:rPr>
              <w:t>Hydra Boardroom (PD214)</w:t>
            </w:r>
          </w:p>
          <w:p w14:paraId="5641CCE3"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The Boardroom (or Plenary Room)</w:t>
            </w:r>
            <w:r w:rsidRPr="009B498B">
              <w:rPr>
                <w:rFonts w:ascii="Calibri Light" w:hAnsi="Calibri Light"/>
                <w:sz w:val="24"/>
                <w:szCs w:val="24"/>
                <w:shd w:val="clear" w:color="auto" w:fill="FFFFFF"/>
                <w:lang w:eastAsia="en-GB"/>
              </w:rPr>
              <w:t xml:space="preserve"> is part of our Hydra Suite, used by our Faculty of Business &amp; Law students. </w:t>
            </w:r>
            <w:r w:rsidRPr="009B498B">
              <w:rPr>
                <w:rFonts w:ascii="Calibri Light" w:hAnsi="Calibri Light"/>
                <w:sz w:val="24"/>
                <w:szCs w:val="24"/>
              </w:rPr>
              <w:t xml:space="preserve">The Boardroom (or Plenary Room) is where groups are brought together with facilitators and/or subject matter experts </w:t>
            </w:r>
            <w:r w:rsidRPr="009B498B">
              <w:rPr>
                <w:rFonts w:ascii="Calibri Light" w:hAnsi="Calibri Light"/>
                <w:sz w:val="24"/>
                <w:szCs w:val="24"/>
                <w:shd w:val="clear" w:color="auto" w:fill="FFFFFF"/>
                <w:lang w:eastAsia="en-GB"/>
              </w:rPr>
              <w:t>examining participants’ ethical decision making, judgements, rationale and organisational skills as they were applied to the situations they were presented with. Analysis and discussion between groups can then be encouraged and explored.</w:t>
            </w:r>
            <w:r w:rsidRPr="009B498B">
              <w:rPr>
                <w:rFonts w:ascii="Calibri Light" w:hAnsi="Calibri Light"/>
                <w:sz w:val="24"/>
                <w:szCs w:val="24"/>
              </w:rPr>
              <w:t xml:space="preserve">  </w:t>
            </w:r>
          </w:p>
          <w:p w14:paraId="355E03F8" w14:textId="77777777" w:rsidR="00BC7547" w:rsidRPr="009B498B" w:rsidRDefault="00BC7547" w:rsidP="00BC7547">
            <w:pPr>
              <w:rPr>
                <w:rFonts w:ascii="Calibri Light" w:hAnsi="Calibri Light"/>
                <w:sz w:val="24"/>
                <w:szCs w:val="24"/>
                <w:shd w:val="clear" w:color="auto" w:fill="FFFFFF"/>
                <w:lang w:eastAsia="en-GB"/>
              </w:rPr>
            </w:pPr>
          </w:p>
          <w:p w14:paraId="72CB2352" w14:textId="77777777" w:rsidR="00BC7547" w:rsidRPr="009B498B" w:rsidRDefault="00BC7547" w:rsidP="00BC7547">
            <w:pPr>
              <w:rPr>
                <w:rFonts w:ascii="Calibri Light" w:hAnsi="Calibri Light"/>
                <w:b/>
                <w:bCs/>
                <w:sz w:val="24"/>
                <w:szCs w:val="24"/>
                <w:shd w:val="clear" w:color="auto" w:fill="FFFFFF"/>
                <w:lang w:eastAsia="en-GB"/>
              </w:rPr>
            </w:pPr>
            <w:r w:rsidRPr="009B498B">
              <w:rPr>
                <w:rFonts w:ascii="Calibri Light" w:hAnsi="Calibri Light"/>
                <w:b/>
                <w:bCs/>
                <w:sz w:val="24"/>
                <w:szCs w:val="24"/>
                <w:lang w:eastAsia="en-GB"/>
              </w:rPr>
              <w:t>Hydra Syndicate Room (x4) (PD209-PD212)</w:t>
            </w:r>
          </w:p>
          <w:p w14:paraId="76170602" w14:textId="77777777" w:rsidR="00BC7547" w:rsidRPr="009B498B" w:rsidRDefault="00BC7547" w:rsidP="00BC7547">
            <w:pPr>
              <w:rPr>
                <w:rFonts w:ascii="Calibri Light" w:hAnsi="Calibri Light"/>
                <w:sz w:val="24"/>
                <w:szCs w:val="24"/>
                <w:shd w:val="clear" w:color="auto" w:fill="FFFFFF"/>
                <w:lang w:eastAsia="en-GB"/>
              </w:rPr>
            </w:pPr>
            <w:r w:rsidRPr="009B498B">
              <w:rPr>
                <w:rFonts w:ascii="Calibri Light" w:hAnsi="Calibri Light"/>
                <w:sz w:val="24"/>
                <w:szCs w:val="24"/>
              </w:rPr>
              <w:t>This syndicate room</w:t>
            </w:r>
            <w:r w:rsidRPr="009B498B">
              <w:rPr>
                <w:rFonts w:ascii="Calibri Light" w:hAnsi="Calibri Light"/>
                <w:sz w:val="24"/>
                <w:szCs w:val="24"/>
                <w:shd w:val="clear" w:color="auto" w:fill="FFFFFF"/>
                <w:lang w:eastAsia="en-GB"/>
              </w:rPr>
              <w:t xml:space="preserve"> is part of our Hydra Suite, used by our Faculty of Business &amp; Law students. </w:t>
            </w:r>
            <w:r w:rsidRPr="009B498B">
              <w:rPr>
                <w:rFonts w:ascii="Calibri Light" w:hAnsi="Calibri Light"/>
                <w:sz w:val="24"/>
                <w:szCs w:val="24"/>
              </w:rPr>
              <w:t>The syndicate rooms</w:t>
            </w:r>
            <w:r w:rsidRPr="009B498B">
              <w:rPr>
                <w:rFonts w:ascii="Calibri Light" w:hAnsi="Calibri Light"/>
                <w:sz w:val="24"/>
                <w:szCs w:val="24"/>
                <w:shd w:val="clear" w:color="auto" w:fill="FFFFFF"/>
                <w:lang w:eastAsia="en-GB"/>
              </w:rPr>
              <w:t xml:space="preserve"> are where the groups begin to work together to handle the </w:t>
            </w:r>
            <w:r w:rsidRPr="009B498B">
              <w:rPr>
                <w:rFonts w:ascii="Calibri Light" w:hAnsi="Calibri Light"/>
                <w:sz w:val="24"/>
                <w:szCs w:val="24"/>
              </w:rPr>
              <w:t xml:space="preserve">‘real-time’ and immersive scenarios they are presented with. A well designed scenario, which may run for one or two days, draws participants in, so that they begin to feel the experience is ‘real’, and what it can be like to manage critical business operations.  </w:t>
            </w:r>
          </w:p>
          <w:p w14:paraId="6C4E796E" w14:textId="77777777" w:rsidR="00BC7547" w:rsidRPr="009B498B" w:rsidRDefault="00BC7547" w:rsidP="00BC7547">
            <w:pPr>
              <w:rPr>
                <w:rFonts w:ascii="Calibri Light" w:hAnsi="Calibri Light"/>
                <w:b/>
                <w:bCs/>
                <w:sz w:val="24"/>
                <w:szCs w:val="24"/>
              </w:rPr>
            </w:pPr>
          </w:p>
          <w:p w14:paraId="199550CC" w14:textId="77777777" w:rsidR="00BC7547" w:rsidRPr="009B498B" w:rsidRDefault="00BC7547" w:rsidP="00BC7547">
            <w:pPr>
              <w:rPr>
                <w:rFonts w:ascii="Calibri Light" w:hAnsi="Calibri Light"/>
                <w:b/>
                <w:bCs/>
                <w:sz w:val="24"/>
                <w:szCs w:val="24"/>
              </w:rPr>
            </w:pPr>
            <w:r w:rsidRPr="009B498B">
              <w:rPr>
                <w:rFonts w:ascii="Calibri Light" w:hAnsi="Calibri Light"/>
                <w:b/>
                <w:bCs/>
                <w:sz w:val="24"/>
                <w:szCs w:val="24"/>
              </w:rPr>
              <w:t>Trading Floor (PD207)</w:t>
            </w:r>
          </w:p>
          <w:p w14:paraId="104961E0"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 xml:space="preserve">Our Trading Floor provides access to information and tools through Thomson Reuters and DataStream. This includes local and global economic and business news, historical and real-time economic and business data, the creation and monitoring of portfolio performance, firm level information, </w:t>
            </w:r>
            <w:proofErr w:type="gramStart"/>
            <w:r w:rsidRPr="009B498B">
              <w:rPr>
                <w:rFonts w:ascii="Calibri Light" w:hAnsi="Calibri Light"/>
                <w:sz w:val="24"/>
                <w:szCs w:val="24"/>
              </w:rPr>
              <w:t>visual</w:t>
            </w:r>
            <w:proofErr w:type="gramEnd"/>
            <w:r w:rsidRPr="009B498B">
              <w:rPr>
                <w:rFonts w:ascii="Calibri Light" w:hAnsi="Calibri Light"/>
                <w:sz w:val="24"/>
                <w:szCs w:val="24"/>
              </w:rPr>
              <w:t xml:space="preserve"> analysis through charting, thousands of research works on country and firm performance and the facility to transfer the information into relevant software. Thomson Reuters is one of the largest databases in the world and all these resource are equally important to students, professionals, researchers and academic staff. </w:t>
            </w:r>
          </w:p>
          <w:p w14:paraId="6A3C97F4" w14:textId="77777777" w:rsidR="00BC7547" w:rsidRPr="009B498B" w:rsidRDefault="00BC7547" w:rsidP="00BC7547">
            <w:pPr>
              <w:rPr>
                <w:rFonts w:ascii="Calibri Light" w:hAnsi="Calibri Light"/>
                <w:sz w:val="24"/>
                <w:szCs w:val="24"/>
              </w:rPr>
            </w:pPr>
          </w:p>
          <w:p w14:paraId="319E53B8" w14:textId="77777777" w:rsidR="00BC7547" w:rsidRPr="009B498B" w:rsidRDefault="00BC7547" w:rsidP="00BC7547">
            <w:pPr>
              <w:rPr>
                <w:rFonts w:ascii="Calibri Light" w:hAnsi="Calibri Light"/>
                <w:color w:val="000000"/>
                <w:sz w:val="24"/>
                <w:szCs w:val="24"/>
              </w:rPr>
            </w:pPr>
            <w:r w:rsidRPr="009B498B">
              <w:rPr>
                <w:rFonts w:ascii="Calibri Light" w:hAnsi="Calibri Light"/>
                <w:b/>
                <w:bCs/>
                <w:color w:val="000000"/>
                <w:sz w:val="24"/>
                <w:szCs w:val="24"/>
              </w:rPr>
              <w:t>Law Courtroom (PD206)</w:t>
            </w:r>
          </w:p>
          <w:p w14:paraId="21FE78C9" w14:textId="77777777" w:rsidR="00BC7547" w:rsidRPr="009B498B" w:rsidRDefault="00BC7547" w:rsidP="00BC7547">
            <w:pPr>
              <w:rPr>
                <w:rFonts w:ascii="Calibri Light" w:hAnsi="Calibri Light"/>
                <w:color w:val="FF0000"/>
                <w:sz w:val="24"/>
                <w:szCs w:val="24"/>
              </w:rPr>
            </w:pPr>
            <w:r w:rsidRPr="009B498B">
              <w:rPr>
                <w:rFonts w:ascii="Calibri Light" w:hAnsi="Calibri Light"/>
                <w:color w:val="000000"/>
                <w:sz w:val="24"/>
                <w:szCs w:val="24"/>
              </w:rPr>
              <w:t xml:space="preserve">Our Courtroom at Leeds Law School provides students with an opportunity to practise their advocacy skills in an environment that simulates real life.  As well as being used for legal practice course teaching, the Law School hosts both internal and national mooting competitions where students from other universities compete against each other as opposing parties in a trial.  The Courtroom also incorporates the latest recording and video conferencing technology that enables recording and appraisal of student court submissions, training in special measures witness handling and </w:t>
            </w:r>
            <w:r w:rsidRPr="009B498B">
              <w:rPr>
                <w:rFonts w:ascii="Calibri Light" w:hAnsi="Calibri Light"/>
                <w:sz w:val="24"/>
                <w:szCs w:val="24"/>
              </w:rPr>
              <w:t xml:space="preserve">Achieving Best Outcome interviews (Interview preparation, planning, advice and questioning techniques to make sure a witnesses gives the best evidence in proceedings). </w:t>
            </w:r>
          </w:p>
          <w:p w14:paraId="3A6C80AD" w14:textId="77777777" w:rsidR="00BC7547" w:rsidRPr="009B498B" w:rsidRDefault="00BC7547" w:rsidP="00BC7547">
            <w:pPr>
              <w:rPr>
                <w:rFonts w:ascii="Calibri Light" w:hAnsi="Calibri Light"/>
                <w:sz w:val="24"/>
                <w:szCs w:val="24"/>
              </w:rPr>
            </w:pPr>
          </w:p>
          <w:p w14:paraId="6F913587" w14:textId="77777777" w:rsidR="00BC7547" w:rsidRPr="009B498B" w:rsidRDefault="00BC7547" w:rsidP="00BC7547">
            <w:pPr>
              <w:pStyle w:val="NoSpacing"/>
              <w:rPr>
                <w:rFonts w:ascii="Calibri Light" w:hAnsi="Calibri Light"/>
                <w:sz w:val="24"/>
                <w:szCs w:val="24"/>
              </w:rPr>
            </w:pPr>
            <w:r w:rsidRPr="009B498B">
              <w:rPr>
                <w:rFonts w:ascii="Calibri Light" w:hAnsi="Calibri Light"/>
                <w:b/>
                <w:bCs/>
                <w:color w:val="000000"/>
                <w:sz w:val="24"/>
                <w:szCs w:val="24"/>
              </w:rPr>
              <w:t>Law Clinic &amp; Social Learning Space (PD316</w:t>
            </w:r>
            <w:proofErr w:type="gramStart"/>
            <w:r w:rsidRPr="009B498B">
              <w:rPr>
                <w:rFonts w:ascii="Calibri Light" w:hAnsi="Calibri Light"/>
                <w:b/>
                <w:bCs/>
                <w:color w:val="000000"/>
                <w:sz w:val="24"/>
                <w:szCs w:val="24"/>
              </w:rPr>
              <w:t>)</w:t>
            </w:r>
            <w:proofErr w:type="gramEnd"/>
            <w:r w:rsidRPr="009B498B">
              <w:rPr>
                <w:rFonts w:ascii="Calibri Light" w:hAnsi="Calibri Light"/>
                <w:b/>
                <w:bCs/>
                <w:color w:val="000000"/>
                <w:sz w:val="24"/>
                <w:szCs w:val="24"/>
              </w:rPr>
              <w:br/>
            </w:r>
            <w:r w:rsidRPr="009B498B">
              <w:rPr>
                <w:rFonts w:ascii="Calibri Light" w:hAnsi="Calibri Light"/>
                <w:sz w:val="24"/>
                <w:szCs w:val="24"/>
              </w:rPr>
              <w:t xml:space="preserve">Part of Leeds Law School, our Social Learning Space features bespoke meeting rooms and houses our Law Clinic. The area offers students a place to study, meet clients under supervision and also undertake career development activities such as preparation for training contract applications, mock interviews and presentations. </w:t>
            </w:r>
          </w:p>
          <w:p w14:paraId="30BF5D3A" w14:textId="77777777" w:rsidR="00BC7547" w:rsidRPr="009B498B" w:rsidRDefault="00BC7547" w:rsidP="00BC7547">
            <w:pPr>
              <w:pStyle w:val="NoSpacing"/>
              <w:rPr>
                <w:rFonts w:ascii="Calibri Light" w:hAnsi="Calibri Light"/>
                <w:b/>
                <w:sz w:val="24"/>
                <w:szCs w:val="24"/>
              </w:rPr>
            </w:pPr>
          </w:p>
          <w:p w14:paraId="3868442D" w14:textId="77777777" w:rsidR="00BC7547" w:rsidRPr="009B498B" w:rsidRDefault="00BC7547" w:rsidP="00BC7547">
            <w:pPr>
              <w:pStyle w:val="NoSpacing"/>
              <w:rPr>
                <w:rFonts w:ascii="Calibri Light" w:hAnsi="Calibri Light"/>
                <w:b/>
                <w:sz w:val="24"/>
                <w:szCs w:val="24"/>
              </w:rPr>
            </w:pPr>
            <w:r w:rsidRPr="009B498B">
              <w:rPr>
                <w:rFonts w:ascii="Calibri Light" w:hAnsi="Calibri Light"/>
                <w:b/>
                <w:sz w:val="24"/>
                <w:szCs w:val="24"/>
              </w:rPr>
              <w:t>[OPTIONAL – for PG only]</w:t>
            </w:r>
          </w:p>
          <w:p w14:paraId="130C3E7A" w14:textId="77777777" w:rsidR="00BC7547" w:rsidRPr="009B498B" w:rsidRDefault="00BC7547" w:rsidP="00BC7547">
            <w:pPr>
              <w:pStyle w:val="NoSpacing"/>
              <w:rPr>
                <w:rFonts w:ascii="Calibri Light" w:hAnsi="Calibri Light"/>
                <w:b/>
                <w:sz w:val="24"/>
                <w:szCs w:val="24"/>
              </w:rPr>
            </w:pPr>
          </w:p>
          <w:p w14:paraId="57C596C6" w14:textId="77777777" w:rsidR="00BC7547" w:rsidRPr="009B498B" w:rsidRDefault="00BC7547" w:rsidP="00BC7547">
            <w:pPr>
              <w:rPr>
                <w:rFonts w:ascii="Calibri Light" w:hAnsi="Calibri Light"/>
                <w:b/>
                <w:sz w:val="24"/>
                <w:szCs w:val="24"/>
              </w:rPr>
            </w:pPr>
            <w:r w:rsidRPr="009B498B">
              <w:rPr>
                <w:rFonts w:ascii="Calibri Light" w:hAnsi="Calibri Light"/>
                <w:b/>
                <w:sz w:val="24"/>
                <w:szCs w:val="24"/>
              </w:rPr>
              <w:t>Law Postgraduate Resource Room (PD314)</w:t>
            </w:r>
          </w:p>
          <w:p w14:paraId="52361C92"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Our Postgraduate Resource Room in Leeds Law School offers a dedicated study and resource space, fully equipped with both digital and printed research resources, exclusively for the use of our postgraduate students.  It provides a state of the art research centre in addition to our main library facilities and is adjacent to the Law School reception and above our Professional Practice Suite.</w:t>
            </w:r>
          </w:p>
          <w:p w14:paraId="00F2E370" w14:textId="77777777" w:rsidR="00BC7547" w:rsidRPr="009B498B" w:rsidRDefault="00BC7547" w:rsidP="00BC7547">
            <w:pPr>
              <w:rPr>
                <w:rFonts w:ascii="Calibri Light" w:hAnsi="Calibri Light"/>
                <w:sz w:val="24"/>
                <w:szCs w:val="24"/>
              </w:rPr>
            </w:pPr>
          </w:p>
          <w:p w14:paraId="010BDD5D" w14:textId="77777777" w:rsidR="00BC7547" w:rsidRPr="009B498B" w:rsidRDefault="00BC7547" w:rsidP="00BC7547">
            <w:pPr>
              <w:rPr>
                <w:rFonts w:ascii="Calibri Light" w:hAnsi="Calibri Light"/>
                <w:i/>
                <w:sz w:val="24"/>
                <w:szCs w:val="24"/>
              </w:rPr>
            </w:pPr>
            <w:r w:rsidRPr="009B498B">
              <w:rPr>
                <w:rFonts w:ascii="Calibri Light" w:hAnsi="Calibri Light"/>
                <w:i/>
                <w:sz w:val="24"/>
                <w:szCs w:val="24"/>
              </w:rPr>
              <w:t>From h</w:t>
            </w:r>
            <w:r w:rsidR="004F63AC" w:rsidRPr="009B498B">
              <w:rPr>
                <w:rFonts w:ascii="Calibri Light" w:hAnsi="Calibri Light"/>
                <w:i/>
                <w:sz w:val="24"/>
                <w:szCs w:val="24"/>
              </w:rPr>
              <w:t xml:space="preserve">ere, return to the ground floor, head back past the shop and then up towards the SU Bar. </w:t>
            </w:r>
          </w:p>
          <w:p w14:paraId="3F37E991" w14:textId="77777777" w:rsidR="00BC7547" w:rsidRPr="009B498B" w:rsidRDefault="00BC7547" w:rsidP="00BC7547">
            <w:pPr>
              <w:rPr>
                <w:rFonts w:ascii="Calibri Light" w:hAnsi="Calibri Light"/>
                <w:sz w:val="24"/>
                <w:szCs w:val="24"/>
              </w:rPr>
            </w:pPr>
          </w:p>
        </w:tc>
      </w:tr>
      <w:tr w:rsidR="00BC7547" w:rsidRPr="009B498B" w14:paraId="7AA84983" w14:textId="77777777" w:rsidTr="00A60C61">
        <w:tc>
          <w:tcPr>
            <w:tcW w:w="2376" w:type="dxa"/>
          </w:tcPr>
          <w:p w14:paraId="56F9C599" w14:textId="77777777" w:rsidR="00BC7547" w:rsidRPr="009B498B" w:rsidRDefault="00BC7547" w:rsidP="00BC7547">
            <w:pPr>
              <w:rPr>
                <w:rFonts w:ascii="Calibri Light" w:hAnsi="Calibri Light"/>
                <w:b/>
                <w:sz w:val="24"/>
                <w:szCs w:val="24"/>
              </w:rPr>
            </w:pPr>
            <w:r w:rsidRPr="009B498B">
              <w:rPr>
                <w:rFonts w:ascii="Calibri Light" w:hAnsi="Calibri Light"/>
                <w:b/>
                <w:sz w:val="24"/>
                <w:szCs w:val="24"/>
              </w:rPr>
              <w:t>Students’ Union Bar</w:t>
            </w:r>
          </w:p>
          <w:p w14:paraId="471E5F77" w14:textId="77777777" w:rsidR="00BC7547" w:rsidRPr="009B498B" w:rsidRDefault="00BC7547" w:rsidP="00BC7547">
            <w:pPr>
              <w:rPr>
                <w:rFonts w:ascii="Calibri Light" w:hAnsi="Calibri Light"/>
                <w:b/>
                <w:sz w:val="24"/>
                <w:szCs w:val="24"/>
              </w:rPr>
            </w:pPr>
          </w:p>
        </w:tc>
        <w:tc>
          <w:tcPr>
            <w:tcW w:w="6866" w:type="dxa"/>
          </w:tcPr>
          <w:p w14:paraId="73412CBF"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This is the SU Bar. There is a bar at both campuses offering food and drink Monday to Friday.</w:t>
            </w:r>
          </w:p>
          <w:p w14:paraId="265E9765"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The SU Bar also forms one of the hub of activity for student life on campus.</w:t>
            </w:r>
          </w:p>
          <w:p w14:paraId="15E2C8D9" w14:textId="77777777" w:rsidR="00BC7547" w:rsidRPr="009B498B" w:rsidRDefault="00BC7547" w:rsidP="00BC7547">
            <w:pPr>
              <w:rPr>
                <w:rFonts w:ascii="Calibri Light" w:hAnsi="Calibri Light"/>
                <w:sz w:val="24"/>
                <w:szCs w:val="24"/>
              </w:rPr>
            </w:pPr>
          </w:p>
          <w:p w14:paraId="383FE76D" w14:textId="77777777" w:rsidR="00BC7547" w:rsidRPr="009B498B" w:rsidRDefault="00BC7547" w:rsidP="00BC7547">
            <w:pPr>
              <w:rPr>
                <w:rFonts w:ascii="Calibri Light" w:hAnsi="Calibri Light"/>
                <w:i/>
                <w:sz w:val="24"/>
                <w:szCs w:val="24"/>
              </w:rPr>
            </w:pPr>
            <w:r w:rsidRPr="009B498B">
              <w:rPr>
                <w:rFonts w:ascii="Calibri Light" w:hAnsi="Calibri Light"/>
                <w:i/>
                <w:sz w:val="24"/>
                <w:szCs w:val="24"/>
              </w:rPr>
              <w:t xml:space="preserve">Head out </w:t>
            </w:r>
            <w:r w:rsidR="004F63AC" w:rsidRPr="009B498B">
              <w:rPr>
                <w:rFonts w:ascii="Calibri Light" w:hAnsi="Calibri Light"/>
                <w:i/>
                <w:sz w:val="24"/>
                <w:szCs w:val="24"/>
              </w:rPr>
              <w:t>of</w:t>
            </w:r>
            <w:r w:rsidRPr="009B498B">
              <w:rPr>
                <w:rFonts w:ascii="Calibri Light" w:hAnsi="Calibri Light"/>
                <w:i/>
                <w:sz w:val="24"/>
                <w:szCs w:val="24"/>
              </w:rPr>
              <w:t xml:space="preserve"> door and go to the 3</w:t>
            </w:r>
            <w:r w:rsidRPr="009B498B">
              <w:rPr>
                <w:rFonts w:ascii="Calibri Light" w:hAnsi="Calibri Light"/>
                <w:i/>
                <w:sz w:val="24"/>
                <w:szCs w:val="24"/>
                <w:vertAlign w:val="superscript"/>
              </w:rPr>
              <w:t>rd</w:t>
            </w:r>
            <w:r w:rsidRPr="009B498B">
              <w:rPr>
                <w:rFonts w:ascii="Calibri Light" w:hAnsi="Calibri Light"/>
                <w:i/>
                <w:sz w:val="24"/>
                <w:szCs w:val="24"/>
              </w:rPr>
              <w:t xml:space="preserve"> floor and out in to the Gym.</w:t>
            </w:r>
          </w:p>
          <w:p w14:paraId="069E1C17" w14:textId="77777777" w:rsidR="00BC7547" w:rsidRPr="009B498B" w:rsidRDefault="00BC7547" w:rsidP="00BC7547">
            <w:pPr>
              <w:rPr>
                <w:rFonts w:ascii="Calibri Light" w:hAnsi="Calibri Light"/>
                <w:sz w:val="24"/>
                <w:szCs w:val="24"/>
              </w:rPr>
            </w:pPr>
          </w:p>
        </w:tc>
      </w:tr>
      <w:tr w:rsidR="00BC7547" w:rsidRPr="009B498B" w14:paraId="3FBDC8C0" w14:textId="77777777" w:rsidTr="00A60C61">
        <w:tc>
          <w:tcPr>
            <w:tcW w:w="2376" w:type="dxa"/>
          </w:tcPr>
          <w:p w14:paraId="25191868" w14:textId="77777777" w:rsidR="00BC7547" w:rsidRPr="009B498B" w:rsidRDefault="00BC7547" w:rsidP="00BC7547">
            <w:pPr>
              <w:rPr>
                <w:rFonts w:ascii="Calibri Light" w:hAnsi="Calibri Light"/>
                <w:b/>
                <w:sz w:val="24"/>
                <w:szCs w:val="24"/>
              </w:rPr>
            </w:pPr>
            <w:r w:rsidRPr="009B498B">
              <w:rPr>
                <w:rFonts w:ascii="Calibri Light" w:hAnsi="Calibri Light"/>
                <w:b/>
                <w:sz w:val="24"/>
                <w:szCs w:val="24"/>
              </w:rPr>
              <w:t xml:space="preserve">The Gym </w:t>
            </w:r>
          </w:p>
        </w:tc>
        <w:tc>
          <w:tcPr>
            <w:tcW w:w="6866" w:type="dxa"/>
          </w:tcPr>
          <w:p w14:paraId="4ECA2453"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The Gym is open weekdays from 8:30 till 20:00</w:t>
            </w:r>
          </w:p>
          <w:p w14:paraId="3BE05620" w14:textId="77777777" w:rsidR="00762244" w:rsidRDefault="00762244" w:rsidP="00BC7547">
            <w:pPr>
              <w:rPr>
                <w:b/>
              </w:rPr>
            </w:pPr>
          </w:p>
          <w:p w14:paraId="2854D887" w14:textId="77777777" w:rsidR="00762244" w:rsidRDefault="00762244" w:rsidP="00BC7547">
            <w:r w:rsidRPr="00844E26">
              <w:rPr>
                <w:b/>
              </w:rPr>
              <w:t>Three types of membership</w:t>
            </w:r>
            <w:r>
              <w:t xml:space="preserve"> (</w:t>
            </w:r>
            <w:r w:rsidRPr="00844E26">
              <w:rPr>
                <w:b/>
              </w:rPr>
              <w:t>Active Beckett</w:t>
            </w:r>
            <w:r>
              <w:t xml:space="preserve"> - £70 (exclusive access to City Campus only) </w:t>
            </w:r>
            <w:r w:rsidRPr="00844E26">
              <w:rPr>
                <w:b/>
              </w:rPr>
              <w:t>Active Beckett Plus</w:t>
            </w:r>
            <w:r>
              <w:t xml:space="preserve"> £90 (access to both campuses and facilities apart from Tennis, Squash and Badminton Courts) </w:t>
            </w:r>
            <w:r w:rsidRPr="00844E26">
              <w:rPr>
                <w:b/>
              </w:rPr>
              <w:t>Sport Beckett</w:t>
            </w:r>
            <w:r>
              <w:t xml:space="preserve"> £120 (access to all facilities)</w:t>
            </w:r>
          </w:p>
          <w:p w14:paraId="5A0370C8" w14:textId="77777777" w:rsidR="00762244" w:rsidRDefault="00762244" w:rsidP="00BC7547"/>
          <w:p w14:paraId="510A9C45" w14:textId="77777777" w:rsidR="00762244" w:rsidRPr="009B498B" w:rsidRDefault="00762244" w:rsidP="00BC7547">
            <w:pPr>
              <w:rPr>
                <w:rFonts w:ascii="Calibri Light" w:hAnsi="Calibri Light"/>
                <w:b/>
                <w:sz w:val="24"/>
                <w:szCs w:val="24"/>
              </w:rPr>
            </w:pPr>
          </w:p>
          <w:p w14:paraId="1F19E753"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The City Campus fitness suite has 56 stations and a fitness studio for classes</w:t>
            </w:r>
          </w:p>
          <w:p w14:paraId="3FCC0FFA"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Both suites also contain a range of mats, dumbbells, benches and a Power Plate</w:t>
            </w:r>
          </w:p>
          <w:p w14:paraId="128DC5D6"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Both suites are free to use for those with the £125 (in 201</w:t>
            </w:r>
            <w:r w:rsidR="005A56B5">
              <w:rPr>
                <w:rFonts w:ascii="Calibri Light" w:hAnsi="Calibri Light"/>
                <w:sz w:val="24"/>
                <w:szCs w:val="24"/>
              </w:rPr>
              <w:t>7/18</w:t>
            </w:r>
            <w:r w:rsidRPr="009B498B">
              <w:rPr>
                <w:rFonts w:ascii="Calibri Light" w:hAnsi="Calibri Light"/>
                <w:sz w:val="24"/>
                <w:szCs w:val="24"/>
              </w:rPr>
              <w:t xml:space="preserve">) annual sports membership, with wide opening hours both in and out of term time – induction necessary, can be done through an online video </w:t>
            </w:r>
          </w:p>
          <w:p w14:paraId="63EB5850"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Strength and conditioning suite is now in</w:t>
            </w:r>
            <w:r w:rsidR="00762244">
              <w:rPr>
                <w:rFonts w:ascii="Calibri Light" w:hAnsi="Calibri Light"/>
                <w:sz w:val="24"/>
                <w:szCs w:val="24"/>
              </w:rPr>
              <w:t xml:space="preserve">cluded in the sports membership (Active Beckett and Sport Beckett) </w:t>
            </w:r>
            <w:r w:rsidRPr="009B498B">
              <w:rPr>
                <w:rFonts w:ascii="Calibri Light" w:hAnsi="Calibri Light"/>
                <w:sz w:val="24"/>
                <w:szCs w:val="24"/>
              </w:rPr>
              <w:t>(201</w:t>
            </w:r>
            <w:r w:rsidR="005A56B5">
              <w:rPr>
                <w:rFonts w:ascii="Calibri Light" w:hAnsi="Calibri Light"/>
                <w:sz w:val="24"/>
                <w:szCs w:val="24"/>
              </w:rPr>
              <w:t>7/2018</w:t>
            </w:r>
            <w:r w:rsidRPr="009B498B">
              <w:rPr>
                <w:rFonts w:ascii="Calibri Light" w:hAnsi="Calibri Light"/>
                <w:sz w:val="24"/>
                <w:szCs w:val="24"/>
              </w:rPr>
              <w:t xml:space="preserve">). </w:t>
            </w:r>
          </w:p>
          <w:p w14:paraId="56A7F065" w14:textId="77777777" w:rsidR="00BC7547" w:rsidRPr="009B498B" w:rsidRDefault="00BC7547" w:rsidP="00BC7547">
            <w:pPr>
              <w:rPr>
                <w:rFonts w:ascii="Calibri Light" w:hAnsi="Calibri Light"/>
                <w:sz w:val="24"/>
                <w:szCs w:val="24"/>
              </w:rPr>
            </w:pPr>
          </w:p>
          <w:p w14:paraId="03BE2BC9" w14:textId="77777777" w:rsidR="00BC7547" w:rsidRPr="009B498B" w:rsidRDefault="004F63AC" w:rsidP="00BC7547">
            <w:pPr>
              <w:rPr>
                <w:rFonts w:ascii="Calibri Light" w:hAnsi="Calibri Light"/>
                <w:i/>
                <w:sz w:val="24"/>
                <w:szCs w:val="24"/>
              </w:rPr>
            </w:pPr>
            <w:r w:rsidRPr="009B498B">
              <w:rPr>
                <w:rFonts w:ascii="Calibri Light" w:hAnsi="Calibri Light"/>
                <w:i/>
                <w:sz w:val="24"/>
                <w:szCs w:val="24"/>
              </w:rPr>
              <w:t xml:space="preserve">Head back down the stairs and towards the library. </w:t>
            </w:r>
          </w:p>
          <w:p w14:paraId="31A2705F" w14:textId="77777777" w:rsidR="00BC7547" w:rsidRPr="009B498B" w:rsidRDefault="00BC7547" w:rsidP="00BC7547">
            <w:pPr>
              <w:rPr>
                <w:rFonts w:ascii="Calibri Light" w:hAnsi="Calibri Light"/>
                <w:sz w:val="24"/>
                <w:szCs w:val="24"/>
              </w:rPr>
            </w:pPr>
          </w:p>
        </w:tc>
      </w:tr>
      <w:tr w:rsidR="00BC7547" w:rsidRPr="009B498B" w14:paraId="34ADC099" w14:textId="77777777" w:rsidTr="00675ED0">
        <w:tc>
          <w:tcPr>
            <w:tcW w:w="2376" w:type="dxa"/>
          </w:tcPr>
          <w:p w14:paraId="6ECB383A" w14:textId="77777777" w:rsidR="00BC7547" w:rsidRPr="009B498B" w:rsidRDefault="00BC7547" w:rsidP="00BC7547">
            <w:pPr>
              <w:rPr>
                <w:rFonts w:ascii="Calibri Light" w:hAnsi="Calibri Light"/>
                <w:b/>
                <w:sz w:val="24"/>
                <w:szCs w:val="24"/>
              </w:rPr>
            </w:pPr>
            <w:r w:rsidRPr="009B498B">
              <w:rPr>
                <w:rFonts w:ascii="Calibri Light" w:hAnsi="Calibri Light"/>
                <w:b/>
                <w:sz w:val="24"/>
                <w:szCs w:val="24"/>
              </w:rPr>
              <w:t>Library</w:t>
            </w:r>
          </w:p>
        </w:tc>
        <w:tc>
          <w:tcPr>
            <w:tcW w:w="6866" w:type="dxa"/>
          </w:tcPr>
          <w:p w14:paraId="0538F80B" w14:textId="77777777" w:rsidR="00BC7547" w:rsidRDefault="00BC7547" w:rsidP="00BC7547">
            <w:pPr>
              <w:rPr>
                <w:rFonts w:ascii="Calibri Light" w:hAnsi="Calibri Light"/>
                <w:sz w:val="24"/>
                <w:szCs w:val="24"/>
              </w:rPr>
            </w:pPr>
            <w:r w:rsidRPr="009B498B">
              <w:rPr>
                <w:rFonts w:ascii="Calibri Light" w:hAnsi="Calibri Light"/>
                <w:b/>
                <w:sz w:val="24"/>
                <w:szCs w:val="24"/>
              </w:rPr>
              <w:t>DO NOT</w:t>
            </w:r>
            <w:r w:rsidRPr="009B498B">
              <w:rPr>
                <w:rFonts w:ascii="Calibri Light" w:hAnsi="Calibri Light"/>
                <w:sz w:val="24"/>
                <w:szCs w:val="24"/>
              </w:rPr>
              <w:t xml:space="preserve"> use the words Award Winning in reference to the library. The whole university holds Customer Service Excellence status, not just the library.</w:t>
            </w:r>
          </w:p>
          <w:p w14:paraId="759071EB" w14:textId="77777777" w:rsidR="00B84F1B" w:rsidRDefault="00B84F1B" w:rsidP="00BC7547">
            <w:pPr>
              <w:rPr>
                <w:rFonts w:ascii="Calibri Light" w:hAnsi="Calibri Light"/>
                <w:sz w:val="24"/>
                <w:szCs w:val="24"/>
              </w:rPr>
            </w:pPr>
          </w:p>
          <w:p w14:paraId="416F3FDA" w14:textId="77777777" w:rsidR="00B84F1B" w:rsidRDefault="00B84F1B" w:rsidP="00B84F1B">
            <w:pPr>
              <w:rPr>
                <w:rFonts w:ascii="Calibri Light" w:hAnsi="Calibri Light"/>
                <w:b/>
                <w:sz w:val="24"/>
                <w:szCs w:val="24"/>
                <w:u w:val="single"/>
              </w:rPr>
            </w:pPr>
            <w:r w:rsidRPr="00B00A0B">
              <w:rPr>
                <w:rFonts w:ascii="Calibri Light" w:hAnsi="Calibri Light"/>
                <w:b/>
                <w:sz w:val="24"/>
                <w:szCs w:val="24"/>
                <w:u w:val="single"/>
              </w:rPr>
              <w:t>During Peak Busy times of the year the library may not be very accessible (December – January) &amp; (April – May)</w:t>
            </w:r>
            <w:r>
              <w:rPr>
                <w:rFonts w:ascii="Calibri Light" w:hAnsi="Calibri Light"/>
                <w:b/>
                <w:sz w:val="24"/>
                <w:szCs w:val="24"/>
                <w:u w:val="single"/>
              </w:rPr>
              <w:t xml:space="preserve"> due t</w:t>
            </w:r>
            <w:r w:rsidR="00762244">
              <w:rPr>
                <w:rFonts w:ascii="Calibri Light" w:hAnsi="Calibri Light"/>
                <w:b/>
                <w:sz w:val="24"/>
                <w:szCs w:val="24"/>
                <w:u w:val="single"/>
              </w:rPr>
              <w:t>o exams and assignment hand ins.</w:t>
            </w:r>
          </w:p>
          <w:p w14:paraId="63F17538" w14:textId="77777777" w:rsidR="00B84F1B" w:rsidRDefault="00B84F1B" w:rsidP="00BC7547">
            <w:pPr>
              <w:rPr>
                <w:rFonts w:ascii="Calibri Light" w:hAnsi="Calibri Light"/>
                <w:sz w:val="24"/>
                <w:szCs w:val="24"/>
              </w:rPr>
            </w:pPr>
          </w:p>
          <w:p w14:paraId="412ADC2E" w14:textId="77777777" w:rsidR="00BC7547" w:rsidRPr="007E7DCB" w:rsidRDefault="00A8190F" w:rsidP="00BC7547">
            <w:pPr>
              <w:rPr>
                <w:rFonts w:ascii="Calibri Light" w:hAnsi="Calibri Light"/>
                <w:b/>
                <w:sz w:val="24"/>
                <w:szCs w:val="24"/>
              </w:rPr>
            </w:pPr>
            <w:r w:rsidRPr="00A8190F">
              <w:rPr>
                <w:rFonts w:ascii="Calibri Light" w:hAnsi="Calibri Light"/>
                <w:b/>
                <w:sz w:val="24"/>
                <w:szCs w:val="24"/>
              </w:rPr>
              <w:t>*Deliver from outside the library at all times</w:t>
            </w:r>
          </w:p>
          <w:p w14:paraId="244DADB3" w14:textId="77777777" w:rsidR="00BC7547" w:rsidRPr="009B498B" w:rsidRDefault="00BC7547" w:rsidP="00BC7547">
            <w:pPr>
              <w:rPr>
                <w:rFonts w:ascii="Calibri Light" w:hAnsi="Calibri Light"/>
                <w:b/>
                <w:sz w:val="24"/>
                <w:szCs w:val="24"/>
              </w:rPr>
            </w:pPr>
          </w:p>
          <w:p w14:paraId="530D6F76" w14:textId="77777777" w:rsidR="00BC7547" w:rsidRPr="009B498B" w:rsidRDefault="00BC7547" w:rsidP="00BC7547">
            <w:pPr>
              <w:rPr>
                <w:rFonts w:ascii="Calibri Light" w:hAnsi="Calibri Light"/>
                <w:b/>
                <w:sz w:val="24"/>
                <w:szCs w:val="24"/>
              </w:rPr>
            </w:pPr>
            <w:r w:rsidRPr="009B498B">
              <w:rPr>
                <w:rFonts w:ascii="Calibri Light" w:hAnsi="Calibri Light"/>
                <w:b/>
                <w:sz w:val="24"/>
                <w:szCs w:val="24"/>
              </w:rPr>
              <w:t>Key Talking Points</w:t>
            </w:r>
          </w:p>
          <w:p w14:paraId="4579EDFD" w14:textId="77777777" w:rsidR="00BC7547" w:rsidRPr="009B498B" w:rsidRDefault="00BC7547" w:rsidP="00BC7547">
            <w:pPr>
              <w:rPr>
                <w:rFonts w:ascii="Calibri Light" w:hAnsi="Calibri Light"/>
                <w:b/>
                <w:sz w:val="24"/>
                <w:szCs w:val="24"/>
              </w:rPr>
            </w:pPr>
          </w:p>
          <w:p w14:paraId="71ABE0DE"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The Library is open 24/7 (one of only a handful of University libraries to do so all year round so a really good reason to choose to come to Leeds Beckett) so you can study whenever suits you best.  Please don’t say anything about bringing pizzas in overnight or sleeping in the Library!  Help is available 24/7 by phone or chat.</w:t>
            </w:r>
          </w:p>
          <w:p w14:paraId="69DE9C4F" w14:textId="77777777" w:rsidR="00BC7547" w:rsidRPr="009B498B" w:rsidRDefault="00BC7547" w:rsidP="00BC7547">
            <w:pPr>
              <w:rPr>
                <w:rFonts w:ascii="Calibri Light" w:hAnsi="Calibri Light"/>
                <w:sz w:val="24"/>
                <w:szCs w:val="24"/>
              </w:rPr>
            </w:pPr>
          </w:p>
          <w:p w14:paraId="1C1F5FB0"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 xml:space="preserve">We have different study environments so you can also choose where to study depending on the assignment you have: group study areas, silent study space and bookable Student Meeting and Presentation Rooms.  </w:t>
            </w:r>
          </w:p>
          <w:p w14:paraId="7AA6A65F" w14:textId="77777777" w:rsidR="00BC7547" w:rsidRPr="009B498B" w:rsidRDefault="00BC7547" w:rsidP="00BC7547">
            <w:pPr>
              <w:rPr>
                <w:rFonts w:ascii="Calibri Light" w:hAnsi="Calibri Light"/>
                <w:sz w:val="24"/>
                <w:szCs w:val="24"/>
              </w:rPr>
            </w:pPr>
          </w:p>
          <w:p w14:paraId="664976A2"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 xml:space="preserve">There is a library at both City and </w:t>
            </w:r>
            <w:proofErr w:type="spellStart"/>
            <w:r w:rsidRPr="009B498B">
              <w:rPr>
                <w:rFonts w:ascii="Calibri Light" w:hAnsi="Calibri Light"/>
                <w:sz w:val="24"/>
                <w:szCs w:val="24"/>
              </w:rPr>
              <w:t>Headingley</w:t>
            </w:r>
            <w:proofErr w:type="spellEnd"/>
            <w:r w:rsidRPr="009B498B">
              <w:rPr>
                <w:rFonts w:ascii="Calibri Light" w:hAnsi="Calibri Light"/>
                <w:sz w:val="24"/>
                <w:szCs w:val="24"/>
              </w:rPr>
              <w:t xml:space="preserve"> campus.  You can use either though the book</w:t>
            </w:r>
            <w:r w:rsidR="005A56B5">
              <w:rPr>
                <w:rFonts w:ascii="Calibri Light" w:hAnsi="Calibri Light"/>
                <w:sz w:val="24"/>
                <w:szCs w:val="24"/>
              </w:rPr>
              <w:t>-</w:t>
            </w:r>
            <w:r w:rsidRPr="009B498B">
              <w:rPr>
                <w:rFonts w:ascii="Calibri Light" w:hAnsi="Calibri Light"/>
                <w:sz w:val="24"/>
                <w:szCs w:val="24"/>
              </w:rPr>
              <w:t>stock in each reflects the courses taught at that campus.  We have over 3</w:t>
            </w:r>
            <w:r w:rsidR="00542AAE">
              <w:rPr>
                <w:rFonts w:ascii="Calibri Light" w:hAnsi="Calibri Light"/>
                <w:sz w:val="24"/>
                <w:szCs w:val="24"/>
              </w:rPr>
              <w:t>15</w:t>
            </w:r>
            <w:r w:rsidRPr="009B498B">
              <w:rPr>
                <w:rFonts w:ascii="Calibri Light" w:hAnsi="Calibri Light"/>
                <w:sz w:val="24"/>
                <w:szCs w:val="24"/>
              </w:rPr>
              <w:t>,000 print resources.  (Borrowing is usually for 2 weeks &amp; fines 20p per day if anyone asks).</w:t>
            </w:r>
          </w:p>
          <w:p w14:paraId="2B5902E3" w14:textId="77777777" w:rsidR="00BC7547" w:rsidRPr="009B498B" w:rsidRDefault="00BC7547" w:rsidP="00BC7547">
            <w:pPr>
              <w:rPr>
                <w:rFonts w:ascii="Calibri Light" w:hAnsi="Calibri Light"/>
                <w:sz w:val="24"/>
                <w:szCs w:val="24"/>
              </w:rPr>
            </w:pPr>
          </w:p>
          <w:p w14:paraId="10D096BC"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Our website provides access to 1</w:t>
            </w:r>
            <w:r w:rsidR="00542AAE">
              <w:rPr>
                <w:rFonts w:ascii="Calibri Light" w:hAnsi="Calibri Light"/>
                <w:sz w:val="24"/>
                <w:szCs w:val="24"/>
              </w:rPr>
              <w:t>5</w:t>
            </w:r>
            <w:r w:rsidRPr="009B498B">
              <w:rPr>
                <w:rFonts w:ascii="Calibri Light" w:hAnsi="Calibri Light"/>
                <w:sz w:val="24"/>
                <w:szCs w:val="24"/>
              </w:rPr>
              <w:t xml:space="preserve">0,000 electronic books, journals, newspapers and databases.  You can access this from on or off campus or your mobile.  Our search engine, “Discover” makes it easy to find resources.  </w:t>
            </w:r>
          </w:p>
          <w:p w14:paraId="2D335CBA" w14:textId="77777777" w:rsidR="00BC7547" w:rsidRPr="009B498B" w:rsidRDefault="00BC7547" w:rsidP="00BC7547">
            <w:pPr>
              <w:rPr>
                <w:rFonts w:ascii="Calibri Light" w:hAnsi="Calibri Light"/>
                <w:sz w:val="24"/>
                <w:szCs w:val="24"/>
              </w:rPr>
            </w:pPr>
          </w:p>
          <w:p w14:paraId="2679086A"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 xml:space="preserve">You can use one of our networked PCs, borrow a laptop 24/7 from the new </w:t>
            </w:r>
            <w:r w:rsidR="006E1FBE" w:rsidRPr="009B498B">
              <w:rPr>
                <w:rFonts w:ascii="Calibri Light" w:hAnsi="Calibri Light"/>
                <w:sz w:val="24"/>
                <w:szCs w:val="24"/>
              </w:rPr>
              <w:t>self-service</w:t>
            </w:r>
            <w:r w:rsidRPr="009B498B">
              <w:rPr>
                <w:rFonts w:ascii="Calibri Light" w:hAnsi="Calibri Light"/>
                <w:sz w:val="24"/>
                <w:szCs w:val="24"/>
              </w:rPr>
              <w:t xml:space="preserve"> lockers at the back of the Library or bring in your own and make use of the wireless network. </w:t>
            </w:r>
          </w:p>
          <w:p w14:paraId="0C4490DE" w14:textId="77777777" w:rsidR="00BC7547" w:rsidRPr="009B498B" w:rsidRDefault="00BC7547" w:rsidP="00BC7547">
            <w:pPr>
              <w:rPr>
                <w:rFonts w:ascii="Calibri Light" w:hAnsi="Calibri Light"/>
                <w:sz w:val="24"/>
                <w:szCs w:val="24"/>
              </w:rPr>
            </w:pPr>
          </w:p>
          <w:p w14:paraId="3D765DA1"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You will have a student email account, powered by Google, you can follow us on Twitter or Facebook or get regular announcements on the student portal so it is easy to keep up to date with everything happening in the Library and the university.</w:t>
            </w:r>
          </w:p>
          <w:p w14:paraId="00F2C02F"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Printing or photocopying is quick, easy and environmentally friendly - you can put credit on your campus card from the Kiosks in the Library or online (or get your parents to!).  (4p per sheet black &amp; white)</w:t>
            </w:r>
          </w:p>
          <w:p w14:paraId="7BC3849E" w14:textId="77777777" w:rsidR="00BC7547" w:rsidRPr="009B498B" w:rsidRDefault="00BC7547" w:rsidP="00BC7547">
            <w:pPr>
              <w:rPr>
                <w:rFonts w:ascii="Calibri Light" w:hAnsi="Calibri Light"/>
                <w:sz w:val="24"/>
                <w:szCs w:val="24"/>
              </w:rPr>
            </w:pPr>
          </w:p>
          <w:p w14:paraId="16C38E6C"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 xml:space="preserve">We have the latest </w:t>
            </w:r>
            <w:r w:rsidR="006E1FBE" w:rsidRPr="009B498B">
              <w:rPr>
                <w:rFonts w:ascii="Calibri Light" w:hAnsi="Calibri Light"/>
                <w:sz w:val="24"/>
                <w:szCs w:val="24"/>
              </w:rPr>
              <w:t>self-service</w:t>
            </w:r>
            <w:r w:rsidRPr="009B498B">
              <w:rPr>
                <w:rFonts w:ascii="Calibri Light" w:hAnsi="Calibri Light"/>
                <w:sz w:val="24"/>
                <w:szCs w:val="24"/>
              </w:rPr>
              <w:t xml:space="preserve"> facilities so you can borrow, return or renew your books day or night and we'll even send you an under</w:t>
            </w:r>
            <w:r w:rsidR="005A56B5">
              <w:rPr>
                <w:rFonts w:ascii="Calibri Light" w:hAnsi="Calibri Light"/>
                <w:sz w:val="24"/>
                <w:szCs w:val="24"/>
              </w:rPr>
              <w:t>-</w:t>
            </w:r>
            <w:r w:rsidRPr="009B498B">
              <w:rPr>
                <w:rFonts w:ascii="Calibri Light" w:hAnsi="Calibri Light"/>
                <w:sz w:val="24"/>
                <w:szCs w:val="24"/>
              </w:rPr>
              <w:t>due - to tell you that your books will be overdue within a day or so - to help you avoid fines.  But if you do have these you can also pay online or via Chip n PIN 24/7</w:t>
            </w:r>
          </w:p>
          <w:p w14:paraId="673B8F56" w14:textId="77777777" w:rsidR="00BC7547" w:rsidRPr="009B498B" w:rsidRDefault="00BC7547" w:rsidP="00BC7547">
            <w:pPr>
              <w:rPr>
                <w:rFonts w:ascii="Calibri Light" w:hAnsi="Calibri Light"/>
                <w:sz w:val="24"/>
                <w:szCs w:val="24"/>
              </w:rPr>
            </w:pPr>
          </w:p>
          <w:p w14:paraId="72F6C8BB"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Each course has its own academic librarian; we also have Disability Support if you need extra support and our Skills for Learning web pages and free workshops and tutorial can help you with all aspects of studying.</w:t>
            </w:r>
          </w:p>
          <w:p w14:paraId="007F9CC2" w14:textId="77777777" w:rsidR="00BC7547" w:rsidRPr="009B498B" w:rsidRDefault="00BC7547" w:rsidP="00BC7547">
            <w:pPr>
              <w:rPr>
                <w:rFonts w:ascii="Calibri Light" w:hAnsi="Calibri Light"/>
                <w:b/>
                <w:sz w:val="24"/>
                <w:szCs w:val="24"/>
              </w:rPr>
            </w:pPr>
          </w:p>
          <w:p w14:paraId="3AAD6477" w14:textId="77777777" w:rsidR="00BC7547" w:rsidRPr="00542AAE" w:rsidRDefault="00542AAE" w:rsidP="00BC7547">
            <w:pPr>
              <w:rPr>
                <w:rFonts w:ascii="Calibri Light" w:hAnsi="Calibri Light"/>
                <w:i/>
                <w:sz w:val="24"/>
                <w:szCs w:val="24"/>
              </w:rPr>
            </w:pPr>
            <w:r>
              <w:rPr>
                <w:rFonts w:ascii="Calibri Light" w:hAnsi="Calibri Light"/>
                <w:i/>
                <w:sz w:val="24"/>
                <w:szCs w:val="24"/>
              </w:rPr>
              <w:t>Leave</w:t>
            </w:r>
            <w:r w:rsidR="00BC7547" w:rsidRPr="00542AAE">
              <w:rPr>
                <w:rFonts w:ascii="Calibri Light" w:hAnsi="Calibri Light"/>
                <w:i/>
                <w:sz w:val="24"/>
                <w:szCs w:val="24"/>
              </w:rPr>
              <w:t xml:space="preserve"> the library and head across to Broadcasting Place.</w:t>
            </w:r>
          </w:p>
          <w:p w14:paraId="28F40698" w14:textId="77777777" w:rsidR="00BC7547" w:rsidRPr="009B498B" w:rsidRDefault="00BC7547" w:rsidP="00BC7547">
            <w:pPr>
              <w:rPr>
                <w:rFonts w:ascii="Calibri Light" w:hAnsi="Calibri Light"/>
                <w:sz w:val="24"/>
                <w:szCs w:val="24"/>
              </w:rPr>
            </w:pPr>
          </w:p>
        </w:tc>
      </w:tr>
      <w:tr w:rsidR="00BC7547" w:rsidRPr="009B498B" w14:paraId="2CD6542E" w14:textId="77777777" w:rsidTr="00A60C61">
        <w:tc>
          <w:tcPr>
            <w:tcW w:w="2376" w:type="dxa"/>
          </w:tcPr>
          <w:p w14:paraId="08C27D16" w14:textId="77777777" w:rsidR="00BC7547" w:rsidRPr="009B498B" w:rsidRDefault="00BC7547" w:rsidP="00BC7547">
            <w:pPr>
              <w:rPr>
                <w:rFonts w:ascii="Calibri Light" w:hAnsi="Calibri Light"/>
                <w:b/>
                <w:sz w:val="24"/>
                <w:szCs w:val="24"/>
              </w:rPr>
            </w:pPr>
            <w:r w:rsidRPr="009B498B">
              <w:rPr>
                <w:rFonts w:ascii="Calibri Light" w:hAnsi="Calibri Light"/>
                <w:b/>
                <w:sz w:val="24"/>
                <w:szCs w:val="24"/>
              </w:rPr>
              <w:t>Broadcasting Place</w:t>
            </w:r>
          </w:p>
        </w:tc>
        <w:tc>
          <w:tcPr>
            <w:tcW w:w="6866" w:type="dxa"/>
          </w:tcPr>
          <w:p w14:paraId="28455DC1"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 xml:space="preserve">This is the heart of the </w:t>
            </w:r>
            <w:r w:rsidR="00542AAE">
              <w:rPr>
                <w:rFonts w:ascii="Calibri Light" w:hAnsi="Calibri Light"/>
                <w:sz w:val="24"/>
                <w:szCs w:val="24"/>
              </w:rPr>
              <w:t>School of Art</w:t>
            </w:r>
            <w:r w:rsidRPr="009B498B">
              <w:rPr>
                <w:rFonts w:ascii="Calibri Light" w:hAnsi="Calibri Light"/>
                <w:sz w:val="24"/>
                <w:szCs w:val="24"/>
              </w:rPr>
              <w:t xml:space="preserve">, </w:t>
            </w:r>
            <w:r w:rsidR="00542AAE">
              <w:rPr>
                <w:rFonts w:ascii="Calibri Light" w:hAnsi="Calibri Light"/>
                <w:sz w:val="24"/>
                <w:szCs w:val="24"/>
              </w:rPr>
              <w:t>Architecture</w:t>
            </w:r>
            <w:r w:rsidRPr="009B498B">
              <w:rPr>
                <w:rFonts w:ascii="Calibri Light" w:hAnsi="Calibri Light"/>
                <w:sz w:val="24"/>
                <w:szCs w:val="24"/>
              </w:rPr>
              <w:t xml:space="preserve"> &amp; </w:t>
            </w:r>
            <w:r w:rsidR="00542AAE">
              <w:rPr>
                <w:rFonts w:ascii="Calibri Light" w:hAnsi="Calibri Light"/>
                <w:sz w:val="24"/>
                <w:szCs w:val="24"/>
              </w:rPr>
              <w:t>Design</w:t>
            </w:r>
            <w:r w:rsidRPr="009B498B">
              <w:rPr>
                <w:rFonts w:ascii="Calibri Light" w:hAnsi="Calibri Light"/>
                <w:sz w:val="24"/>
                <w:szCs w:val="24"/>
              </w:rPr>
              <w:t>.</w:t>
            </w:r>
          </w:p>
          <w:p w14:paraId="082A87C3"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The two main buildings are referred to as A and B Block.</w:t>
            </w:r>
          </w:p>
          <w:p w14:paraId="62A704BA"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The large tower is called Broadcasting Tower and is a privately run halls of residence for Students in Leeds.</w:t>
            </w:r>
          </w:p>
          <w:p w14:paraId="3C6D38F3" w14:textId="77777777" w:rsidR="00BC7547" w:rsidRPr="009B498B" w:rsidRDefault="00BC7547" w:rsidP="00BC7547">
            <w:pPr>
              <w:rPr>
                <w:rFonts w:ascii="Calibri Light" w:hAnsi="Calibri Light"/>
                <w:sz w:val="24"/>
                <w:szCs w:val="24"/>
              </w:rPr>
            </w:pPr>
          </w:p>
          <w:p w14:paraId="452E92E6" w14:textId="77777777" w:rsidR="00BC7547" w:rsidRDefault="00BC7547" w:rsidP="00BC7547">
            <w:pPr>
              <w:rPr>
                <w:rFonts w:ascii="Calibri Light" w:hAnsi="Calibri Light"/>
                <w:sz w:val="24"/>
                <w:szCs w:val="24"/>
              </w:rPr>
            </w:pPr>
            <w:r w:rsidRPr="009B498B">
              <w:rPr>
                <w:rFonts w:ascii="Calibri Light" w:hAnsi="Calibri Light"/>
                <w:sz w:val="24"/>
                <w:szCs w:val="24"/>
              </w:rPr>
              <w:t>Broadcasting Place A and B have 7 floors of art and design studios and workshops, as well as their own campus shop and social learning space.</w:t>
            </w:r>
          </w:p>
          <w:p w14:paraId="26C66C7B" w14:textId="77777777" w:rsidR="00A8190F" w:rsidRDefault="00A8190F" w:rsidP="00BC7547">
            <w:pPr>
              <w:rPr>
                <w:rFonts w:ascii="Calibri Light" w:hAnsi="Calibri Light"/>
                <w:sz w:val="24"/>
                <w:szCs w:val="24"/>
              </w:rPr>
            </w:pPr>
          </w:p>
          <w:p w14:paraId="253C65E1" w14:textId="77777777" w:rsidR="00A8190F" w:rsidRPr="009B498B" w:rsidRDefault="00A8190F" w:rsidP="00BC7547">
            <w:pPr>
              <w:rPr>
                <w:rFonts w:ascii="Calibri Light" w:hAnsi="Calibri Light"/>
                <w:sz w:val="24"/>
                <w:szCs w:val="24"/>
              </w:rPr>
            </w:pPr>
          </w:p>
          <w:p w14:paraId="191D2F40" w14:textId="77777777" w:rsidR="00BC7547" w:rsidRPr="009B498B" w:rsidRDefault="00BC7547" w:rsidP="00BC7547">
            <w:pPr>
              <w:rPr>
                <w:rFonts w:ascii="Calibri Light" w:hAnsi="Calibri Light"/>
                <w:sz w:val="24"/>
                <w:szCs w:val="24"/>
              </w:rPr>
            </w:pPr>
          </w:p>
          <w:p w14:paraId="0FAA5ACF" w14:textId="77777777" w:rsidR="00BC7547" w:rsidRDefault="00BC7547" w:rsidP="00542AAE">
            <w:pPr>
              <w:rPr>
                <w:rFonts w:ascii="Calibri Light" w:hAnsi="Calibri Light"/>
                <w:i/>
                <w:sz w:val="24"/>
                <w:szCs w:val="24"/>
              </w:rPr>
            </w:pPr>
            <w:r w:rsidRPr="00542AAE">
              <w:rPr>
                <w:rFonts w:ascii="Calibri Light" w:hAnsi="Calibri Light"/>
                <w:i/>
                <w:sz w:val="24"/>
                <w:szCs w:val="24"/>
              </w:rPr>
              <w:t xml:space="preserve">Leave </w:t>
            </w:r>
            <w:r w:rsidR="00542AAE">
              <w:rPr>
                <w:rFonts w:ascii="Calibri Light" w:hAnsi="Calibri Light"/>
                <w:i/>
                <w:sz w:val="24"/>
                <w:szCs w:val="24"/>
              </w:rPr>
              <w:t>Broadcasting Place</w:t>
            </w:r>
            <w:r w:rsidR="00A8190F">
              <w:rPr>
                <w:rFonts w:ascii="Calibri Light" w:hAnsi="Calibri Light"/>
                <w:i/>
                <w:sz w:val="24"/>
                <w:szCs w:val="24"/>
              </w:rPr>
              <w:t xml:space="preserve"> towards building B (show and mention about Broadcasting Tower</w:t>
            </w:r>
            <w:r w:rsidR="007E7DCB">
              <w:rPr>
                <w:rFonts w:ascii="Calibri Light" w:hAnsi="Calibri Light"/>
                <w:i/>
                <w:sz w:val="24"/>
                <w:szCs w:val="24"/>
              </w:rPr>
              <w:t xml:space="preserve"> (awarded the ‘best tall building in the world’ 2010) </w:t>
            </w:r>
            <w:r w:rsidR="007E7DCB" w:rsidRPr="00542AAE">
              <w:rPr>
                <w:rFonts w:ascii="Calibri Light" w:hAnsi="Calibri Light"/>
                <w:i/>
                <w:sz w:val="24"/>
                <w:szCs w:val="24"/>
              </w:rPr>
              <w:t>and</w:t>
            </w:r>
            <w:r w:rsidRPr="00542AAE">
              <w:rPr>
                <w:rFonts w:ascii="Calibri Light" w:hAnsi="Calibri Light"/>
                <w:i/>
                <w:sz w:val="24"/>
                <w:szCs w:val="24"/>
              </w:rPr>
              <w:t xml:space="preserve"> head down the road the 1</w:t>
            </w:r>
            <w:r w:rsidRPr="00542AAE">
              <w:rPr>
                <w:rFonts w:ascii="Calibri Light" w:hAnsi="Calibri Light"/>
                <w:i/>
                <w:sz w:val="24"/>
                <w:szCs w:val="24"/>
                <w:vertAlign w:val="superscript"/>
              </w:rPr>
              <w:t>st</w:t>
            </w:r>
            <w:r w:rsidRPr="00542AAE">
              <w:rPr>
                <w:rFonts w:ascii="Calibri Light" w:hAnsi="Calibri Light"/>
                <w:i/>
                <w:sz w:val="24"/>
                <w:szCs w:val="24"/>
              </w:rPr>
              <w:t xml:space="preserve"> floor entrance of the Rose Bowl</w:t>
            </w:r>
            <w:r w:rsidR="007E7DCB">
              <w:rPr>
                <w:rFonts w:ascii="Calibri Light" w:hAnsi="Calibri Light"/>
                <w:i/>
                <w:sz w:val="24"/>
                <w:szCs w:val="24"/>
              </w:rPr>
              <w:t>.</w:t>
            </w:r>
          </w:p>
          <w:p w14:paraId="156A5F4A" w14:textId="77777777" w:rsidR="00542AAE" w:rsidRPr="00542AAE" w:rsidRDefault="00542AAE" w:rsidP="00542AAE">
            <w:pPr>
              <w:rPr>
                <w:rFonts w:ascii="Calibri Light" w:hAnsi="Calibri Light"/>
                <w:i/>
                <w:sz w:val="24"/>
                <w:szCs w:val="24"/>
              </w:rPr>
            </w:pPr>
          </w:p>
        </w:tc>
      </w:tr>
      <w:tr w:rsidR="00BC7547" w:rsidRPr="009B498B" w14:paraId="17655CE7" w14:textId="77777777" w:rsidTr="00A60C61">
        <w:tc>
          <w:tcPr>
            <w:tcW w:w="2376" w:type="dxa"/>
          </w:tcPr>
          <w:p w14:paraId="35682853" w14:textId="77777777" w:rsidR="00BC7547" w:rsidRPr="009B498B" w:rsidRDefault="00BC7547" w:rsidP="00BC7547">
            <w:pPr>
              <w:rPr>
                <w:rFonts w:ascii="Calibri Light" w:hAnsi="Calibri Light"/>
                <w:b/>
                <w:sz w:val="24"/>
                <w:szCs w:val="24"/>
              </w:rPr>
            </w:pPr>
            <w:r w:rsidRPr="009B498B">
              <w:rPr>
                <w:rFonts w:ascii="Calibri Light" w:hAnsi="Calibri Light"/>
                <w:b/>
                <w:sz w:val="24"/>
                <w:szCs w:val="24"/>
              </w:rPr>
              <w:t>Rose Bowl Reception</w:t>
            </w:r>
          </w:p>
        </w:tc>
        <w:tc>
          <w:tcPr>
            <w:tcW w:w="6866" w:type="dxa"/>
          </w:tcPr>
          <w:p w14:paraId="77DFDA28" w14:textId="77777777" w:rsidR="000905C1" w:rsidRDefault="000905C1" w:rsidP="00BC7547">
            <w:pPr>
              <w:rPr>
                <w:rFonts w:ascii="Calibri Light" w:hAnsi="Calibri Light"/>
                <w:sz w:val="24"/>
                <w:szCs w:val="24"/>
              </w:rPr>
            </w:pPr>
          </w:p>
          <w:p w14:paraId="61C120D9"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Let the guests know about the Student Hub, how it acts as a one stop shop for student problems. They can come here to get new student cards and get referrals to finance and student support services.</w:t>
            </w:r>
          </w:p>
          <w:p w14:paraId="49160976" w14:textId="77777777" w:rsidR="00BC7547" w:rsidRPr="009B498B" w:rsidRDefault="00BC7547" w:rsidP="00BC7547">
            <w:pPr>
              <w:rPr>
                <w:rFonts w:ascii="Calibri Light" w:hAnsi="Calibri Light"/>
                <w:sz w:val="24"/>
                <w:szCs w:val="24"/>
              </w:rPr>
            </w:pPr>
          </w:p>
          <w:p w14:paraId="6D75CB88"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Also talk about the Student Job Shop.</w:t>
            </w:r>
          </w:p>
          <w:p w14:paraId="5B0E0E2D"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They provide work for current and former students, both working in the university in different student ambassador and administrative roles, but also providing hundreds of thousands of hours of work at companies across the region.</w:t>
            </w:r>
          </w:p>
          <w:p w14:paraId="4542B23C" w14:textId="77777777" w:rsidR="00BC7547" w:rsidRPr="009B498B" w:rsidRDefault="00BC7547" w:rsidP="00BC7547">
            <w:pPr>
              <w:rPr>
                <w:rFonts w:ascii="Calibri Light" w:hAnsi="Calibri Light"/>
                <w:sz w:val="24"/>
                <w:szCs w:val="24"/>
              </w:rPr>
            </w:pPr>
          </w:p>
          <w:p w14:paraId="2ABC7221"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Mention the range of food available in the canteen:</w:t>
            </w:r>
            <w:r w:rsidRPr="009B498B">
              <w:rPr>
                <w:rFonts w:ascii="Calibri Light" w:hAnsi="Calibri Light"/>
                <w:sz w:val="24"/>
                <w:szCs w:val="24"/>
              </w:rPr>
              <w:br/>
              <w:t>Pasta and Pizza</w:t>
            </w:r>
          </w:p>
          <w:p w14:paraId="1A7316A9"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Traditional English</w:t>
            </w:r>
          </w:p>
          <w:p w14:paraId="4C390D7D"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Baguettes</w:t>
            </w:r>
          </w:p>
          <w:p w14:paraId="43C741D0" w14:textId="77777777" w:rsidR="00BC7547" w:rsidRPr="009B498B" w:rsidRDefault="00BC7547" w:rsidP="00BC7547">
            <w:pPr>
              <w:rPr>
                <w:rFonts w:ascii="Calibri Light" w:hAnsi="Calibri Light"/>
                <w:sz w:val="24"/>
                <w:szCs w:val="24"/>
              </w:rPr>
            </w:pPr>
            <w:proofErr w:type="spellStart"/>
            <w:r w:rsidRPr="009B498B">
              <w:rPr>
                <w:rFonts w:ascii="Calibri Light" w:hAnsi="Calibri Light"/>
                <w:sz w:val="24"/>
                <w:szCs w:val="24"/>
              </w:rPr>
              <w:t>Tiki</w:t>
            </w:r>
            <w:proofErr w:type="spellEnd"/>
            <w:r w:rsidRPr="009B498B">
              <w:rPr>
                <w:rFonts w:ascii="Calibri Light" w:hAnsi="Calibri Light"/>
                <w:sz w:val="24"/>
                <w:szCs w:val="24"/>
              </w:rPr>
              <w:t xml:space="preserve"> Coffee</w:t>
            </w:r>
          </w:p>
          <w:p w14:paraId="4E349464" w14:textId="77777777" w:rsidR="00BC7547" w:rsidRPr="009B498B" w:rsidRDefault="00BC7547" w:rsidP="00BC7547">
            <w:pPr>
              <w:rPr>
                <w:rFonts w:ascii="Calibri Light" w:hAnsi="Calibri Light"/>
                <w:sz w:val="24"/>
                <w:szCs w:val="24"/>
              </w:rPr>
            </w:pPr>
          </w:p>
          <w:p w14:paraId="522D9346" w14:textId="77777777" w:rsidR="00BC7547" w:rsidRPr="009B498B" w:rsidRDefault="00BC7547" w:rsidP="00BC7547">
            <w:pPr>
              <w:rPr>
                <w:rFonts w:ascii="Calibri Light" w:hAnsi="Calibri Light"/>
                <w:sz w:val="24"/>
                <w:szCs w:val="24"/>
              </w:rPr>
            </w:pPr>
            <w:r w:rsidRPr="009B498B">
              <w:rPr>
                <w:rFonts w:ascii="Calibri Light" w:hAnsi="Calibri Light"/>
                <w:sz w:val="24"/>
                <w:szCs w:val="24"/>
              </w:rPr>
              <w:t>Food is reasonably priced and available every week day.</w:t>
            </w:r>
          </w:p>
          <w:p w14:paraId="3977C131" w14:textId="77777777" w:rsidR="00BC7547" w:rsidRPr="009B498B" w:rsidRDefault="00BC7547" w:rsidP="00BC7547">
            <w:pPr>
              <w:rPr>
                <w:rFonts w:ascii="Calibri Light" w:hAnsi="Calibri Light"/>
                <w:sz w:val="24"/>
                <w:szCs w:val="24"/>
              </w:rPr>
            </w:pPr>
          </w:p>
          <w:p w14:paraId="423B49B2" w14:textId="77777777" w:rsidR="00BC7547" w:rsidRDefault="00BC7547" w:rsidP="00BC7547">
            <w:pPr>
              <w:rPr>
                <w:rFonts w:ascii="Calibri Light" w:hAnsi="Calibri Light"/>
                <w:sz w:val="24"/>
                <w:szCs w:val="24"/>
              </w:rPr>
            </w:pPr>
            <w:r w:rsidRPr="009B498B">
              <w:rPr>
                <w:rFonts w:ascii="Calibri Light" w:hAnsi="Calibri Light"/>
                <w:sz w:val="24"/>
                <w:szCs w:val="24"/>
              </w:rPr>
              <w:t>Thank the guests for their time.</w:t>
            </w:r>
          </w:p>
          <w:p w14:paraId="778703C8" w14:textId="77777777" w:rsidR="000905C1" w:rsidRPr="009B498B" w:rsidRDefault="000905C1" w:rsidP="00BC7547">
            <w:pPr>
              <w:rPr>
                <w:rFonts w:ascii="Calibri Light" w:hAnsi="Calibri Light"/>
                <w:sz w:val="24"/>
                <w:szCs w:val="24"/>
              </w:rPr>
            </w:pPr>
          </w:p>
          <w:p w14:paraId="11A912DC" w14:textId="77777777" w:rsidR="00BC7547" w:rsidRPr="009B498B" w:rsidRDefault="000905C1" w:rsidP="00BC7547">
            <w:pPr>
              <w:rPr>
                <w:rFonts w:ascii="Calibri Light" w:hAnsi="Calibri Light"/>
                <w:sz w:val="24"/>
                <w:szCs w:val="24"/>
              </w:rPr>
            </w:pPr>
            <w:r>
              <w:rPr>
                <w:rFonts w:ascii="Calibri Light" w:hAnsi="Calibri Light"/>
                <w:sz w:val="24"/>
                <w:szCs w:val="24"/>
              </w:rPr>
              <w:t xml:space="preserve">Open Day / Applicant Day: </w:t>
            </w:r>
            <w:r w:rsidR="00BC7547" w:rsidRPr="009B498B">
              <w:rPr>
                <w:rFonts w:ascii="Calibri Light" w:hAnsi="Calibri Light"/>
                <w:sz w:val="24"/>
                <w:szCs w:val="24"/>
              </w:rPr>
              <w:t xml:space="preserve">Point out the service stands that are available to talk to (SU, Finance, Accommodation, </w:t>
            </w:r>
            <w:proofErr w:type="spellStart"/>
            <w:r w:rsidR="00BC7547" w:rsidRPr="009B498B">
              <w:rPr>
                <w:rFonts w:ascii="Calibri Light" w:hAnsi="Calibri Light"/>
                <w:sz w:val="24"/>
                <w:szCs w:val="24"/>
              </w:rPr>
              <w:t>etc</w:t>
            </w:r>
            <w:proofErr w:type="spellEnd"/>
            <w:r w:rsidR="00BC7547" w:rsidRPr="009B498B">
              <w:rPr>
                <w:rFonts w:ascii="Calibri Light" w:hAnsi="Calibri Light"/>
                <w:sz w:val="24"/>
                <w:szCs w:val="24"/>
              </w:rPr>
              <w:t>)</w:t>
            </w:r>
          </w:p>
          <w:p w14:paraId="1E45377F" w14:textId="77777777" w:rsidR="00BC7547" w:rsidRPr="009B498B" w:rsidRDefault="00BC7547" w:rsidP="00BC7547">
            <w:pPr>
              <w:rPr>
                <w:rFonts w:ascii="Calibri Light" w:hAnsi="Calibri Light"/>
                <w:sz w:val="24"/>
                <w:szCs w:val="24"/>
              </w:rPr>
            </w:pPr>
          </w:p>
          <w:p w14:paraId="606ED81B" w14:textId="77777777" w:rsidR="00BC7547" w:rsidRPr="009B498B" w:rsidRDefault="00BC7547" w:rsidP="00BC7547">
            <w:pPr>
              <w:rPr>
                <w:rFonts w:ascii="Calibri Light" w:hAnsi="Calibri Light"/>
                <w:sz w:val="24"/>
                <w:szCs w:val="24"/>
              </w:rPr>
            </w:pPr>
            <w:r w:rsidRPr="009B498B">
              <w:rPr>
                <w:rFonts w:ascii="Calibri Light" w:hAnsi="Calibri Light"/>
                <w:b/>
                <w:sz w:val="24"/>
                <w:szCs w:val="24"/>
              </w:rPr>
              <w:t>THIS IS THE END OF THE TOUR</w:t>
            </w:r>
          </w:p>
        </w:tc>
      </w:tr>
    </w:tbl>
    <w:p w14:paraId="26A9BC46" w14:textId="77777777" w:rsidR="007F25AA" w:rsidRPr="009B498B" w:rsidRDefault="007F25AA" w:rsidP="004354D0">
      <w:pPr>
        <w:rPr>
          <w:rFonts w:ascii="Calibri Light" w:hAnsi="Calibri Light"/>
          <w:sz w:val="24"/>
          <w:szCs w:val="24"/>
        </w:rPr>
      </w:pPr>
    </w:p>
    <w:sectPr w:rsidR="007F25AA" w:rsidRPr="009B498B" w:rsidSect="000E1521">
      <w:footerReference w:type="default" r:id="rId14"/>
      <w:pgSz w:w="11906" w:h="16838"/>
      <w:pgMar w:top="993"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tkinson, William" w:date="2018-08-17T14:10:00Z" w:initials="AW">
    <w:p w14:paraId="6D031616" w14:textId="7539EF8A" w:rsidR="005277CD" w:rsidRDefault="005277CD">
      <w:pPr>
        <w:pStyle w:val="CommentText"/>
      </w:pPr>
      <w:r>
        <w:rPr>
          <w:rStyle w:val="CommentReference"/>
        </w:rPr>
        <w:annotationRef/>
      </w:r>
      <w:r>
        <w:t>Add accommodation in here somewhere…?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0316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EBBE" w14:textId="77777777" w:rsidR="00350977" w:rsidRDefault="00350977" w:rsidP="000E1521">
      <w:pPr>
        <w:spacing w:after="0" w:line="240" w:lineRule="auto"/>
      </w:pPr>
      <w:r>
        <w:separator/>
      </w:r>
    </w:p>
  </w:endnote>
  <w:endnote w:type="continuationSeparator" w:id="0">
    <w:p w14:paraId="3BEBC8BE" w14:textId="77777777" w:rsidR="00350977" w:rsidRDefault="00350977" w:rsidP="000E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MT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veny-t_regular">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33529"/>
      <w:docPartObj>
        <w:docPartGallery w:val="Page Numbers (Bottom of Page)"/>
        <w:docPartUnique/>
      </w:docPartObj>
    </w:sdtPr>
    <w:sdtEndPr>
      <w:rPr>
        <w:noProof/>
      </w:rPr>
    </w:sdtEndPr>
    <w:sdtContent>
      <w:p w14:paraId="71C8C618" w14:textId="58C4ABEE" w:rsidR="004B28DE" w:rsidRDefault="004B28DE">
        <w:pPr>
          <w:pStyle w:val="Footer"/>
          <w:jc w:val="right"/>
        </w:pPr>
        <w:r w:rsidRPr="004B28DE">
          <w:rPr>
            <w:rFonts w:ascii="Arial" w:hAnsi="Arial" w:cs="Arial"/>
            <w:sz w:val="18"/>
            <w:szCs w:val="18"/>
          </w:rPr>
          <w:fldChar w:fldCharType="begin"/>
        </w:r>
        <w:r w:rsidRPr="004B28DE">
          <w:rPr>
            <w:rFonts w:ascii="Arial" w:hAnsi="Arial" w:cs="Arial"/>
            <w:sz w:val="18"/>
            <w:szCs w:val="18"/>
          </w:rPr>
          <w:instrText xml:space="preserve"> PAGE   \* MERGEFORMAT </w:instrText>
        </w:r>
        <w:r w:rsidRPr="004B28DE">
          <w:rPr>
            <w:rFonts w:ascii="Arial" w:hAnsi="Arial" w:cs="Arial"/>
            <w:sz w:val="18"/>
            <w:szCs w:val="18"/>
          </w:rPr>
          <w:fldChar w:fldCharType="separate"/>
        </w:r>
        <w:r w:rsidR="00FE0CB1">
          <w:rPr>
            <w:rFonts w:ascii="Arial" w:hAnsi="Arial" w:cs="Arial"/>
            <w:noProof/>
            <w:sz w:val="18"/>
            <w:szCs w:val="18"/>
          </w:rPr>
          <w:t>18</w:t>
        </w:r>
        <w:r w:rsidRPr="004B28DE">
          <w:rPr>
            <w:rFonts w:ascii="Arial" w:hAnsi="Arial" w:cs="Arial"/>
            <w:noProof/>
            <w:sz w:val="18"/>
            <w:szCs w:val="18"/>
          </w:rPr>
          <w:fldChar w:fldCharType="end"/>
        </w:r>
      </w:p>
    </w:sdtContent>
  </w:sdt>
  <w:p w14:paraId="3E6470E4" w14:textId="2D3636EF" w:rsidR="004B28DE" w:rsidRDefault="00FE0CB1">
    <w:pPr>
      <w:pStyle w:val="Footer"/>
      <w:rPr>
        <w:rFonts w:ascii="Arial" w:hAnsi="Arial" w:cs="Arial"/>
        <w:sz w:val="18"/>
        <w:szCs w:val="18"/>
      </w:rPr>
    </w:pPr>
    <w:r>
      <w:rPr>
        <w:rFonts w:ascii="Arial" w:hAnsi="Arial" w:cs="Arial"/>
        <w:sz w:val="18"/>
        <w:szCs w:val="18"/>
      </w:rPr>
      <w:t>Updated January 2019</w:t>
    </w:r>
  </w:p>
  <w:p w14:paraId="13E638EE" w14:textId="77777777" w:rsidR="00FE0CB1" w:rsidRPr="004B28DE" w:rsidRDefault="00FE0CB1">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EF29E" w14:textId="77777777" w:rsidR="00350977" w:rsidRDefault="00350977" w:rsidP="000E1521">
      <w:pPr>
        <w:spacing w:after="0" w:line="240" w:lineRule="auto"/>
      </w:pPr>
      <w:r>
        <w:separator/>
      </w:r>
    </w:p>
  </w:footnote>
  <w:footnote w:type="continuationSeparator" w:id="0">
    <w:p w14:paraId="078A54DF" w14:textId="77777777" w:rsidR="00350977" w:rsidRDefault="00350977" w:rsidP="000E1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1B0"/>
    <w:multiLevelType w:val="multilevel"/>
    <w:tmpl w:val="F6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E2FCC"/>
    <w:multiLevelType w:val="hybridMultilevel"/>
    <w:tmpl w:val="D898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93AFC"/>
    <w:multiLevelType w:val="hybridMultilevel"/>
    <w:tmpl w:val="1E90BE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3261"/>
    <w:multiLevelType w:val="hybridMultilevel"/>
    <w:tmpl w:val="BA609AFC"/>
    <w:lvl w:ilvl="0" w:tplc="F9C468F6">
      <w:start w:val="1"/>
      <w:numFmt w:val="bullet"/>
      <w:lvlText w:val="•"/>
      <w:lvlJc w:val="left"/>
      <w:pPr>
        <w:tabs>
          <w:tab w:val="num" w:pos="360"/>
        </w:tabs>
        <w:ind w:left="360" w:hanging="360"/>
      </w:pPr>
      <w:rPr>
        <w:rFonts w:ascii="Arial" w:hAnsi="Arial" w:hint="default"/>
      </w:rPr>
    </w:lvl>
    <w:lvl w:ilvl="1" w:tplc="2CF03C32" w:tentative="1">
      <w:start w:val="1"/>
      <w:numFmt w:val="bullet"/>
      <w:lvlText w:val="•"/>
      <w:lvlJc w:val="left"/>
      <w:pPr>
        <w:tabs>
          <w:tab w:val="num" w:pos="1440"/>
        </w:tabs>
        <w:ind w:left="1440" w:hanging="360"/>
      </w:pPr>
      <w:rPr>
        <w:rFonts w:ascii="Arial" w:hAnsi="Arial" w:hint="default"/>
      </w:rPr>
    </w:lvl>
    <w:lvl w:ilvl="2" w:tplc="CD9EB00C" w:tentative="1">
      <w:start w:val="1"/>
      <w:numFmt w:val="bullet"/>
      <w:lvlText w:val="•"/>
      <w:lvlJc w:val="left"/>
      <w:pPr>
        <w:tabs>
          <w:tab w:val="num" w:pos="2160"/>
        </w:tabs>
        <w:ind w:left="2160" w:hanging="360"/>
      </w:pPr>
      <w:rPr>
        <w:rFonts w:ascii="Arial" w:hAnsi="Arial" w:hint="default"/>
      </w:rPr>
    </w:lvl>
    <w:lvl w:ilvl="3" w:tplc="37CACD80" w:tentative="1">
      <w:start w:val="1"/>
      <w:numFmt w:val="bullet"/>
      <w:lvlText w:val="•"/>
      <w:lvlJc w:val="left"/>
      <w:pPr>
        <w:tabs>
          <w:tab w:val="num" w:pos="2880"/>
        </w:tabs>
        <w:ind w:left="2880" w:hanging="360"/>
      </w:pPr>
      <w:rPr>
        <w:rFonts w:ascii="Arial" w:hAnsi="Arial" w:hint="default"/>
      </w:rPr>
    </w:lvl>
    <w:lvl w:ilvl="4" w:tplc="3794B18E" w:tentative="1">
      <w:start w:val="1"/>
      <w:numFmt w:val="bullet"/>
      <w:lvlText w:val="•"/>
      <w:lvlJc w:val="left"/>
      <w:pPr>
        <w:tabs>
          <w:tab w:val="num" w:pos="3600"/>
        </w:tabs>
        <w:ind w:left="3600" w:hanging="360"/>
      </w:pPr>
      <w:rPr>
        <w:rFonts w:ascii="Arial" w:hAnsi="Arial" w:hint="default"/>
      </w:rPr>
    </w:lvl>
    <w:lvl w:ilvl="5" w:tplc="27DEEF2E" w:tentative="1">
      <w:start w:val="1"/>
      <w:numFmt w:val="bullet"/>
      <w:lvlText w:val="•"/>
      <w:lvlJc w:val="left"/>
      <w:pPr>
        <w:tabs>
          <w:tab w:val="num" w:pos="4320"/>
        </w:tabs>
        <w:ind w:left="4320" w:hanging="360"/>
      </w:pPr>
      <w:rPr>
        <w:rFonts w:ascii="Arial" w:hAnsi="Arial" w:hint="default"/>
      </w:rPr>
    </w:lvl>
    <w:lvl w:ilvl="6" w:tplc="6206DC24" w:tentative="1">
      <w:start w:val="1"/>
      <w:numFmt w:val="bullet"/>
      <w:lvlText w:val="•"/>
      <w:lvlJc w:val="left"/>
      <w:pPr>
        <w:tabs>
          <w:tab w:val="num" w:pos="5040"/>
        </w:tabs>
        <w:ind w:left="5040" w:hanging="360"/>
      </w:pPr>
      <w:rPr>
        <w:rFonts w:ascii="Arial" w:hAnsi="Arial" w:hint="default"/>
      </w:rPr>
    </w:lvl>
    <w:lvl w:ilvl="7" w:tplc="13A64C64" w:tentative="1">
      <w:start w:val="1"/>
      <w:numFmt w:val="bullet"/>
      <w:lvlText w:val="•"/>
      <w:lvlJc w:val="left"/>
      <w:pPr>
        <w:tabs>
          <w:tab w:val="num" w:pos="5760"/>
        </w:tabs>
        <w:ind w:left="5760" w:hanging="360"/>
      </w:pPr>
      <w:rPr>
        <w:rFonts w:ascii="Arial" w:hAnsi="Arial" w:hint="default"/>
      </w:rPr>
    </w:lvl>
    <w:lvl w:ilvl="8" w:tplc="0CF800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811B87"/>
    <w:multiLevelType w:val="hybridMultilevel"/>
    <w:tmpl w:val="895277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43F0B"/>
    <w:multiLevelType w:val="multilevel"/>
    <w:tmpl w:val="B094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643E8"/>
    <w:multiLevelType w:val="hybridMultilevel"/>
    <w:tmpl w:val="97262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B7B25"/>
    <w:multiLevelType w:val="hybridMultilevel"/>
    <w:tmpl w:val="1AD2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173310"/>
    <w:multiLevelType w:val="hybridMultilevel"/>
    <w:tmpl w:val="3D5A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5315C"/>
    <w:multiLevelType w:val="hybridMultilevel"/>
    <w:tmpl w:val="A4F86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DA21CC"/>
    <w:multiLevelType w:val="hybridMultilevel"/>
    <w:tmpl w:val="6B2C16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11748"/>
    <w:multiLevelType w:val="hybridMultilevel"/>
    <w:tmpl w:val="2DF0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B7E10"/>
    <w:multiLevelType w:val="hybridMultilevel"/>
    <w:tmpl w:val="20F476B4"/>
    <w:lvl w:ilvl="0" w:tplc="63960502">
      <w:start w:val="1"/>
      <w:numFmt w:val="bullet"/>
      <w:lvlText w:val=""/>
      <w:lvlJc w:val="left"/>
      <w:pPr>
        <w:tabs>
          <w:tab w:val="num" w:pos="720"/>
        </w:tabs>
        <w:ind w:left="720" w:hanging="360"/>
      </w:pPr>
      <w:rPr>
        <w:rFonts w:ascii="Wingdings" w:hAnsi="Wingdings" w:hint="default"/>
      </w:rPr>
    </w:lvl>
    <w:lvl w:ilvl="1" w:tplc="73E6A7B2">
      <w:start w:val="1"/>
      <w:numFmt w:val="bullet"/>
      <w:lvlText w:val=""/>
      <w:lvlJc w:val="left"/>
      <w:pPr>
        <w:tabs>
          <w:tab w:val="num" w:pos="1440"/>
        </w:tabs>
        <w:ind w:left="1440" w:hanging="360"/>
      </w:pPr>
      <w:rPr>
        <w:rFonts w:ascii="Wingdings" w:hAnsi="Wingdings" w:hint="default"/>
      </w:rPr>
    </w:lvl>
    <w:lvl w:ilvl="2" w:tplc="F78A1D7E" w:tentative="1">
      <w:start w:val="1"/>
      <w:numFmt w:val="bullet"/>
      <w:lvlText w:val=""/>
      <w:lvlJc w:val="left"/>
      <w:pPr>
        <w:tabs>
          <w:tab w:val="num" w:pos="2160"/>
        </w:tabs>
        <w:ind w:left="2160" w:hanging="360"/>
      </w:pPr>
      <w:rPr>
        <w:rFonts w:ascii="Wingdings" w:hAnsi="Wingdings" w:hint="default"/>
      </w:rPr>
    </w:lvl>
    <w:lvl w:ilvl="3" w:tplc="EF46DFDC" w:tentative="1">
      <w:start w:val="1"/>
      <w:numFmt w:val="bullet"/>
      <w:lvlText w:val=""/>
      <w:lvlJc w:val="left"/>
      <w:pPr>
        <w:tabs>
          <w:tab w:val="num" w:pos="2880"/>
        </w:tabs>
        <w:ind w:left="2880" w:hanging="360"/>
      </w:pPr>
      <w:rPr>
        <w:rFonts w:ascii="Wingdings" w:hAnsi="Wingdings" w:hint="default"/>
      </w:rPr>
    </w:lvl>
    <w:lvl w:ilvl="4" w:tplc="902C6FFA" w:tentative="1">
      <w:start w:val="1"/>
      <w:numFmt w:val="bullet"/>
      <w:lvlText w:val=""/>
      <w:lvlJc w:val="left"/>
      <w:pPr>
        <w:tabs>
          <w:tab w:val="num" w:pos="3600"/>
        </w:tabs>
        <w:ind w:left="3600" w:hanging="360"/>
      </w:pPr>
      <w:rPr>
        <w:rFonts w:ascii="Wingdings" w:hAnsi="Wingdings" w:hint="default"/>
      </w:rPr>
    </w:lvl>
    <w:lvl w:ilvl="5" w:tplc="69520D24" w:tentative="1">
      <w:start w:val="1"/>
      <w:numFmt w:val="bullet"/>
      <w:lvlText w:val=""/>
      <w:lvlJc w:val="left"/>
      <w:pPr>
        <w:tabs>
          <w:tab w:val="num" w:pos="4320"/>
        </w:tabs>
        <w:ind w:left="4320" w:hanging="360"/>
      </w:pPr>
      <w:rPr>
        <w:rFonts w:ascii="Wingdings" w:hAnsi="Wingdings" w:hint="default"/>
      </w:rPr>
    </w:lvl>
    <w:lvl w:ilvl="6" w:tplc="79C27DB6" w:tentative="1">
      <w:start w:val="1"/>
      <w:numFmt w:val="bullet"/>
      <w:lvlText w:val=""/>
      <w:lvlJc w:val="left"/>
      <w:pPr>
        <w:tabs>
          <w:tab w:val="num" w:pos="5040"/>
        </w:tabs>
        <w:ind w:left="5040" w:hanging="360"/>
      </w:pPr>
      <w:rPr>
        <w:rFonts w:ascii="Wingdings" w:hAnsi="Wingdings" w:hint="default"/>
      </w:rPr>
    </w:lvl>
    <w:lvl w:ilvl="7" w:tplc="0C2A06E0" w:tentative="1">
      <w:start w:val="1"/>
      <w:numFmt w:val="bullet"/>
      <w:lvlText w:val=""/>
      <w:lvlJc w:val="left"/>
      <w:pPr>
        <w:tabs>
          <w:tab w:val="num" w:pos="5760"/>
        </w:tabs>
        <w:ind w:left="5760" w:hanging="360"/>
      </w:pPr>
      <w:rPr>
        <w:rFonts w:ascii="Wingdings" w:hAnsi="Wingdings" w:hint="default"/>
      </w:rPr>
    </w:lvl>
    <w:lvl w:ilvl="8" w:tplc="2C8095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B6696"/>
    <w:multiLevelType w:val="hybridMultilevel"/>
    <w:tmpl w:val="C7E6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80FEA"/>
    <w:multiLevelType w:val="hybridMultilevel"/>
    <w:tmpl w:val="5616DA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562C50"/>
    <w:multiLevelType w:val="hybridMultilevel"/>
    <w:tmpl w:val="648CE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6C6B7D"/>
    <w:multiLevelType w:val="hybridMultilevel"/>
    <w:tmpl w:val="F116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93B4D"/>
    <w:multiLevelType w:val="hybridMultilevel"/>
    <w:tmpl w:val="0BF07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162A4"/>
    <w:multiLevelType w:val="hybridMultilevel"/>
    <w:tmpl w:val="DDACB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293DA9"/>
    <w:multiLevelType w:val="hybridMultilevel"/>
    <w:tmpl w:val="63C4D17E"/>
    <w:lvl w:ilvl="0" w:tplc="8CAADA00">
      <w:start w:val="1"/>
      <w:numFmt w:val="bullet"/>
      <w:lvlText w:val=""/>
      <w:lvlJc w:val="left"/>
      <w:pPr>
        <w:tabs>
          <w:tab w:val="num" w:pos="720"/>
        </w:tabs>
        <w:ind w:left="720" w:hanging="360"/>
      </w:pPr>
      <w:rPr>
        <w:rFonts w:ascii="Wingdings" w:hAnsi="Wingdings" w:hint="default"/>
      </w:rPr>
    </w:lvl>
    <w:lvl w:ilvl="1" w:tplc="CE288088">
      <w:start w:val="1"/>
      <w:numFmt w:val="bullet"/>
      <w:lvlText w:val=""/>
      <w:lvlJc w:val="left"/>
      <w:pPr>
        <w:tabs>
          <w:tab w:val="num" w:pos="1440"/>
        </w:tabs>
        <w:ind w:left="1440" w:hanging="360"/>
      </w:pPr>
      <w:rPr>
        <w:rFonts w:ascii="Wingdings" w:hAnsi="Wingdings" w:hint="default"/>
      </w:rPr>
    </w:lvl>
    <w:lvl w:ilvl="2" w:tplc="66D6A8EC" w:tentative="1">
      <w:start w:val="1"/>
      <w:numFmt w:val="bullet"/>
      <w:lvlText w:val=""/>
      <w:lvlJc w:val="left"/>
      <w:pPr>
        <w:tabs>
          <w:tab w:val="num" w:pos="2160"/>
        </w:tabs>
        <w:ind w:left="2160" w:hanging="360"/>
      </w:pPr>
      <w:rPr>
        <w:rFonts w:ascii="Wingdings" w:hAnsi="Wingdings" w:hint="default"/>
      </w:rPr>
    </w:lvl>
    <w:lvl w:ilvl="3" w:tplc="DE002066" w:tentative="1">
      <w:start w:val="1"/>
      <w:numFmt w:val="bullet"/>
      <w:lvlText w:val=""/>
      <w:lvlJc w:val="left"/>
      <w:pPr>
        <w:tabs>
          <w:tab w:val="num" w:pos="2880"/>
        </w:tabs>
        <w:ind w:left="2880" w:hanging="360"/>
      </w:pPr>
      <w:rPr>
        <w:rFonts w:ascii="Wingdings" w:hAnsi="Wingdings" w:hint="default"/>
      </w:rPr>
    </w:lvl>
    <w:lvl w:ilvl="4" w:tplc="321EF4E6" w:tentative="1">
      <w:start w:val="1"/>
      <w:numFmt w:val="bullet"/>
      <w:lvlText w:val=""/>
      <w:lvlJc w:val="left"/>
      <w:pPr>
        <w:tabs>
          <w:tab w:val="num" w:pos="3600"/>
        </w:tabs>
        <w:ind w:left="3600" w:hanging="360"/>
      </w:pPr>
      <w:rPr>
        <w:rFonts w:ascii="Wingdings" w:hAnsi="Wingdings" w:hint="default"/>
      </w:rPr>
    </w:lvl>
    <w:lvl w:ilvl="5" w:tplc="BB7C11C8" w:tentative="1">
      <w:start w:val="1"/>
      <w:numFmt w:val="bullet"/>
      <w:lvlText w:val=""/>
      <w:lvlJc w:val="left"/>
      <w:pPr>
        <w:tabs>
          <w:tab w:val="num" w:pos="4320"/>
        </w:tabs>
        <w:ind w:left="4320" w:hanging="360"/>
      </w:pPr>
      <w:rPr>
        <w:rFonts w:ascii="Wingdings" w:hAnsi="Wingdings" w:hint="default"/>
      </w:rPr>
    </w:lvl>
    <w:lvl w:ilvl="6" w:tplc="737A9906" w:tentative="1">
      <w:start w:val="1"/>
      <w:numFmt w:val="bullet"/>
      <w:lvlText w:val=""/>
      <w:lvlJc w:val="left"/>
      <w:pPr>
        <w:tabs>
          <w:tab w:val="num" w:pos="5040"/>
        </w:tabs>
        <w:ind w:left="5040" w:hanging="360"/>
      </w:pPr>
      <w:rPr>
        <w:rFonts w:ascii="Wingdings" w:hAnsi="Wingdings" w:hint="default"/>
      </w:rPr>
    </w:lvl>
    <w:lvl w:ilvl="7" w:tplc="E9B0BED6" w:tentative="1">
      <w:start w:val="1"/>
      <w:numFmt w:val="bullet"/>
      <w:lvlText w:val=""/>
      <w:lvlJc w:val="left"/>
      <w:pPr>
        <w:tabs>
          <w:tab w:val="num" w:pos="5760"/>
        </w:tabs>
        <w:ind w:left="5760" w:hanging="360"/>
      </w:pPr>
      <w:rPr>
        <w:rFonts w:ascii="Wingdings" w:hAnsi="Wingdings" w:hint="default"/>
      </w:rPr>
    </w:lvl>
    <w:lvl w:ilvl="8" w:tplc="8E0A7B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E10C59"/>
    <w:multiLevelType w:val="hybridMultilevel"/>
    <w:tmpl w:val="B2EED434"/>
    <w:lvl w:ilvl="0" w:tplc="879C06DC">
      <w:start w:val="1"/>
      <w:numFmt w:val="bullet"/>
      <w:lvlText w:val="•"/>
      <w:lvlJc w:val="left"/>
      <w:pPr>
        <w:tabs>
          <w:tab w:val="num" w:pos="720"/>
        </w:tabs>
        <w:ind w:left="720" w:hanging="360"/>
      </w:pPr>
      <w:rPr>
        <w:rFonts w:ascii="Arial" w:hAnsi="Arial" w:hint="default"/>
      </w:rPr>
    </w:lvl>
    <w:lvl w:ilvl="1" w:tplc="7C7C18AE" w:tentative="1">
      <w:start w:val="1"/>
      <w:numFmt w:val="bullet"/>
      <w:lvlText w:val="•"/>
      <w:lvlJc w:val="left"/>
      <w:pPr>
        <w:tabs>
          <w:tab w:val="num" w:pos="1440"/>
        </w:tabs>
        <w:ind w:left="1440" w:hanging="360"/>
      </w:pPr>
      <w:rPr>
        <w:rFonts w:ascii="Arial" w:hAnsi="Arial" w:hint="default"/>
      </w:rPr>
    </w:lvl>
    <w:lvl w:ilvl="2" w:tplc="1E529A8E" w:tentative="1">
      <w:start w:val="1"/>
      <w:numFmt w:val="bullet"/>
      <w:lvlText w:val="•"/>
      <w:lvlJc w:val="left"/>
      <w:pPr>
        <w:tabs>
          <w:tab w:val="num" w:pos="2160"/>
        </w:tabs>
        <w:ind w:left="2160" w:hanging="360"/>
      </w:pPr>
      <w:rPr>
        <w:rFonts w:ascii="Arial" w:hAnsi="Arial" w:hint="default"/>
      </w:rPr>
    </w:lvl>
    <w:lvl w:ilvl="3" w:tplc="D3FC1756" w:tentative="1">
      <w:start w:val="1"/>
      <w:numFmt w:val="bullet"/>
      <w:lvlText w:val="•"/>
      <w:lvlJc w:val="left"/>
      <w:pPr>
        <w:tabs>
          <w:tab w:val="num" w:pos="2880"/>
        </w:tabs>
        <w:ind w:left="2880" w:hanging="360"/>
      </w:pPr>
      <w:rPr>
        <w:rFonts w:ascii="Arial" w:hAnsi="Arial" w:hint="default"/>
      </w:rPr>
    </w:lvl>
    <w:lvl w:ilvl="4" w:tplc="B6B28136" w:tentative="1">
      <w:start w:val="1"/>
      <w:numFmt w:val="bullet"/>
      <w:lvlText w:val="•"/>
      <w:lvlJc w:val="left"/>
      <w:pPr>
        <w:tabs>
          <w:tab w:val="num" w:pos="3600"/>
        </w:tabs>
        <w:ind w:left="3600" w:hanging="360"/>
      </w:pPr>
      <w:rPr>
        <w:rFonts w:ascii="Arial" w:hAnsi="Arial" w:hint="default"/>
      </w:rPr>
    </w:lvl>
    <w:lvl w:ilvl="5" w:tplc="6B8E91A4" w:tentative="1">
      <w:start w:val="1"/>
      <w:numFmt w:val="bullet"/>
      <w:lvlText w:val="•"/>
      <w:lvlJc w:val="left"/>
      <w:pPr>
        <w:tabs>
          <w:tab w:val="num" w:pos="4320"/>
        </w:tabs>
        <w:ind w:left="4320" w:hanging="360"/>
      </w:pPr>
      <w:rPr>
        <w:rFonts w:ascii="Arial" w:hAnsi="Arial" w:hint="default"/>
      </w:rPr>
    </w:lvl>
    <w:lvl w:ilvl="6" w:tplc="CDDC056A" w:tentative="1">
      <w:start w:val="1"/>
      <w:numFmt w:val="bullet"/>
      <w:lvlText w:val="•"/>
      <w:lvlJc w:val="left"/>
      <w:pPr>
        <w:tabs>
          <w:tab w:val="num" w:pos="5040"/>
        </w:tabs>
        <w:ind w:left="5040" w:hanging="360"/>
      </w:pPr>
      <w:rPr>
        <w:rFonts w:ascii="Arial" w:hAnsi="Arial" w:hint="default"/>
      </w:rPr>
    </w:lvl>
    <w:lvl w:ilvl="7" w:tplc="183CFC46" w:tentative="1">
      <w:start w:val="1"/>
      <w:numFmt w:val="bullet"/>
      <w:lvlText w:val="•"/>
      <w:lvlJc w:val="left"/>
      <w:pPr>
        <w:tabs>
          <w:tab w:val="num" w:pos="5760"/>
        </w:tabs>
        <w:ind w:left="5760" w:hanging="360"/>
      </w:pPr>
      <w:rPr>
        <w:rFonts w:ascii="Arial" w:hAnsi="Arial" w:hint="default"/>
      </w:rPr>
    </w:lvl>
    <w:lvl w:ilvl="8" w:tplc="C61EE5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E04170"/>
    <w:multiLevelType w:val="hybridMultilevel"/>
    <w:tmpl w:val="7446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E229C"/>
    <w:multiLevelType w:val="hybridMultilevel"/>
    <w:tmpl w:val="FFC27020"/>
    <w:lvl w:ilvl="0" w:tplc="1694A3AC">
      <w:start w:val="1"/>
      <w:numFmt w:val="bullet"/>
      <w:lvlText w:val="•"/>
      <w:lvlJc w:val="left"/>
      <w:pPr>
        <w:tabs>
          <w:tab w:val="num" w:pos="720"/>
        </w:tabs>
        <w:ind w:left="720" w:hanging="360"/>
      </w:pPr>
      <w:rPr>
        <w:rFonts w:ascii="Arial" w:hAnsi="Arial" w:hint="default"/>
      </w:rPr>
    </w:lvl>
    <w:lvl w:ilvl="1" w:tplc="A7585060" w:tentative="1">
      <w:start w:val="1"/>
      <w:numFmt w:val="bullet"/>
      <w:lvlText w:val="•"/>
      <w:lvlJc w:val="left"/>
      <w:pPr>
        <w:tabs>
          <w:tab w:val="num" w:pos="1440"/>
        </w:tabs>
        <w:ind w:left="1440" w:hanging="360"/>
      </w:pPr>
      <w:rPr>
        <w:rFonts w:ascii="Arial" w:hAnsi="Arial" w:hint="default"/>
      </w:rPr>
    </w:lvl>
    <w:lvl w:ilvl="2" w:tplc="FE98BBE4" w:tentative="1">
      <w:start w:val="1"/>
      <w:numFmt w:val="bullet"/>
      <w:lvlText w:val="•"/>
      <w:lvlJc w:val="left"/>
      <w:pPr>
        <w:tabs>
          <w:tab w:val="num" w:pos="2160"/>
        </w:tabs>
        <w:ind w:left="2160" w:hanging="360"/>
      </w:pPr>
      <w:rPr>
        <w:rFonts w:ascii="Arial" w:hAnsi="Arial" w:hint="default"/>
      </w:rPr>
    </w:lvl>
    <w:lvl w:ilvl="3" w:tplc="C088B130" w:tentative="1">
      <w:start w:val="1"/>
      <w:numFmt w:val="bullet"/>
      <w:lvlText w:val="•"/>
      <w:lvlJc w:val="left"/>
      <w:pPr>
        <w:tabs>
          <w:tab w:val="num" w:pos="2880"/>
        </w:tabs>
        <w:ind w:left="2880" w:hanging="360"/>
      </w:pPr>
      <w:rPr>
        <w:rFonts w:ascii="Arial" w:hAnsi="Arial" w:hint="default"/>
      </w:rPr>
    </w:lvl>
    <w:lvl w:ilvl="4" w:tplc="1A2EC66E" w:tentative="1">
      <w:start w:val="1"/>
      <w:numFmt w:val="bullet"/>
      <w:lvlText w:val="•"/>
      <w:lvlJc w:val="left"/>
      <w:pPr>
        <w:tabs>
          <w:tab w:val="num" w:pos="3600"/>
        </w:tabs>
        <w:ind w:left="3600" w:hanging="360"/>
      </w:pPr>
      <w:rPr>
        <w:rFonts w:ascii="Arial" w:hAnsi="Arial" w:hint="default"/>
      </w:rPr>
    </w:lvl>
    <w:lvl w:ilvl="5" w:tplc="08FADAE6" w:tentative="1">
      <w:start w:val="1"/>
      <w:numFmt w:val="bullet"/>
      <w:lvlText w:val="•"/>
      <w:lvlJc w:val="left"/>
      <w:pPr>
        <w:tabs>
          <w:tab w:val="num" w:pos="4320"/>
        </w:tabs>
        <w:ind w:left="4320" w:hanging="360"/>
      </w:pPr>
      <w:rPr>
        <w:rFonts w:ascii="Arial" w:hAnsi="Arial" w:hint="default"/>
      </w:rPr>
    </w:lvl>
    <w:lvl w:ilvl="6" w:tplc="5E0C5AAC" w:tentative="1">
      <w:start w:val="1"/>
      <w:numFmt w:val="bullet"/>
      <w:lvlText w:val="•"/>
      <w:lvlJc w:val="left"/>
      <w:pPr>
        <w:tabs>
          <w:tab w:val="num" w:pos="5040"/>
        </w:tabs>
        <w:ind w:left="5040" w:hanging="360"/>
      </w:pPr>
      <w:rPr>
        <w:rFonts w:ascii="Arial" w:hAnsi="Arial" w:hint="default"/>
      </w:rPr>
    </w:lvl>
    <w:lvl w:ilvl="7" w:tplc="018C8FDA" w:tentative="1">
      <w:start w:val="1"/>
      <w:numFmt w:val="bullet"/>
      <w:lvlText w:val="•"/>
      <w:lvlJc w:val="left"/>
      <w:pPr>
        <w:tabs>
          <w:tab w:val="num" w:pos="5760"/>
        </w:tabs>
        <w:ind w:left="5760" w:hanging="360"/>
      </w:pPr>
      <w:rPr>
        <w:rFonts w:ascii="Arial" w:hAnsi="Arial" w:hint="default"/>
      </w:rPr>
    </w:lvl>
    <w:lvl w:ilvl="8" w:tplc="28C21E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C33A34"/>
    <w:multiLevelType w:val="hybridMultilevel"/>
    <w:tmpl w:val="285E0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8F2803"/>
    <w:multiLevelType w:val="hybridMultilevel"/>
    <w:tmpl w:val="4B50AF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802E6"/>
    <w:multiLevelType w:val="hybridMultilevel"/>
    <w:tmpl w:val="9E26C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637D9"/>
    <w:multiLevelType w:val="hybridMultilevel"/>
    <w:tmpl w:val="5C74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257A9"/>
    <w:multiLevelType w:val="hybridMultilevel"/>
    <w:tmpl w:val="63EA7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8"/>
  </w:num>
  <w:num w:numId="4">
    <w:abstractNumId w:val="9"/>
  </w:num>
  <w:num w:numId="5">
    <w:abstractNumId w:val="11"/>
  </w:num>
  <w:num w:numId="6">
    <w:abstractNumId w:val="6"/>
  </w:num>
  <w:num w:numId="7">
    <w:abstractNumId w:val="27"/>
  </w:num>
  <w:num w:numId="8">
    <w:abstractNumId w:val="21"/>
  </w:num>
  <w:num w:numId="9">
    <w:abstractNumId w:val="2"/>
  </w:num>
  <w:num w:numId="10">
    <w:abstractNumId w:val="14"/>
  </w:num>
  <w:num w:numId="11">
    <w:abstractNumId w:val="4"/>
  </w:num>
  <w:num w:numId="12">
    <w:abstractNumId w:val="25"/>
  </w:num>
  <w:num w:numId="13">
    <w:abstractNumId w:val="24"/>
  </w:num>
  <w:num w:numId="14">
    <w:abstractNumId w:val="10"/>
  </w:num>
  <w:num w:numId="15">
    <w:abstractNumId w:val="26"/>
  </w:num>
  <w:num w:numId="16">
    <w:abstractNumId w:val="1"/>
  </w:num>
  <w:num w:numId="17">
    <w:abstractNumId w:val="5"/>
  </w:num>
  <w:num w:numId="18">
    <w:abstractNumId w:val="0"/>
  </w:num>
  <w:num w:numId="19">
    <w:abstractNumId w:val="23"/>
  </w:num>
  <w:num w:numId="20">
    <w:abstractNumId w:val="20"/>
  </w:num>
  <w:num w:numId="21">
    <w:abstractNumId w:val="22"/>
  </w:num>
  <w:num w:numId="22">
    <w:abstractNumId w:val="12"/>
  </w:num>
  <w:num w:numId="23">
    <w:abstractNumId w:val="19"/>
  </w:num>
  <w:num w:numId="24">
    <w:abstractNumId w:val="3"/>
  </w:num>
  <w:num w:numId="25">
    <w:abstractNumId w:val="17"/>
  </w:num>
  <w:num w:numId="26">
    <w:abstractNumId w:val="8"/>
  </w:num>
  <w:num w:numId="27">
    <w:abstractNumId w:val="15"/>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kinson, William">
    <w15:presenceInfo w15:providerId="AD" w15:userId="S-1-5-21-2262691828-729075844-822471919-77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D2"/>
    <w:rsid w:val="000071D2"/>
    <w:rsid w:val="0003484D"/>
    <w:rsid w:val="00053F5A"/>
    <w:rsid w:val="00056CBA"/>
    <w:rsid w:val="00066F52"/>
    <w:rsid w:val="000825CE"/>
    <w:rsid w:val="000905C1"/>
    <w:rsid w:val="000B4DFD"/>
    <w:rsid w:val="000E1521"/>
    <w:rsid w:val="000E2A20"/>
    <w:rsid w:val="001002D1"/>
    <w:rsid w:val="00134777"/>
    <w:rsid w:val="001450DF"/>
    <w:rsid w:val="00147F2F"/>
    <w:rsid w:val="00162DFC"/>
    <w:rsid w:val="00165691"/>
    <w:rsid w:val="001870A1"/>
    <w:rsid w:val="001971F9"/>
    <w:rsid w:val="001A6C10"/>
    <w:rsid w:val="001C3DC7"/>
    <w:rsid w:val="001C40F1"/>
    <w:rsid w:val="001D63BF"/>
    <w:rsid w:val="00212FF5"/>
    <w:rsid w:val="00215C4F"/>
    <w:rsid w:val="00215EAC"/>
    <w:rsid w:val="00244720"/>
    <w:rsid w:val="00246B0E"/>
    <w:rsid w:val="0025246E"/>
    <w:rsid w:val="0027108F"/>
    <w:rsid w:val="00284735"/>
    <w:rsid w:val="002928BE"/>
    <w:rsid w:val="002A14DC"/>
    <w:rsid w:val="002A74D2"/>
    <w:rsid w:val="002B08EF"/>
    <w:rsid w:val="002B4AFF"/>
    <w:rsid w:val="002F5C6A"/>
    <w:rsid w:val="00307B75"/>
    <w:rsid w:val="003153EF"/>
    <w:rsid w:val="00330F2F"/>
    <w:rsid w:val="003379E0"/>
    <w:rsid w:val="00344A83"/>
    <w:rsid w:val="00350977"/>
    <w:rsid w:val="0037798B"/>
    <w:rsid w:val="00394F2F"/>
    <w:rsid w:val="003A2E42"/>
    <w:rsid w:val="003A579E"/>
    <w:rsid w:val="003A5A3A"/>
    <w:rsid w:val="003C686C"/>
    <w:rsid w:val="003E0132"/>
    <w:rsid w:val="004354D0"/>
    <w:rsid w:val="00440C56"/>
    <w:rsid w:val="00453881"/>
    <w:rsid w:val="004803A2"/>
    <w:rsid w:val="00492E56"/>
    <w:rsid w:val="004A12F1"/>
    <w:rsid w:val="004B28DE"/>
    <w:rsid w:val="004B77E3"/>
    <w:rsid w:val="004C5579"/>
    <w:rsid w:val="004F091C"/>
    <w:rsid w:val="004F63AC"/>
    <w:rsid w:val="004F6C80"/>
    <w:rsid w:val="005143ED"/>
    <w:rsid w:val="0051740F"/>
    <w:rsid w:val="00520139"/>
    <w:rsid w:val="005277CD"/>
    <w:rsid w:val="00542A08"/>
    <w:rsid w:val="00542AAE"/>
    <w:rsid w:val="00544002"/>
    <w:rsid w:val="0055032E"/>
    <w:rsid w:val="005515D6"/>
    <w:rsid w:val="005542C5"/>
    <w:rsid w:val="00554C09"/>
    <w:rsid w:val="00563583"/>
    <w:rsid w:val="00576DA7"/>
    <w:rsid w:val="00587D1F"/>
    <w:rsid w:val="00592E7C"/>
    <w:rsid w:val="00597E78"/>
    <w:rsid w:val="005A15A0"/>
    <w:rsid w:val="005A56B5"/>
    <w:rsid w:val="005B56FA"/>
    <w:rsid w:val="005D1BA0"/>
    <w:rsid w:val="005D6037"/>
    <w:rsid w:val="005F0A27"/>
    <w:rsid w:val="005F3D9B"/>
    <w:rsid w:val="005F6E16"/>
    <w:rsid w:val="00600784"/>
    <w:rsid w:val="006162CE"/>
    <w:rsid w:val="00635798"/>
    <w:rsid w:val="00660045"/>
    <w:rsid w:val="00685045"/>
    <w:rsid w:val="006918AD"/>
    <w:rsid w:val="00692D63"/>
    <w:rsid w:val="006A321F"/>
    <w:rsid w:val="006A706E"/>
    <w:rsid w:val="006B76F0"/>
    <w:rsid w:val="006C090D"/>
    <w:rsid w:val="006D22C3"/>
    <w:rsid w:val="006E1FBE"/>
    <w:rsid w:val="006F0E50"/>
    <w:rsid w:val="006F75C0"/>
    <w:rsid w:val="00714296"/>
    <w:rsid w:val="00727DBE"/>
    <w:rsid w:val="00746817"/>
    <w:rsid w:val="00762244"/>
    <w:rsid w:val="00762CE7"/>
    <w:rsid w:val="0077696F"/>
    <w:rsid w:val="00780E3F"/>
    <w:rsid w:val="00786B1D"/>
    <w:rsid w:val="007A2083"/>
    <w:rsid w:val="007B0F8C"/>
    <w:rsid w:val="007B4435"/>
    <w:rsid w:val="007C0C88"/>
    <w:rsid w:val="007D379F"/>
    <w:rsid w:val="007D7560"/>
    <w:rsid w:val="007E7DCB"/>
    <w:rsid w:val="007F25AA"/>
    <w:rsid w:val="00804607"/>
    <w:rsid w:val="00883890"/>
    <w:rsid w:val="0088459D"/>
    <w:rsid w:val="00893582"/>
    <w:rsid w:val="008C4CA0"/>
    <w:rsid w:val="008D04FF"/>
    <w:rsid w:val="008E6FF1"/>
    <w:rsid w:val="008F33A9"/>
    <w:rsid w:val="008F402A"/>
    <w:rsid w:val="00915ABB"/>
    <w:rsid w:val="00923D1A"/>
    <w:rsid w:val="00954802"/>
    <w:rsid w:val="00955492"/>
    <w:rsid w:val="00957EAB"/>
    <w:rsid w:val="00996A5F"/>
    <w:rsid w:val="009B498B"/>
    <w:rsid w:val="009B740F"/>
    <w:rsid w:val="009D319E"/>
    <w:rsid w:val="009E0007"/>
    <w:rsid w:val="009F01B5"/>
    <w:rsid w:val="00A00654"/>
    <w:rsid w:val="00A03903"/>
    <w:rsid w:val="00A10038"/>
    <w:rsid w:val="00A15D5E"/>
    <w:rsid w:val="00A166F8"/>
    <w:rsid w:val="00A224B1"/>
    <w:rsid w:val="00A60C61"/>
    <w:rsid w:val="00A8190F"/>
    <w:rsid w:val="00AA0C0E"/>
    <w:rsid w:val="00AD723B"/>
    <w:rsid w:val="00B00A0B"/>
    <w:rsid w:val="00B3497C"/>
    <w:rsid w:val="00B53F47"/>
    <w:rsid w:val="00B61A53"/>
    <w:rsid w:val="00B63B32"/>
    <w:rsid w:val="00B73DF3"/>
    <w:rsid w:val="00B84F1B"/>
    <w:rsid w:val="00B97C36"/>
    <w:rsid w:val="00BA6227"/>
    <w:rsid w:val="00BB3F79"/>
    <w:rsid w:val="00BB4634"/>
    <w:rsid w:val="00BB7AAF"/>
    <w:rsid w:val="00BC7547"/>
    <w:rsid w:val="00C022CB"/>
    <w:rsid w:val="00C029E5"/>
    <w:rsid w:val="00C1230D"/>
    <w:rsid w:val="00C21302"/>
    <w:rsid w:val="00C3181D"/>
    <w:rsid w:val="00C36EAD"/>
    <w:rsid w:val="00C521D7"/>
    <w:rsid w:val="00C62E9F"/>
    <w:rsid w:val="00C74C2C"/>
    <w:rsid w:val="00C81415"/>
    <w:rsid w:val="00C839B1"/>
    <w:rsid w:val="00CA264B"/>
    <w:rsid w:val="00CC1E6D"/>
    <w:rsid w:val="00CD2ABE"/>
    <w:rsid w:val="00CF2167"/>
    <w:rsid w:val="00CF391F"/>
    <w:rsid w:val="00D14E25"/>
    <w:rsid w:val="00D2306F"/>
    <w:rsid w:val="00D26F2A"/>
    <w:rsid w:val="00D41BAB"/>
    <w:rsid w:val="00D51EAB"/>
    <w:rsid w:val="00D96218"/>
    <w:rsid w:val="00D9763F"/>
    <w:rsid w:val="00DA1379"/>
    <w:rsid w:val="00DD1EB0"/>
    <w:rsid w:val="00DD32BA"/>
    <w:rsid w:val="00DE17D8"/>
    <w:rsid w:val="00DF7D49"/>
    <w:rsid w:val="00E03719"/>
    <w:rsid w:val="00E10C14"/>
    <w:rsid w:val="00E255F3"/>
    <w:rsid w:val="00E27D52"/>
    <w:rsid w:val="00E37E2B"/>
    <w:rsid w:val="00E428FA"/>
    <w:rsid w:val="00E4637C"/>
    <w:rsid w:val="00E56DAC"/>
    <w:rsid w:val="00E65678"/>
    <w:rsid w:val="00E91287"/>
    <w:rsid w:val="00EB5B87"/>
    <w:rsid w:val="00ED0FE1"/>
    <w:rsid w:val="00F00A5E"/>
    <w:rsid w:val="00F14B98"/>
    <w:rsid w:val="00F35DFA"/>
    <w:rsid w:val="00F4198C"/>
    <w:rsid w:val="00F441FF"/>
    <w:rsid w:val="00F474E5"/>
    <w:rsid w:val="00F62E97"/>
    <w:rsid w:val="00F75A19"/>
    <w:rsid w:val="00F92297"/>
    <w:rsid w:val="00FA7A37"/>
    <w:rsid w:val="00FD77E9"/>
    <w:rsid w:val="00FE0CB1"/>
    <w:rsid w:val="00FE2D8D"/>
    <w:rsid w:val="00FF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6316"/>
  <w15:docId w15:val="{4CE20970-0A52-4948-93C8-5CEBFB94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F47"/>
    <w:pPr>
      <w:ind w:left="720"/>
      <w:contextualSpacing/>
    </w:pPr>
  </w:style>
  <w:style w:type="paragraph" w:styleId="Header">
    <w:name w:val="header"/>
    <w:basedOn w:val="Normal"/>
    <w:link w:val="HeaderChar"/>
    <w:uiPriority w:val="99"/>
    <w:unhideWhenUsed/>
    <w:rsid w:val="000E1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521"/>
  </w:style>
  <w:style w:type="paragraph" w:styleId="Footer">
    <w:name w:val="footer"/>
    <w:basedOn w:val="Normal"/>
    <w:link w:val="FooterChar"/>
    <w:uiPriority w:val="99"/>
    <w:unhideWhenUsed/>
    <w:rsid w:val="000E1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521"/>
  </w:style>
  <w:style w:type="paragraph" w:styleId="BalloonText">
    <w:name w:val="Balloon Text"/>
    <w:basedOn w:val="Normal"/>
    <w:link w:val="BalloonTextChar"/>
    <w:uiPriority w:val="99"/>
    <w:semiHidden/>
    <w:unhideWhenUsed/>
    <w:rsid w:val="00284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735"/>
    <w:rPr>
      <w:rFonts w:ascii="Tahoma" w:hAnsi="Tahoma" w:cs="Tahoma"/>
      <w:sz w:val="16"/>
      <w:szCs w:val="16"/>
    </w:rPr>
  </w:style>
  <w:style w:type="character" w:styleId="Hyperlink">
    <w:name w:val="Hyperlink"/>
    <w:basedOn w:val="DefaultParagraphFont"/>
    <w:uiPriority w:val="99"/>
    <w:unhideWhenUsed/>
    <w:rsid w:val="00804607"/>
    <w:rPr>
      <w:color w:val="0000FF" w:themeColor="hyperlink"/>
      <w:u w:val="single"/>
    </w:rPr>
  </w:style>
  <w:style w:type="paragraph" w:styleId="NoSpacing">
    <w:name w:val="No Spacing"/>
    <w:uiPriority w:val="1"/>
    <w:qFormat/>
    <w:rsid w:val="005D6037"/>
    <w:pPr>
      <w:spacing w:after="0" w:line="240" w:lineRule="auto"/>
    </w:pPr>
  </w:style>
  <w:style w:type="character" w:styleId="CommentReference">
    <w:name w:val="annotation reference"/>
    <w:basedOn w:val="DefaultParagraphFont"/>
    <w:uiPriority w:val="99"/>
    <w:semiHidden/>
    <w:unhideWhenUsed/>
    <w:rsid w:val="006A321F"/>
    <w:rPr>
      <w:sz w:val="16"/>
      <w:szCs w:val="16"/>
    </w:rPr>
  </w:style>
  <w:style w:type="paragraph" w:styleId="CommentText">
    <w:name w:val="annotation text"/>
    <w:basedOn w:val="Normal"/>
    <w:link w:val="CommentTextChar"/>
    <w:uiPriority w:val="99"/>
    <w:semiHidden/>
    <w:unhideWhenUsed/>
    <w:rsid w:val="006A321F"/>
    <w:pPr>
      <w:spacing w:line="240" w:lineRule="auto"/>
    </w:pPr>
    <w:rPr>
      <w:sz w:val="20"/>
      <w:szCs w:val="20"/>
    </w:rPr>
  </w:style>
  <w:style w:type="character" w:customStyle="1" w:styleId="CommentTextChar">
    <w:name w:val="Comment Text Char"/>
    <w:basedOn w:val="DefaultParagraphFont"/>
    <w:link w:val="CommentText"/>
    <w:uiPriority w:val="99"/>
    <w:semiHidden/>
    <w:rsid w:val="006A321F"/>
    <w:rPr>
      <w:sz w:val="20"/>
      <w:szCs w:val="20"/>
    </w:rPr>
  </w:style>
  <w:style w:type="paragraph" w:styleId="CommentSubject">
    <w:name w:val="annotation subject"/>
    <w:basedOn w:val="CommentText"/>
    <w:next w:val="CommentText"/>
    <w:link w:val="CommentSubjectChar"/>
    <w:uiPriority w:val="99"/>
    <w:semiHidden/>
    <w:unhideWhenUsed/>
    <w:rsid w:val="006A321F"/>
    <w:rPr>
      <w:b/>
      <w:bCs/>
    </w:rPr>
  </w:style>
  <w:style w:type="character" w:customStyle="1" w:styleId="CommentSubjectChar">
    <w:name w:val="Comment Subject Char"/>
    <w:basedOn w:val="CommentTextChar"/>
    <w:link w:val="CommentSubject"/>
    <w:uiPriority w:val="99"/>
    <w:semiHidden/>
    <w:rsid w:val="006A3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188">
      <w:bodyDiv w:val="1"/>
      <w:marLeft w:val="0"/>
      <w:marRight w:val="0"/>
      <w:marTop w:val="0"/>
      <w:marBottom w:val="0"/>
      <w:divBdr>
        <w:top w:val="none" w:sz="0" w:space="0" w:color="auto"/>
        <w:left w:val="none" w:sz="0" w:space="0" w:color="auto"/>
        <w:bottom w:val="none" w:sz="0" w:space="0" w:color="auto"/>
        <w:right w:val="none" w:sz="0" w:space="0" w:color="auto"/>
      </w:divBdr>
      <w:divsChild>
        <w:div w:id="1445156586">
          <w:marLeft w:val="0"/>
          <w:marRight w:val="0"/>
          <w:marTop w:val="0"/>
          <w:marBottom w:val="0"/>
          <w:divBdr>
            <w:top w:val="none" w:sz="0" w:space="0" w:color="auto"/>
            <w:left w:val="none" w:sz="0" w:space="0" w:color="auto"/>
            <w:bottom w:val="none" w:sz="0" w:space="0" w:color="auto"/>
            <w:right w:val="none" w:sz="0" w:space="0" w:color="auto"/>
          </w:divBdr>
        </w:div>
        <w:div w:id="1812136482">
          <w:marLeft w:val="0"/>
          <w:marRight w:val="0"/>
          <w:marTop w:val="0"/>
          <w:marBottom w:val="0"/>
          <w:divBdr>
            <w:top w:val="none" w:sz="0" w:space="0" w:color="auto"/>
            <w:left w:val="none" w:sz="0" w:space="0" w:color="auto"/>
            <w:bottom w:val="none" w:sz="0" w:space="0" w:color="auto"/>
            <w:right w:val="none" w:sz="0" w:space="0" w:color="auto"/>
          </w:divBdr>
        </w:div>
        <w:div w:id="1575505769">
          <w:marLeft w:val="0"/>
          <w:marRight w:val="0"/>
          <w:marTop w:val="0"/>
          <w:marBottom w:val="0"/>
          <w:divBdr>
            <w:top w:val="none" w:sz="0" w:space="0" w:color="auto"/>
            <w:left w:val="none" w:sz="0" w:space="0" w:color="auto"/>
            <w:bottom w:val="none" w:sz="0" w:space="0" w:color="auto"/>
            <w:right w:val="none" w:sz="0" w:space="0" w:color="auto"/>
          </w:divBdr>
        </w:div>
      </w:divsChild>
    </w:div>
    <w:div w:id="212545832">
      <w:bodyDiv w:val="1"/>
      <w:marLeft w:val="0"/>
      <w:marRight w:val="0"/>
      <w:marTop w:val="0"/>
      <w:marBottom w:val="0"/>
      <w:divBdr>
        <w:top w:val="none" w:sz="0" w:space="0" w:color="auto"/>
        <w:left w:val="none" w:sz="0" w:space="0" w:color="auto"/>
        <w:bottom w:val="none" w:sz="0" w:space="0" w:color="auto"/>
        <w:right w:val="none" w:sz="0" w:space="0" w:color="auto"/>
      </w:divBdr>
    </w:div>
    <w:div w:id="272171914">
      <w:bodyDiv w:val="1"/>
      <w:marLeft w:val="0"/>
      <w:marRight w:val="0"/>
      <w:marTop w:val="0"/>
      <w:marBottom w:val="0"/>
      <w:divBdr>
        <w:top w:val="none" w:sz="0" w:space="0" w:color="auto"/>
        <w:left w:val="none" w:sz="0" w:space="0" w:color="auto"/>
        <w:bottom w:val="none" w:sz="0" w:space="0" w:color="auto"/>
        <w:right w:val="none" w:sz="0" w:space="0" w:color="auto"/>
      </w:divBdr>
    </w:div>
    <w:div w:id="447355961">
      <w:bodyDiv w:val="1"/>
      <w:marLeft w:val="0"/>
      <w:marRight w:val="0"/>
      <w:marTop w:val="0"/>
      <w:marBottom w:val="0"/>
      <w:divBdr>
        <w:top w:val="none" w:sz="0" w:space="0" w:color="auto"/>
        <w:left w:val="none" w:sz="0" w:space="0" w:color="auto"/>
        <w:bottom w:val="none" w:sz="0" w:space="0" w:color="auto"/>
        <w:right w:val="none" w:sz="0" w:space="0" w:color="auto"/>
      </w:divBdr>
    </w:div>
    <w:div w:id="461462842">
      <w:bodyDiv w:val="1"/>
      <w:marLeft w:val="0"/>
      <w:marRight w:val="0"/>
      <w:marTop w:val="0"/>
      <w:marBottom w:val="0"/>
      <w:divBdr>
        <w:top w:val="none" w:sz="0" w:space="0" w:color="auto"/>
        <w:left w:val="none" w:sz="0" w:space="0" w:color="auto"/>
        <w:bottom w:val="none" w:sz="0" w:space="0" w:color="auto"/>
        <w:right w:val="none" w:sz="0" w:space="0" w:color="auto"/>
      </w:divBdr>
    </w:div>
    <w:div w:id="483357622">
      <w:bodyDiv w:val="1"/>
      <w:marLeft w:val="0"/>
      <w:marRight w:val="0"/>
      <w:marTop w:val="0"/>
      <w:marBottom w:val="0"/>
      <w:divBdr>
        <w:top w:val="none" w:sz="0" w:space="0" w:color="auto"/>
        <w:left w:val="none" w:sz="0" w:space="0" w:color="auto"/>
        <w:bottom w:val="none" w:sz="0" w:space="0" w:color="auto"/>
        <w:right w:val="none" w:sz="0" w:space="0" w:color="auto"/>
      </w:divBdr>
    </w:div>
    <w:div w:id="518466936">
      <w:bodyDiv w:val="1"/>
      <w:marLeft w:val="0"/>
      <w:marRight w:val="0"/>
      <w:marTop w:val="0"/>
      <w:marBottom w:val="0"/>
      <w:divBdr>
        <w:top w:val="none" w:sz="0" w:space="0" w:color="auto"/>
        <w:left w:val="none" w:sz="0" w:space="0" w:color="auto"/>
        <w:bottom w:val="none" w:sz="0" w:space="0" w:color="auto"/>
        <w:right w:val="none" w:sz="0" w:space="0" w:color="auto"/>
      </w:divBdr>
    </w:div>
    <w:div w:id="727341852">
      <w:bodyDiv w:val="1"/>
      <w:marLeft w:val="0"/>
      <w:marRight w:val="0"/>
      <w:marTop w:val="0"/>
      <w:marBottom w:val="0"/>
      <w:divBdr>
        <w:top w:val="none" w:sz="0" w:space="0" w:color="auto"/>
        <w:left w:val="none" w:sz="0" w:space="0" w:color="auto"/>
        <w:bottom w:val="none" w:sz="0" w:space="0" w:color="auto"/>
        <w:right w:val="none" w:sz="0" w:space="0" w:color="auto"/>
      </w:divBdr>
    </w:div>
    <w:div w:id="924189345">
      <w:bodyDiv w:val="1"/>
      <w:marLeft w:val="0"/>
      <w:marRight w:val="0"/>
      <w:marTop w:val="0"/>
      <w:marBottom w:val="0"/>
      <w:divBdr>
        <w:top w:val="none" w:sz="0" w:space="0" w:color="auto"/>
        <w:left w:val="none" w:sz="0" w:space="0" w:color="auto"/>
        <w:bottom w:val="none" w:sz="0" w:space="0" w:color="auto"/>
        <w:right w:val="none" w:sz="0" w:space="0" w:color="auto"/>
      </w:divBdr>
    </w:div>
    <w:div w:id="1023939415">
      <w:bodyDiv w:val="1"/>
      <w:marLeft w:val="0"/>
      <w:marRight w:val="0"/>
      <w:marTop w:val="0"/>
      <w:marBottom w:val="0"/>
      <w:divBdr>
        <w:top w:val="none" w:sz="0" w:space="0" w:color="auto"/>
        <w:left w:val="none" w:sz="0" w:space="0" w:color="auto"/>
        <w:bottom w:val="none" w:sz="0" w:space="0" w:color="auto"/>
        <w:right w:val="none" w:sz="0" w:space="0" w:color="auto"/>
      </w:divBdr>
      <w:divsChild>
        <w:div w:id="408036806">
          <w:marLeft w:val="0"/>
          <w:marRight w:val="0"/>
          <w:marTop w:val="0"/>
          <w:marBottom w:val="0"/>
          <w:divBdr>
            <w:top w:val="none" w:sz="0" w:space="0" w:color="auto"/>
            <w:left w:val="none" w:sz="0" w:space="0" w:color="auto"/>
            <w:bottom w:val="none" w:sz="0" w:space="0" w:color="auto"/>
            <w:right w:val="none" w:sz="0" w:space="0" w:color="auto"/>
          </w:divBdr>
        </w:div>
        <w:div w:id="759564595">
          <w:marLeft w:val="0"/>
          <w:marRight w:val="0"/>
          <w:marTop w:val="0"/>
          <w:marBottom w:val="0"/>
          <w:divBdr>
            <w:top w:val="none" w:sz="0" w:space="0" w:color="auto"/>
            <w:left w:val="none" w:sz="0" w:space="0" w:color="auto"/>
            <w:bottom w:val="none" w:sz="0" w:space="0" w:color="auto"/>
            <w:right w:val="none" w:sz="0" w:space="0" w:color="auto"/>
          </w:divBdr>
        </w:div>
        <w:div w:id="1901751312">
          <w:marLeft w:val="0"/>
          <w:marRight w:val="0"/>
          <w:marTop w:val="0"/>
          <w:marBottom w:val="0"/>
          <w:divBdr>
            <w:top w:val="none" w:sz="0" w:space="0" w:color="auto"/>
            <w:left w:val="none" w:sz="0" w:space="0" w:color="auto"/>
            <w:bottom w:val="none" w:sz="0" w:space="0" w:color="auto"/>
            <w:right w:val="none" w:sz="0" w:space="0" w:color="auto"/>
          </w:divBdr>
        </w:div>
        <w:div w:id="1344867893">
          <w:marLeft w:val="0"/>
          <w:marRight w:val="0"/>
          <w:marTop w:val="0"/>
          <w:marBottom w:val="0"/>
          <w:divBdr>
            <w:top w:val="none" w:sz="0" w:space="0" w:color="auto"/>
            <w:left w:val="none" w:sz="0" w:space="0" w:color="auto"/>
            <w:bottom w:val="none" w:sz="0" w:space="0" w:color="auto"/>
            <w:right w:val="none" w:sz="0" w:space="0" w:color="auto"/>
          </w:divBdr>
        </w:div>
        <w:div w:id="507990307">
          <w:marLeft w:val="0"/>
          <w:marRight w:val="0"/>
          <w:marTop w:val="0"/>
          <w:marBottom w:val="0"/>
          <w:divBdr>
            <w:top w:val="none" w:sz="0" w:space="0" w:color="auto"/>
            <w:left w:val="none" w:sz="0" w:space="0" w:color="auto"/>
            <w:bottom w:val="none" w:sz="0" w:space="0" w:color="auto"/>
            <w:right w:val="none" w:sz="0" w:space="0" w:color="auto"/>
          </w:divBdr>
        </w:div>
      </w:divsChild>
    </w:div>
    <w:div w:id="1248417371">
      <w:bodyDiv w:val="1"/>
      <w:marLeft w:val="0"/>
      <w:marRight w:val="0"/>
      <w:marTop w:val="0"/>
      <w:marBottom w:val="0"/>
      <w:divBdr>
        <w:top w:val="none" w:sz="0" w:space="0" w:color="auto"/>
        <w:left w:val="none" w:sz="0" w:space="0" w:color="auto"/>
        <w:bottom w:val="none" w:sz="0" w:space="0" w:color="auto"/>
        <w:right w:val="none" w:sz="0" w:space="0" w:color="auto"/>
      </w:divBdr>
    </w:div>
    <w:div w:id="1258323930">
      <w:bodyDiv w:val="1"/>
      <w:marLeft w:val="0"/>
      <w:marRight w:val="0"/>
      <w:marTop w:val="0"/>
      <w:marBottom w:val="0"/>
      <w:divBdr>
        <w:top w:val="none" w:sz="0" w:space="0" w:color="auto"/>
        <w:left w:val="none" w:sz="0" w:space="0" w:color="auto"/>
        <w:bottom w:val="none" w:sz="0" w:space="0" w:color="auto"/>
        <w:right w:val="none" w:sz="0" w:space="0" w:color="auto"/>
      </w:divBdr>
      <w:divsChild>
        <w:div w:id="1961643283">
          <w:marLeft w:val="0"/>
          <w:marRight w:val="0"/>
          <w:marTop w:val="0"/>
          <w:marBottom w:val="0"/>
          <w:divBdr>
            <w:top w:val="none" w:sz="0" w:space="0" w:color="auto"/>
            <w:left w:val="none" w:sz="0" w:space="0" w:color="auto"/>
            <w:bottom w:val="none" w:sz="0" w:space="0" w:color="auto"/>
            <w:right w:val="none" w:sz="0" w:space="0" w:color="auto"/>
          </w:divBdr>
        </w:div>
        <w:div w:id="47389203">
          <w:marLeft w:val="0"/>
          <w:marRight w:val="0"/>
          <w:marTop w:val="0"/>
          <w:marBottom w:val="0"/>
          <w:divBdr>
            <w:top w:val="none" w:sz="0" w:space="0" w:color="auto"/>
            <w:left w:val="none" w:sz="0" w:space="0" w:color="auto"/>
            <w:bottom w:val="none" w:sz="0" w:space="0" w:color="auto"/>
            <w:right w:val="none" w:sz="0" w:space="0" w:color="auto"/>
          </w:divBdr>
        </w:div>
        <w:div w:id="1735354962">
          <w:marLeft w:val="0"/>
          <w:marRight w:val="0"/>
          <w:marTop w:val="0"/>
          <w:marBottom w:val="0"/>
          <w:divBdr>
            <w:top w:val="none" w:sz="0" w:space="0" w:color="auto"/>
            <w:left w:val="none" w:sz="0" w:space="0" w:color="auto"/>
            <w:bottom w:val="none" w:sz="0" w:space="0" w:color="auto"/>
            <w:right w:val="none" w:sz="0" w:space="0" w:color="auto"/>
          </w:divBdr>
        </w:div>
        <w:div w:id="1939949309">
          <w:marLeft w:val="0"/>
          <w:marRight w:val="0"/>
          <w:marTop w:val="0"/>
          <w:marBottom w:val="0"/>
          <w:divBdr>
            <w:top w:val="none" w:sz="0" w:space="0" w:color="auto"/>
            <w:left w:val="none" w:sz="0" w:space="0" w:color="auto"/>
            <w:bottom w:val="none" w:sz="0" w:space="0" w:color="auto"/>
            <w:right w:val="none" w:sz="0" w:space="0" w:color="auto"/>
          </w:divBdr>
        </w:div>
        <w:div w:id="2089302774">
          <w:marLeft w:val="0"/>
          <w:marRight w:val="0"/>
          <w:marTop w:val="0"/>
          <w:marBottom w:val="0"/>
          <w:divBdr>
            <w:top w:val="none" w:sz="0" w:space="0" w:color="auto"/>
            <w:left w:val="none" w:sz="0" w:space="0" w:color="auto"/>
            <w:bottom w:val="none" w:sz="0" w:space="0" w:color="auto"/>
            <w:right w:val="none" w:sz="0" w:space="0" w:color="auto"/>
          </w:divBdr>
        </w:div>
        <w:div w:id="111824105">
          <w:marLeft w:val="0"/>
          <w:marRight w:val="0"/>
          <w:marTop w:val="0"/>
          <w:marBottom w:val="0"/>
          <w:divBdr>
            <w:top w:val="none" w:sz="0" w:space="0" w:color="auto"/>
            <w:left w:val="none" w:sz="0" w:space="0" w:color="auto"/>
            <w:bottom w:val="none" w:sz="0" w:space="0" w:color="auto"/>
            <w:right w:val="none" w:sz="0" w:space="0" w:color="auto"/>
          </w:divBdr>
        </w:div>
        <w:div w:id="462239002">
          <w:marLeft w:val="0"/>
          <w:marRight w:val="0"/>
          <w:marTop w:val="0"/>
          <w:marBottom w:val="0"/>
          <w:divBdr>
            <w:top w:val="none" w:sz="0" w:space="0" w:color="auto"/>
            <w:left w:val="none" w:sz="0" w:space="0" w:color="auto"/>
            <w:bottom w:val="none" w:sz="0" w:space="0" w:color="auto"/>
            <w:right w:val="none" w:sz="0" w:space="0" w:color="auto"/>
          </w:divBdr>
        </w:div>
        <w:div w:id="758794561">
          <w:marLeft w:val="0"/>
          <w:marRight w:val="0"/>
          <w:marTop w:val="0"/>
          <w:marBottom w:val="0"/>
          <w:divBdr>
            <w:top w:val="none" w:sz="0" w:space="0" w:color="auto"/>
            <w:left w:val="none" w:sz="0" w:space="0" w:color="auto"/>
            <w:bottom w:val="none" w:sz="0" w:space="0" w:color="auto"/>
            <w:right w:val="none" w:sz="0" w:space="0" w:color="auto"/>
          </w:divBdr>
        </w:div>
        <w:div w:id="1363509067">
          <w:marLeft w:val="0"/>
          <w:marRight w:val="0"/>
          <w:marTop w:val="0"/>
          <w:marBottom w:val="0"/>
          <w:divBdr>
            <w:top w:val="none" w:sz="0" w:space="0" w:color="auto"/>
            <w:left w:val="none" w:sz="0" w:space="0" w:color="auto"/>
            <w:bottom w:val="none" w:sz="0" w:space="0" w:color="auto"/>
            <w:right w:val="none" w:sz="0" w:space="0" w:color="auto"/>
          </w:divBdr>
        </w:div>
        <w:div w:id="2067487173">
          <w:marLeft w:val="0"/>
          <w:marRight w:val="0"/>
          <w:marTop w:val="0"/>
          <w:marBottom w:val="0"/>
          <w:divBdr>
            <w:top w:val="none" w:sz="0" w:space="0" w:color="auto"/>
            <w:left w:val="none" w:sz="0" w:space="0" w:color="auto"/>
            <w:bottom w:val="none" w:sz="0" w:space="0" w:color="auto"/>
            <w:right w:val="none" w:sz="0" w:space="0" w:color="auto"/>
          </w:divBdr>
        </w:div>
        <w:div w:id="97872708">
          <w:marLeft w:val="0"/>
          <w:marRight w:val="0"/>
          <w:marTop w:val="0"/>
          <w:marBottom w:val="0"/>
          <w:divBdr>
            <w:top w:val="none" w:sz="0" w:space="0" w:color="auto"/>
            <w:left w:val="none" w:sz="0" w:space="0" w:color="auto"/>
            <w:bottom w:val="none" w:sz="0" w:space="0" w:color="auto"/>
            <w:right w:val="none" w:sz="0" w:space="0" w:color="auto"/>
          </w:divBdr>
        </w:div>
        <w:div w:id="790586389">
          <w:marLeft w:val="0"/>
          <w:marRight w:val="0"/>
          <w:marTop w:val="0"/>
          <w:marBottom w:val="0"/>
          <w:divBdr>
            <w:top w:val="none" w:sz="0" w:space="0" w:color="auto"/>
            <w:left w:val="none" w:sz="0" w:space="0" w:color="auto"/>
            <w:bottom w:val="none" w:sz="0" w:space="0" w:color="auto"/>
            <w:right w:val="none" w:sz="0" w:space="0" w:color="auto"/>
          </w:divBdr>
        </w:div>
        <w:div w:id="312174916">
          <w:marLeft w:val="0"/>
          <w:marRight w:val="0"/>
          <w:marTop w:val="0"/>
          <w:marBottom w:val="0"/>
          <w:divBdr>
            <w:top w:val="none" w:sz="0" w:space="0" w:color="auto"/>
            <w:left w:val="none" w:sz="0" w:space="0" w:color="auto"/>
            <w:bottom w:val="none" w:sz="0" w:space="0" w:color="auto"/>
            <w:right w:val="none" w:sz="0" w:space="0" w:color="auto"/>
          </w:divBdr>
        </w:div>
        <w:div w:id="95369884">
          <w:marLeft w:val="0"/>
          <w:marRight w:val="0"/>
          <w:marTop w:val="0"/>
          <w:marBottom w:val="0"/>
          <w:divBdr>
            <w:top w:val="none" w:sz="0" w:space="0" w:color="auto"/>
            <w:left w:val="none" w:sz="0" w:space="0" w:color="auto"/>
            <w:bottom w:val="none" w:sz="0" w:space="0" w:color="auto"/>
            <w:right w:val="none" w:sz="0" w:space="0" w:color="auto"/>
          </w:divBdr>
        </w:div>
        <w:div w:id="494610949">
          <w:marLeft w:val="0"/>
          <w:marRight w:val="0"/>
          <w:marTop w:val="0"/>
          <w:marBottom w:val="0"/>
          <w:divBdr>
            <w:top w:val="none" w:sz="0" w:space="0" w:color="auto"/>
            <w:left w:val="none" w:sz="0" w:space="0" w:color="auto"/>
            <w:bottom w:val="none" w:sz="0" w:space="0" w:color="auto"/>
            <w:right w:val="none" w:sz="0" w:space="0" w:color="auto"/>
          </w:divBdr>
        </w:div>
        <w:div w:id="661353604">
          <w:marLeft w:val="0"/>
          <w:marRight w:val="0"/>
          <w:marTop w:val="0"/>
          <w:marBottom w:val="0"/>
          <w:divBdr>
            <w:top w:val="none" w:sz="0" w:space="0" w:color="auto"/>
            <w:left w:val="none" w:sz="0" w:space="0" w:color="auto"/>
            <w:bottom w:val="none" w:sz="0" w:space="0" w:color="auto"/>
            <w:right w:val="none" w:sz="0" w:space="0" w:color="auto"/>
          </w:divBdr>
        </w:div>
        <w:div w:id="203178577">
          <w:marLeft w:val="0"/>
          <w:marRight w:val="0"/>
          <w:marTop w:val="0"/>
          <w:marBottom w:val="0"/>
          <w:divBdr>
            <w:top w:val="none" w:sz="0" w:space="0" w:color="auto"/>
            <w:left w:val="none" w:sz="0" w:space="0" w:color="auto"/>
            <w:bottom w:val="none" w:sz="0" w:space="0" w:color="auto"/>
            <w:right w:val="none" w:sz="0" w:space="0" w:color="auto"/>
          </w:divBdr>
        </w:div>
      </w:divsChild>
    </w:div>
    <w:div w:id="1288702486">
      <w:bodyDiv w:val="1"/>
      <w:marLeft w:val="0"/>
      <w:marRight w:val="0"/>
      <w:marTop w:val="0"/>
      <w:marBottom w:val="0"/>
      <w:divBdr>
        <w:top w:val="none" w:sz="0" w:space="0" w:color="auto"/>
        <w:left w:val="none" w:sz="0" w:space="0" w:color="auto"/>
        <w:bottom w:val="none" w:sz="0" w:space="0" w:color="auto"/>
        <w:right w:val="none" w:sz="0" w:space="0" w:color="auto"/>
      </w:divBdr>
    </w:div>
    <w:div w:id="1631014401">
      <w:bodyDiv w:val="1"/>
      <w:marLeft w:val="0"/>
      <w:marRight w:val="0"/>
      <w:marTop w:val="0"/>
      <w:marBottom w:val="0"/>
      <w:divBdr>
        <w:top w:val="none" w:sz="0" w:space="0" w:color="auto"/>
        <w:left w:val="none" w:sz="0" w:space="0" w:color="auto"/>
        <w:bottom w:val="none" w:sz="0" w:space="0" w:color="auto"/>
        <w:right w:val="none" w:sz="0" w:space="0" w:color="auto"/>
      </w:divBdr>
    </w:div>
    <w:div w:id="1639726720">
      <w:bodyDiv w:val="1"/>
      <w:marLeft w:val="0"/>
      <w:marRight w:val="0"/>
      <w:marTop w:val="0"/>
      <w:marBottom w:val="0"/>
      <w:divBdr>
        <w:top w:val="none" w:sz="0" w:space="0" w:color="auto"/>
        <w:left w:val="none" w:sz="0" w:space="0" w:color="auto"/>
        <w:bottom w:val="none" w:sz="0" w:space="0" w:color="auto"/>
        <w:right w:val="none" w:sz="0" w:space="0" w:color="auto"/>
      </w:divBdr>
    </w:div>
    <w:div w:id="1656183502">
      <w:bodyDiv w:val="1"/>
      <w:marLeft w:val="0"/>
      <w:marRight w:val="0"/>
      <w:marTop w:val="0"/>
      <w:marBottom w:val="0"/>
      <w:divBdr>
        <w:top w:val="none" w:sz="0" w:space="0" w:color="auto"/>
        <w:left w:val="none" w:sz="0" w:space="0" w:color="auto"/>
        <w:bottom w:val="none" w:sz="0" w:space="0" w:color="auto"/>
        <w:right w:val="none" w:sz="0" w:space="0" w:color="auto"/>
      </w:divBdr>
    </w:div>
    <w:div w:id="1703626094">
      <w:bodyDiv w:val="1"/>
      <w:marLeft w:val="0"/>
      <w:marRight w:val="0"/>
      <w:marTop w:val="0"/>
      <w:marBottom w:val="0"/>
      <w:divBdr>
        <w:top w:val="none" w:sz="0" w:space="0" w:color="auto"/>
        <w:left w:val="none" w:sz="0" w:space="0" w:color="auto"/>
        <w:bottom w:val="none" w:sz="0" w:space="0" w:color="auto"/>
        <w:right w:val="none" w:sz="0" w:space="0" w:color="auto"/>
      </w:divBdr>
      <w:divsChild>
        <w:div w:id="759833869">
          <w:marLeft w:val="0"/>
          <w:marRight w:val="-4038"/>
          <w:marTop w:val="0"/>
          <w:marBottom w:val="0"/>
          <w:divBdr>
            <w:top w:val="none" w:sz="0" w:space="0" w:color="auto"/>
            <w:left w:val="none" w:sz="0" w:space="0" w:color="auto"/>
            <w:bottom w:val="none" w:sz="0" w:space="0" w:color="auto"/>
            <w:right w:val="none" w:sz="0" w:space="0" w:color="auto"/>
          </w:divBdr>
        </w:div>
        <w:div w:id="2022468298">
          <w:marLeft w:val="0"/>
          <w:marRight w:val="-4038"/>
          <w:marTop w:val="0"/>
          <w:marBottom w:val="0"/>
          <w:divBdr>
            <w:top w:val="none" w:sz="0" w:space="0" w:color="auto"/>
            <w:left w:val="none" w:sz="0" w:space="0" w:color="auto"/>
            <w:bottom w:val="none" w:sz="0" w:space="0" w:color="auto"/>
            <w:right w:val="none" w:sz="0" w:space="0" w:color="auto"/>
          </w:divBdr>
        </w:div>
      </w:divsChild>
    </w:div>
    <w:div w:id="1830176018">
      <w:bodyDiv w:val="1"/>
      <w:marLeft w:val="0"/>
      <w:marRight w:val="0"/>
      <w:marTop w:val="0"/>
      <w:marBottom w:val="0"/>
      <w:divBdr>
        <w:top w:val="none" w:sz="0" w:space="0" w:color="auto"/>
        <w:left w:val="none" w:sz="0" w:space="0" w:color="auto"/>
        <w:bottom w:val="none" w:sz="0" w:space="0" w:color="auto"/>
        <w:right w:val="none" w:sz="0" w:space="0" w:color="auto"/>
      </w:divBdr>
    </w:div>
    <w:div w:id="20657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leedsbeckett.ac.uk/school-of-social-sciences/"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leedsbeckett.ac.uk/leeds-law-schoo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edsbeckett.ac.uk/school-of-health-and-community-stud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edsbeckett.ac.uk/school-of-cultural-studies-and-humanities/" TargetMode="External"/><Relationship Id="rId4" Type="http://schemas.openxmlformats.org/officeDocument/2006/relationships/webSettings" Target="webSettings.xml"/><Relationship Id="rId9" Type="http://schemas.openxmlformats.org/officeDocument/2006/relationships/hyperlink" Target="http://www.leedsbeckett.ac.uk/school-of-clinical-and-applied-scien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18</Pages>
  <Words>5180</Words>
  <Characters>29529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cook21</dc:creator>
  <cp:lastModifiedBy>Rutherford-Chapman, Claire</cp:lastModifiedBy>
  <cp:revision>10</cp:revision>
  <cp:lastPrinted>2017-10-03T11:21:00Z</cp:lastPrinted>
  <dcterms:created xsi:type="dcterms:W3CDTF">2018-08-10T13:11:00Z</dcterms:created>
  <dcterms:modified xsi:type="dcterms:W3CDTF">2019-01-11T12:10:00Z</dcterms:modified>
</cp:coreProperties>
</file>